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60" w:rsidRPr="005A438A" w:rsidRDefault="00E70C60" w:rsidP="00E70C60">
      <w:pPr>
        <w:spacing w:line="360" w:lineRule="auto"/>
        <w:ind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6762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60" w:rsidRPr="00BF61B0" w:rsidRDefault="00E70C60" w:rsidP="0052253D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СОБРАНИЕ ДЕПУТАТОВ</w:t>
      </w:r>
    </w:p>
    <w:p w:rsidR="00E70C60" w:rsidRPr="00BF61B0" w:rsidRDefault="00E70C60" w:rsidP="0052253D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САТКИНСКОГО МУНИЦИПАЛЬНОГО РАЙОНА</w:t>
      </w:r>
    </w:p>
    <w:p w:rsidR="00E70C60" w:rsidRPr="00BF61B0" w:rsidRDefault="00E70C60" w:rsidP="0052253D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ЧЕЛЯБИНСКОЙ ОБЛАСТИ</w:t>
      </w:r>
    </w:p>
    <w:p w:rsidR="00BF61B0" w:rsidRDefault="00BF61B0" w:rsidP="00BF61B0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</w:p>
    <w:p w:rsidR="00E70C60" w:rsidRPr="00BF61B0" w:rsidRDefault="00E70C60" w:rsidP="00BF61B0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РЕШЕНИЕ</w:t>
      </w:r>
    </w:p>
    <w:p w:rsidR="00BF61B0" w:rsidRDefault="00BF61B0" w:rsidP="00BF61B0">
      <w:pPr>
        <w:shd w:val="clear" w:color="auto" w:fill="FFFFFF"/>
        <w:spacing w:after="0" w:line="276" w:lineRule="auto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C60" w:rsidRPr="005464F2" w:rsidRDefault="00E70C60" w:rsidP="00BF61B0">
      <w:pPr>
        <w:shd w:val="clear" w:color="auto" w:fill="FFFFFF"/>
        <w:spacing w:after="0" w:line="276" w:lineRule="auto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F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862B9">
        <w:rPr>
          <w:rFonts w:ascii="Times New Roman" w:hAnsi="Times New Roman" w:cs="Times New Roman"/>
          <w:color w:val="000000"/>
          <w:sz w:val="24"/>
          <w:szCs w:val="24"/>
        </w:rPr>
        <w:t>31 октября 2018 года № 364/47</w:t>
      </w:r>
      <w:r w:rsidRPr="0054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0C60" w:rsidRPr="005464F2" w:rsidRDefault="00E70C60" w:rsidP="00BF61B0">
      <w:pPr>
        <w:shd w:val="clear" w:color="auto" w:fill="FFFFFF"/>
        <w:spacing w:after="0" w:line="276" w:lineRule="auto"/>
        <w:ind w:right="53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F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5464F2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</w:p>
    <w:p w:rsidR="00E70C60" w:rsidRDefault="00E70C60" w:rsidP="00E70C60">
      <w:pPr>
        <w:spacing w:after="0" w:line="240" w:lineRule="auto"/>
        <w:ind w:right="513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C60" w:rsidRDefault="00E70C60" w:rsidP="00E70C60">
      <w:pPr>
        <w:spacing w:after="0" w:line="240" w:lineRule="auto"/>
        <w:ind w:right="513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C60" w:rsidRPr="005464F2" w:rsidRDefault="00E70C60" w:rsidP="00E70C60">
      <w:pPr>
        <w:spacing w:after="0" w:line="240" w:lineRule="auto"/>
        <w:ind w:right="513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C60" w:rsidRPr="006E4C88" w:rsidRDefault="00E70C60" w:rsidP="00E70C60">
      <w:pPr>
        <w:shd w:val="clear" w:color="auto" w:fill="FFFFFF"/>
        <w:spacing w:after="0" w:line="36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bookmarkStart w:id="0" w:name="_GoBack"/>
      <w:r w:rsidRPr="006E4C88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="004768C6">
        <w:rPr>
          <w:rFonts w:ascii="Times New Roman" w:eastAsia="Times New Roman" w:hAnsi="Times New Roman" w:cs="Times New Roman"/>
          <w:spacing w:val="2"/>
          <w:lang w:eastAsia="ru-RU"/>
        </w:rPr>
        <w:t xml:space="preserve"> внесении изменений в </w:t>
      </w:r>
      <w:r w:rsidR="00BF61B0">
        <w:rPr>
          <w:rFonts w:ascii="Times New Roman" w:eastAsia="Times New Roman" w:hAnsi="Times New Roman" w:cs="Times New Roman"/>
          <w:spacing w:val="2"/>
          <w:lang w:eastAsia="ru-RU"/>
        </w:rPr>
        <w:t xml:space="preserve">приложение </w:t>
      </w:r>
      <w:r w:rsidR="004768C6">
        <w:rPr>
          <w:rFonts w:ascii="Times New Roman" w:eastAsia="Times New Roman" w:hAnsi="Times New Roman" w:cs="Times New Roman"/>
          <w:spacing w:val="2"/>
          <w:lang w:eastAsia="ru-RU"/>
        </w:rPr>
        <w:t>решени</w:t>
      </w:r>
      <w:r w:rsidR="00BF61B0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="004768C6">
        <w:rPr>
          <w:rFonts w:ascii="Times New Roman" w:eastAsia="Times New Roman" w:hAnsi="Times New Roman" w:cs="Times New Roman"/>
          <w:spacing w:val="2"/>
          <w:lang w:eastAsia="ru-RU"/>
        </w:rPr>
        <w:t xml:space="preserve"> Собрания депутатов </w:t>
      </w:r>
      <w:proofErr w:type="spellStart"/>
      <w:r w:rsidR="004768C6">
        <w:rPr>
          <w:rFonts w:ascii="Times New Roman" w:eastAsia="Times New Roman" w:hAnsi="Times New Roman" w:cs="Times New Roman"/>
          <w:spacing w:val="2"/>
          <w:lang w:eastAsia="ru-RU"/>
        </w:rPr>
        <w:t>Саткинского</w:t>
      </w:r>
      <w:proofErr w:type="spellEnd"/>
      <w:r w:rsidR="004768C6">
        <w:rPr>
          <w:rFonts w:ascii="Times New Roman" w:eastAsia="Times New Roman" w:hAnsi="Times New Roman" w:cs="Times New Roman"/>
          <w:spacing w:val="2"/>
          <w:lang w:eastAsia="ru-RU"/>
        </w:rPr>
        <w:t xml:space="preserve"> муниципального района от 27.12.2017 № 276/35 «О принятии </w:t>
      </w:r>
      <w:r w:rsidRPr="006E4C88">
        <w:rPr>
          <w:rFonts w:ascii="Times New Roman" w:eastAsia="Times New Roman" w:hAnsi="Times New Roman" w:cs="Times New Roman"/>
          <w:spacing w:val="2"/>
          <w:lang w:eastAsia="ru-RU"/>
        </w:rPr>
        <w:t>Порядка предоставления межбюджетных трансфертов из районного бюджета бюджетам городских и сельских поселений Саткинского муниципального района</w:t>
      </w:r>
      <w:bookmarkEnd w:id="0"/>
      <w:r w:rsidR="004768C6">
        <w:rPr>
          <w:rFonts w:ascii="Times New Roman" w:eastAsia="Times New Roman" w:hAnsi="Times New Roman" w:cs="Times New Roman"/>
          <w:spacing w:val="2"/>
          <w:lang w:eastAsia="ru-RU"/>
        </w:rPr>
        <w:t>»</w:t>
      </w:r>
    </w:p>
    <w:p w:rsidR="00E70C60" w:rsidRPr="006E4C88" w:rsidRDefault="00E70C60" w:rsidP="00E70C6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70C60" w:rsidRPr="005464F2" w:rsidRDefault="00E70C60" w:rsidP="00E70C60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E7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</w:t>
      </w:r>
      <w:r w:rsidRPr="005464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5464F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статьями 9</w:t>
        </w:r>
      </w:hyperlink>
      <w:r w:rsidRPr="005464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E7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142.4 Бюджетного кодекса Российской Федерации</w:t>
      </w:r>
      <w:r w:rsidRPr="005464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9E7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464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5464F2">
        <w:rPr>
          <w:rFonts w:ascii="Times New Roman" w:eastAsia="Times New Roman" w:hAnsi="Times New Roman" w:cs="Times New Roman"/>
          <w:sz w:val="24"/>
          <w:szCs w:val="24"/>
        </w:rPr>
        <w:t xml:space="preserve"> целях регулирования межбюджетных отношений в части, касающейся предоставления межбюджетных трансфертов из бюджета Саткинского муниципального района бюджетам городских и сельских поселений Саткинского района, руководствуясь Уставом Саткинского муниципального района,</w:t>
      </w:r>
    </w:p>
    <w:p w:rsidR="00E70C60" w:rsidRDefault="00E70C60" w:rsidP="00E70C60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70C60" w:rsidRPr="005464F2" w:rsidRDefault="00E70C60" w:rsidP="00BF61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4F2"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E70C60" w:rsidRPr="009E7A94" w:rsidRDefault="00E70C60" w:rsidP="0065330D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30D" w:rsidRPr="00BF61B0" w:rsidRDefault="0065330D" w:rsidP="0065330D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6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Внести в </w:t>
      </w:r>
      <w:r w:rsidR="00BF61B0" w:rsidRPr="00BF6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решения </w:t>
      </w:r>
      <w:r w:rsidRPr="00BF6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Собрания депутатов </w:t>
      </w:r>
      <w:proofErr w:type="spellStart"/>
      <w:r w:rsidRPr="00BF6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</w:t>
      </w:r>
      <w:proofErr w:type="spellEnd"/>
      <w:r w:rsidRPr="00BF6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от 27.12.2017 № 276/35</w:t>
      </w:r>
      <w:r w:rsidR="00BF61B0" w:rsidRPr="00BF61B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«О принятии Порядка предоставления межбюджетных трансфертов из районного бюджета бюджетам городских и сельских поселений </w:t>
      </w:r>
      <w:proofErr w:type="spellStart"/>
      <w:r w:rsidR="00BF61B0" w:rsidRPr="00BF61B0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Саткинского</w:t>
      </w:r>
      <w:proofErr w:type="spellEnd"/>
      <w:r w:rsidR="00BF61B0" w:rsidRPr="00BF61B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района»</w:t>
      </w:r>
      <w:r w:rsidR="00BF61B0" w:rsidRPr="00BF6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F6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следующие изменения</w:t>
      </w:r>
      <w:r w:rsidRPr="00BF6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65330D" w:rsidRPr="003F0B61" w:rsidRDefault="00BF61B0" w:rsidP="0065330D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65330D"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ункт 25 изложить в новой редакции:</w:t>
      </w:r>
    </w:p>
    <w:p w:rsidR="0065330D" w:rsidRPr="003F0B61" w:rsidRDefault="0065330D" w:rsidP="0065330D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«25. Предоставление иных межбюджетных трансфертов бюджету поселения в случаях, предусмотренных подпунктом 2 пункта 18 настоящего Порядка, из резерва, сформированного в соответствии с пунктом 22 настоящего порядка, осуществляется в следующем порядке:</w:t>
      </w:r>
    </w:p>
    <w:p w:rsidR="0065330D" w:rsidRPr="003F0B61" w:rsidRDefault="0065330D" w:rsidP="0065330D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Для рассмотрения вопроса о предоставлении иных межбюджетных трансфертов Администрация городского (сельского) поселения направляет отраслевом органу местного самоуправления Саткинского муниципального района (наиболее значимому муниципальному учреждению Саткинского муниципального района по отраслевой принадлежности) (далее – главный администратор бюджетных средств Саткинского муниципального района) мотивированное обращение о выделении финансовых средств с указанием цели, на которую предполагается их использовать, и расчетов, подтверждающих запрашиваемую сумму (далее – обращение).</w:t>
      </w:r>
    </w:p>
    <w:p w:rsidR="0065330D" w:rsidRPr="003F0B61" w:rsidRDefault="0065330D" w:rsidP="0065330D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Главный администратор бюджетных средств Саткинского муниципального района обобщает все поступившие обращения от Администраций городских (сельских) поселений) и направляет на рассмотрение Главе Саткинского муниципального района.</w:t>
      </w:r>
    </w:p>
    <w:p w:rsidR="0065330D" w:rsidRPr="003F0B61" w:rsidRDefault="0065330D" w:rsidP="0065330D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Саткинского муниципального района определяет общий объем на реализацию расходных обязательств исходя из возможностей доходной части районного бюджета.</w:t>
      </w:r>
    </w:p>
    <w:p w:rsidR="004768C6" w:rsidRPr="003F0B61" w:rsidRDefault="0065330D" w:rsidP="0065330D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</w:t>
      </w:r>
      <w:r w:rsidR="00B75BF2"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пределение</w:t>
      </w:r>
      <w:r w:rsidR="00B85F52"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20A66"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общего объема</w:t>
      </w:r>
      <w:r w:rsidR="003C6DF7"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иных межбюджетных трансфертов на реализацию расходных обязательств</w:t>
      </w:r>
      <w:r w:rsidR="00420A66"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согласованного Главой Саткинского муниципального </w:t>
      </w:r>
      <w:r w:rsidR="002A5197"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2A5197"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между </w:t>
      </w:r>
      <w:r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бюджетам</w:t>
      </w:r>
      <w:r w:rsidR="002A5197"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городских и сельских поселений, производится в соответствии с методикой, утвержденной главным администратором бюджетных средств Саткинского муниципального района</w:t>
      </w:r>
      <w:r w:rsidR="004768C6"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32149" w:rsidRPr="003F0B61" w:rsidRDefault="00D32149" w:rsidP="00D321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Главный администратор бюджетных средств Саткинского муниципального района подготавливает </w:t>
      </w:r>
      <w:r w:rsid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обращение о внесении изменений в решение о районном бюджета или </w:t>
      </w:r>
      <w:r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распоряжение Администрации Саткинского муниципального района о выделении отдельному </w:t>
      </w:r>
      <w:r w:rsidR="003A6FEB"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городскому (сельскому) </w:t>
      </w:r>
      <w:r w:rsidRP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поселению иных межбюджетных трансфертов на финансирование или софинансирование его расходных обязательств.</w:t>
      </w:r>
      <w:r w:rsidR="003F0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F6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E70C60" w:rsidRPr="003F0B61" w:rsidRDefault="00E70C60" w:rsidP="0065330D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B6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 и применяется к правоотношениям, возникающим при составлении районного бюджета, начиная с бюджета на 201</w:t>
      </w:r>
      <w:r w:rsidR="0065330D" w:rsidRPr="003F0B61">
        <w:rPr>
          <w:rFonts w:ascii="Times New Roman" w:hAnsi="Times New Roman" w:cs="Times New Roman"/>
          <w:sz w:val="24"/>
          <w:szCs w:val="24"/>
        </w:rPr>
        <w:t>9</w:t>
      </w:r>
      <w:r w:rsidRPr="003F0B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5330D" w:rsidRPr="003F0B61">
        <w:rPr>
          <w:rFonts w:ascii="Times New Roman" w:hAnsi="Times New Roman" w:cs="Times New Roman"/>
          <w:sz w:val="24"/>
          <w:szCs w:val="24"/>
        </w:rPr>
        <w:t>20</w:t>
      </w:r>
      <w:r w:rsidRPr="003F0B61">
        <w:rPr>
          <w:rFonts w:ascii="Times New Roman" w:hAnsi="Times New Roman" w:cs="Times New Roman"/>
          <w:sz w:val="24"/>
          <w:szCs w:val="24"/>
        </w:rPr>
        <w:t xml:space="preserve"> и 202</w:t>
      </w:r>
      <w:r w:rsidR="0065330D" w:rsidRPr="003F0B61">
        <w:rPr>
          <w:rFonts w:ascii="Times New Roman" w:hAnsi="Times New Roman" w:cs="Times New Roman"/>
          <w:sz w:val="24"/>
          <w:szCs w:val="24"/>
        </w:rPr>
        <w:t>1</w:t>
      </w:r>
      <w:r w:rsidRPr="003F0B6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70C60" w:rsidRPr="003F0B61" w:rsidRDefault="00E70C60" w:rsidP="0065330D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B61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комиссию по финансам, бюджету и экономической политике (председатель </w:t>
      </w:r>
      <w:proofErr w:type="spellStart"/>
      <w:r w:rsidR="004768C6" w:rsidRPr="003F0B61">
        <w:rPr>
          <w:rFonts w:ascii="Times New Roman" w:hAnsi="Times New Roman"/>
          <w:sz w:val="24"/>
          <w:szCs w:val="24"/>
        </w:rPr>
        <w:t>Витьшев</w:t>
      </w:r>
      <w:proofErr w:type="spellEnd"/>
      <w:r w:rsidRPr="003F0B61">
        <w:rPr>
          <w:rFonts w:ascii="Times New Roman" w:hAnsi="Times New Roman"/>
          <w:sz w:val="24"/>
          <w:szCs w:val="24"/>
        </w:rPr>
        <w:t xml:space="preserve"> </w:t>
      </w:r>
      <w:r w:rsidR="004768C6" w:rsidRPr="003F0B61">
        <w:rPr>
          <w:rFonts w:ascii="Times New Roman" w:hAnsi="Times New Roman"/>
          <w:sz w:val="24"/>
          <w:szCs w:val="24"/>
        </w:rPr>
        <w:t>А</w:t>
      </w:r>
      <w:r w:rsidRPr="003F0B61">
        <w:rPr>
          <w:rFonts w:ascii="Times New Roman" w:hAnsi="Times New Roman"/>
          <w:sz w:val="24"/>
          <w:szCs w:val="24"/>
        </w:rPr>
        <w:t>.</w:t>
      </w:r>
      <w:r w:rsidR="004768C6" w:rsidRPr="003F0B61">
        <w:rPr>
          <w:rFonts w:ascii="Times New Roman" w:hAnsi="Times New Roman"/>
          <w:sz w:val="24"/>
          <w:szCs w:val="24"/>
        </w:rPr>
        <w:t>А</w:t>
      </w:r>
      <w:r w:rsidRPr="003F0B61">
        <w:rPr>
          <w:rFonts w:ascii="Times New Roman" w:hAnsi="Times New Roman"/>
          <w:sz w:val="24"/>
          <w:szCs w:val="24"/>
        </w:rPr>
        <w:t>.).</w:t>
      </w:r>
    </w:p>
    <w:p w:rsidR="00E70C60" w:rsidRPr="003F0B61" w:rsidRDefault="00E70C60" w:rsidP="0065330D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70C60" w:rsidRPr="005464F2" w:rsidRDefault="00E70C60" w:rsidP="00E70C6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E70C60" w:rsidRPr="005464F2" w:rsidTr="00F2486E">
        <w:tc>
          <w:tcPr>
            <w:tcW w:w="5353" w:type="dxa"/>
          </w:tcPr>
          <w:p w:rsidR="00E70C60" w:rsidRPr="005464F2" w:rsidRDefault="00E70C60" w:rsidP="00F2486E">
            <w:pPr>
              <w:spacing w:line="36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Саткинского муниципального района</w:t>
            </w:r>
          </w:p>
        </w:tc>
        <w:tc>
          <w:tcPr>
            <w:tcW w:w="4536" w:type="dxa"/>
          </w:tcPr>
          <w:p w:rsidR="00E70C60" w:rsidRPr="005464F2" w:rsidRDefault="00E70C60" w:rsidP="00F2486E">
            <w:pPr>
              <w:spacing w:line="360" w:lineRule="auto"/>
              <w:ind w:hanging="10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Глазков</w:t>
            </w:r>
          </w:p>
        </w:tc>
      </w:tr>
    </w:tbl>
    <w:p w:rsidR="0052253D" w:rsidRDefault="0052253D" w:rsidP="00BF61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2253D" w:rsidRDefault="0052253D" w:rsidP="00BF61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2253D" w:rsidRDefault="0052253D" w:rsidP="00BF61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2253D" w:rsidRDefault="0052253D" w:rsidP="00BF61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2253D" w:rsidRDefault="0052253D" w:rsidP="00BF61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F61B0" w:rsidRDefault="00BF61B0" w:rsidP="00BF61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</w:t>
      </w:r>
      <w:r w:rsidRPr="0092149B">
        <w:rPr>
          <w:rFonts w:ascii="Times New Roman" w:hAnsi="Times New Roman" w:cs="Times New Roman"/>
          <w:b/>
        </w:rPr>
        <w:t xml:space="preserve">ЗМЕНЕНИЯ </w:t>
      </w:r>
    </w:p>
    <w:p w:rsidR="00BF61B0" w:rsidRPr="0092149B" w:rsidRDefault="00BF61B0" w:rsidP="00BF61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2149B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Порядок</w:t>
      </w:r>
      <w:r w:rsidRPr="0092149B">
        <w:rPr>
          <w:rFonts w:ascii="Times New Roman" w:hAnsi="Times New Roman" w:cs="Times New Roman"/>
          <w:b/>
        </w:rPr>
        <w:t xml:space="preserve"> в таблице </w:t>
      </w:r>
    </w:p>
    <w:tbl>
      <w:tblPr>
        <w:tblStyle w:val="aa"/>
        <w:tblW w:w="0" w:type="auto"/>
        <w:tblLook w:val="04A0"/>
      </w:tblPr>
      <w:tblGrid>
        <w:gridCol w:w="675"/>
        <w:gridCol w:w="4678"/>
        <w:gridCol w:w="5068"/>
      </w:tblGrid>
      <w:tr w:rsidR="00BF61B0" w:rsidRPr="0092149B" w:rsidTr="00CC0442">
        <w:tc>
          <w:tcPr>
            <w:tcW w:w="675" w:type="dxa"/>
          </w:tcPr>
          <w:p w:rsidR="00BF61B0" w:rsidRPr="00E12C4E" w:rsidRDefault="00BF61B0" w:rsidP="00CC04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C4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2C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2C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2C4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</w:tcPr>
          <w:p w:rsidR="00BF61B0" w:rsidRPr="00BF61B0" w:rsidRDefault="00BF61B0" w:rsidP="00BF61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B0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5068" w:type="dxa"/>
          </w:tcPr>
          <w:p w:rsidR="00BF61B0" w:rsidRPr="00BF61B0" w:rsidRDefault="00BF61B0" w:rsidP="00BF61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B0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BF61B0" w:rsidRPr="0092149B" w:rsidTr="00CC0442">
        <w:tc>
          <w:tcPr>
            <w:tcW w:w="675" w:type="dxa"/>
            <w:vMerge w:val="restart"/>
          </w:tcPr>
          <w:p w:rsidR="00BF61B0" w:rsidRPr="00E12C4E" w:rsidRDefault="00BF61B0" w:rsidP="00CC04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6" w:type="dxa"/>
            <w:gridSpan w:val="2"/>
          </w:tcPr>
          <w:p w:rsidR="00BF61B0" w:rsidRPr="00BF61B0" w:rsidRDefault="00BF61B0" w:rsidP="00BF61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B0">
              <w:rPr>
                <w:rFonts w:ascii="Times New Roman" w:hAnsi="Times New Roman" w:cs="Times New Roman"/>
                <w:b/>
              </w:rPr>
              <w:t>Пункт 25</w:t>
            </w:r>
          </w:p>
        </w:tc>
      </w:tr>
      <w:tr w:rsidR="00BF61B0" w:rsidRPr="0092149B" w:rsidTr="00CC0442">
        <w:tc>
          <w:tcPr>
            <w:tcW w:w="675" w:type="dxa"/>
            <w:vMerge/>
          </w:tcPr>
          <w:p w:rsidR="00BF61B0" w:rsidRPr="00E12C4E" w:rsidRDefault="00BF61B0" w:rsidP="00CC04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F61B0" w:rsidRPr="00BF61B0" w:rsidRDefault="00BF61B0" w:rsidP="00BF61B0">
            <w:pPr>
              <w:shd w:val="clear" w:color="auto" w:fill="FFFFFF"/>
              <w:tabs>
                <w:tab w:val="left" w:pos="851"/>
                <w:tab w:val="left" w:pos="993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</w:pPr>
            <w:r w:rsidRPr="00BF61B0"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  <w:t>25. Предоставление иных межбюджетных трансфертов бюджету поселения в случаях, предусмотренных подпунктом 2 пункта 18 настоящего Порядка, из резерва, сформированного в соответствии с пунктом 22 настоящего Порядка, осуществляется в следующем порядке:</w:t>
            </w:r>
          </w:p>
          <w:p w:rsidR="00BF61B0" w:rsidRPr="00BF61B0" w:rsidRDefault="00BF61B0" w:rsidP="00BF61B0">
            <w:pPr>
              <w:shd w:val="clear" w:color="auto" w:fill="FFFFFF"/>
              <w:tabs>
                <w:tab w:val="left" w:pos="851"/>
                <w:tab w:val="left" w:pos="993"/>
              </w:tabs>
              <w:spacing w:line="276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</w:pPr>
            <w:r w:rsidRPr="00BF61B0"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  <w:t xml:space="preserve">Для рассмотрения вопроса о предоставлении иных межбюджетных трансфертов Администрация городского (сельского) поселения направляет Главе </w:t>
            </w:r>
            <w:proofErr w:type="spellStart"/>
            <w:r w:rsidRPr="00BF61B0"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  <w:t>Саткинского</w:t>
            </w:r>
            <w:proofErr w:type="spellEnd"/>
            <w:r w:rsidRPr="00BF61B0"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муниципального района мотивированное обращение о выделении финансовых средств с указанием цели, на которую предполагается их использовать, и расчетов, подтверждающих запрашиваемую сумму (далее – обращение).</w:t>
            </w:r>
          </w:p>
          <w:p w:rsidR="00BF61B0" w:rsidRPr="00BF61B0" w:rsidRDefault="00BF61B0" w:rsidP="00BF61B0">
            <w:pPr>
              <w:shd w:val="clear" w:color="auto" w:fill="FFFFFF"/>
              <w:tabs>
                <w:tab w:val="left" w:pos="851"/>
                <w:tab w:val="left" w:pos="993"/>
              </w:tabs>
              <w:spacing w:line="276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</w:pPr>
            <w:r w:rsidRPr="00BF61B0"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  <w:t xml:space="preserve">Обращение о предоставлении иных межбюджетных трансфертов бюджету поселения рассматривается Главой </w:t>
            </w:r>
            <w:proofErr w:type="spellStart"/>
            <w:r w:rsidRPr="00BF61B0"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  <w:t>Саткинского</w:t>
            </w:r>
            <w:proofErr w:type="spellEnd"/>
            <w:r w:rsidRPr="00BF61B0"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муниципального района и в случае положительного заключения на него направляется в Финансовое управление администрации </w:t>
            </w:r>
            <w:proofErr w:type="spellStart"/>
            <w:r w:rsidRPr="00BF61B0"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  <w:t>Саткинского</w:t>
            </w:r>
            <w:proofErr w:type="spellEnd"/>
            <w:r w:rsidRPr="00BF61B0"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муниципального района для подготовки распоряжения о направлении средств.</w:t>
            </w:r>
          </w:p>
          <w:p w:rsidR="00BF61B0" w:rsidRPr="00BF61B0" w:rsidRDefault="00BF61B0" w:rsidP="00BF61B0">
            <w:pPr>
              <w:shd w:val="clear" w:color="auto" w:fill="FFFFFF"/>
              <w:tabs>
                <w:tab w:val="left" w:pos="851"/>
                <w:tab w:val="left" w:pos="993"/>
              </w:tabs>
              <w:spacing w:line="276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</w:pPr>
            <w:r w:rsidRPr="00BF61B0"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  <w:t xml:space="preserve">В соответствии с распоряжением Администрации </w:t>
            </w:r>
            <w:proofErr w:type="spellStart"/>
            <w:r w:rsidRPr="00BF61B0"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  <w:t>Саткинского</w:t>
            </w:r>
            <w:proofErr w:type="spellEnd"/>
            <w:r w:rsidRPr="00BF61B0"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муниципального района или решением о районном бюджете на очередной финансовый год и плановый период главный распорядитель бюджетных средств </w:t>
            </w:r>
            <w:proofErr w:type="spellStart"/>
            <w:r w:rsidRPr="00BF61B0"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  <w:t>Саткинского</w:t>
            </w:r>
            <w:proofErr w:type="spellEnd"/>
            <w:r w:rsidRPr="00BF61B0"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муниципального района подготавливает и заключает соглашение с Администрацией городского (сельского) поселения о предоставлении иных межбюджетных трансфертов.</w:t>
            </w:r>
          </w:p>
          <w:p w:rsidR="00BF61B0" w:rsidRPr="00BF61B0" w:rsidRDefault="00BF61B0" w:rsidP="00BF61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BF61B0" w:rsidRPr="00BF61B0" w:rsidRDefault="00BF61B0" w:rsidP="00BF61B0">
            <w:pPr>
              <w:pStyle w:val="a3"/>
              <w:shd w:val="clear" w:color="auto" w:fill="FFFFFF"/>
              <w:tabs>
                <w:tab w:val="left" w:pos="993"/>
              </w:tabs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25. Предоставление иных межбюджетных трансфертов бюджету поселения в случаях, предусмотренных подпунктом 2 пункта 18 настоящего Порядка, из резерва, сформированного в соответствии с пунктом 22 настоящего порядка, осуществляется в следующем порядке:</w:t>
            </w:r>
          </w:p>
          <w:p w:rsidR="00BF61B0" w:rsidRPr="00BF61B0" w:rsidRDefault="00BF61B0" w:rsidP="00BF61B0">
            <w:pPr>
              <w:pStyle w:val="a3"/>
              <w:shd w:val="clear" w:color="auto" w:fill="FFFFFF"/>
              <w:tabs>
                <w:tab w:val="left" w:pos="993"/>
              </w:tabs>
              <w:spacing w:line="276" w:lineRule="auto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Для рассмотрения вопроса о предоставлении иных межбюджетных трансфертов Администрация городского (сельского) поселения направляет отраслевом органу местного самоуправления </w:t>
            </w:r>
            <w:proofErr w:type="spellStart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Саткинского</w:t>
            </w:r>
            <w:proofErr w:type="spellEnd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 (наиболее значимому муниципальному учреждению </w:t>
            </w:r>
            <w:proofErr w:type="spellStart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Саткинского</w:t>
            </w:r>
            <w:proofErr w:type="spellEnd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 по отраслевой принадлежности) (далее – главный администратор бюджетных средств </w:t>
            </w:r>
            <w:proofErr w:type="spellStart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Саткинского</w:t>
            </w:r>
            <w:proofErr w:type="spellEnd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района) мотивированное обращение о выделении финансовых средств с указанием цели, на которую предполагается их использовать, и расчетов, подтверждающих запрашиваемую сумму (далее – обращение).</w:t>
            </w:r>
            <w:proofErr w:type="gramEnd"/>
          </w:p>
          <w:p w:rsidR="00BF61B0" w:rsidRPr="00BF61B0" w:rsidRDefault="00BF61B0" w:rsidP="00BF61B0">
            <w:pPr>
              <w:pStyle w:val="a3"/>
              <w:shd w:val="clear" w:color="auto" w:fill="FFFFFF"/>
              <w:tabs>
                <w:tab w:val="left" w:pos="993"/>
              </w:tabs>
              <w:spacing w:line="276" w:lineRule="auto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Главный администратор бюджетных средств </w:t>
            </w:r>
            <w:proofErr w:type="spellStart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Саткинского</w:t>
            </w:r>
            <w:proofErr w:type="spellEnd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 обобщает все поступившие обращения от Администраций городских (сельских) поселений) и направляет на рассмотрение Главе </w:t>
            </w:r>
            <w:proofErr w:type="spellStart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Саткинского</w:t>
            </w:r>
            <w:proofErr w:type="spellEnd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района.</w:t>
            </w:r>
            <w:proofErr w:type="gramEnd"/>
          </w:p>
          <w:p w:rsidR="00BF61B0" w:rsidRPr="00BF61B0" w:rsidRDefault="00BF61B0" w:rsidP="00BF61B0">
            <w:pPr>
              <w:pStyle w:val="a3"/>
              <w:shd w:val="clear" w:color="auto" w:fill="FFFFFF"/>
              <w:tabs>
                <w:tab w:val="left" w:pos="993"/>
              </w:tabs>
              <w:spacing w:line="276" w:lineRule="auto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Глава </w:t>
            </w:r>
            <w:proofErr w:type="spellStart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Саткинского</w:t>
            </w:r>
            <w:proofErr w:type="spellEnd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 определяет общий </w:t>
            </w:r>
            <w:proofErr w:type="gramStart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объем</w:t>
            </w:r>
            <w:proofErr w:type="gramEnd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на реализацию расходных обязательств исходя из возможностей доходной части районного бюджета.</w:t>
            </w:r>
          </w:p>
          <w:p w:rsidR="00BF61B0" w:rsidRPr="00BF61B0" w:rsidRDefault="00BF61B0" w:rsidP="00BF61B0">
            <w:pPr>
              <w:shd w:val="clear" w:color="auto" w:fill="FFFFFF"/>
              <w:tabs>
                <w:tab w:val="left" w:pos="993"/>
              </w:tabs>
              <w:spacing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Распределение общего объема иных межбюджетных трансфертов на реализацию расходных обязательств, согласованного Главой </w:t>
            </w:r>
            <w:proofErr w:type="spellStart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Саткинского</w:t>
            </w:r>
            <w:proofErr w:type="spellEnd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района, между бюджетами городских и сельских поселений, производится в соответствии с методикой, утвержденной главным администратором бюджетных средств </w:t>
            </w:r>
            <w:proofErr w:type="spellStart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Саткинского</w:t>
            </w:r>
            <w:proofErr w:type="spellEnd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района.</w:t>
            </w:r>
          </w:p>
          <w:p w:rsidR="00BF61B0" w:rsidRPr="00BF61B0" w:rsidRDefault="00BF61B0" w:rsidP="00BF61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Главный администратор бюджетных средств </w:t>
            </w:r>
            <w:proofErr w:type="spellStart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Саткинского</w:t>
            </w:r>
            <w:proofErr w:type="spellEnd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 подготавливает обращение о внесении изменений в решение о районном бюджета или </w:t>
            </w:r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распоряжение Администрации </w:t>
            </w:r>
            <w:proofErr w:type="spellStart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Саткинского</w:t>
            </w:r>
            <w:proofErr w:type="spellEnd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 о выделении отдельному городскому (сельскому) поселению иных межбюджетных трансфертов на финансирование или </w:t>
            </w:r>
            <w:proofErr w:type="spellStart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софинансирование</w:t>
            </w:r>
            <w:proofErr w:type="spellEnd"/>
            <w:r w:rsidRPr="00BF61B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его расходных обязательств.</w:t>
            </w:r>
            <w:proofErr w:type="gramEnd"/>
          </w:p>
        </w:tc>
      </w:tr>
    </w:tbl>
    <w:p w:rsidR="0065330D" w:rsidRDefault="0065330D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sectPr w:rsidR="0065330D" w:rsidSect="00BF61B0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AE" w:rsidRDefault="00D11FAE" w:rsidP="004768C6">
      <w:pPr>
        <w:spacing w:after="0" w:line="240" w:lineRule="auto"/>
      </w:pPr>
      <w:r>
        <w:separator/>
      </w:r>
    </w:p>
  </w:endnote>
  <w:endnote w:type="continuationSeparator" w:id="0">
    <w:p w:rsidR="00D11FAE" w:rsidRDefault="00D11FAE" w:rsidP="0047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AE" w:rsidRDefault="00D11FAE" w:rsidP="004768C6">
      <w:pPr>
        <w:spacing w:after="0" w:line="240" w:lineRule="auto"/>
      </w:pPr>
      <w:r>
        <w:separator/>
      </w:r>
    </w:p>
  </w:footnote>
  <w:footnote w:type="continuationSeparator" w:id="0">
    <w:p w:rsidR="00D11FAE" w:rsidRDefault="00D11FAE" w:rsidP="0047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3953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68C6" w:rsidRPr="004768C6" w:rsidRDefault="00E0152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68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68C6" w:rsidRPr="004768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68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62B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768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68C6" w:rsidRDefault="004768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F926FA"/>
    <w:multiLevelType w:val="hybridMultilevel"/>
    <w:tmpl w:val="A2760700"/>
    <w:lvl w:ilvl="0" w:tplc="82349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17690A"/>
    <w:multiLevelType w:val="hybridMultilevel"/>
    <w:tmpl w:val="38520442"/>
    <w:lvl w:ilvl="0" w:tplc="169CD6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24850E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5F07049"/>
    <w:multiLevelType w:val="multilevel"/>
    <w:tmpl w:val="6BF8AA72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B692D1F"/>
    <w:multiLevelType w:val="hybridMultilevel"/>
    <w:tmpl w:val="34E8F77E"/>
    <w:lvl w:ilvl="0" w:tplc="4DD8D600">
      <w:start w:val="2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C60"/>
    <w:rsid w:val="00023525"/>
    <w:rsid w:val="0009654E"/>
    <w:rsid w:val="0016120C"/>
    <w:rsid w:val="002A5197"/>
    <w:rsid w:val="00334CBC"/>
    <w:rsid w:val="003A6FEB"/>
    <w:rsid w:val="003C6DF7"/>
    <w:rsid w:val="003F0B61"/>
    <w:rsid w:val="00420A66"/>
    <w:rsid w:val="004768C6"/>
    <w:rsid w:val="004862B9"/>
    <w:rsid w:val="0052253D"/>
    <w:rsid w:val="005669CD"/>
    <w:rsid w:val="0065330D"/>
    <w:rsid w:val="006C112F"/>
    <w:rsid w:val="007437C2"/>
    <w:rsid w:val="007453DA"/>
    <w:rsid w:val="008244FE"/>
    <w:rsid w:val="00994E14"/>
    <w:rsid w:val="00B75BF2"/>
    <w:rsid w:val="00B85F52"/>
    <w:rsid w:val="00BF61B0"/>
    <w:rsid w:val="00C737DC"/>
    <w:rsid w:val="00D11FAE"/>
    <w:rsid w:val="00D32149"/>
    <w:rsid w:val="00E01522"/>
    <w:rsid w:val="00E70C60"/>
    <w:rsid w:val="00FB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8C6"/>
  </w:style>
  <w:style w:type="paragraph" w:styleId="a6">
    <w:name w:val="footer"/>
    <w:basedOn w:val="a"/>
    <w:link w:val="a7"/>
    <w:uiPriority w:val="99"/>
    <w:unhideWhenUsed/>
    <w:rsid w:val="0047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8C6"/>
  </w:style>
  <w:style w:type="paragraph" w:styleId="a8">
    <w:name w:val="Balloon Text"/>
    <w:basedOn w:val="a"/>
    <w:link w:val="a9"/>
    <w:uiPriority w:val="99"/>
    <w:semiHidden/>
    <w:unhideWhenUsed/>
    <w:rsid w:val="0099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E1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F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oksana</cp:lastModifiedBy>
  <cp:revision>7</cp:revision>
  <cp:lastPrinted>2018-10-22T05:00:00Z</cp:lastPrinted>
  <dcterms:created xsi:type="dcterms:W3CDTF">2018-09-25T04:53:00Z</dcterms:created>
  <dcterms:modified xsi:type="dcterms:W3CDTF">2018-11-06T08:15:00Z</dcterms:modified>
</cp:coreProperties>
</file>