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73" w:rsidRDefault="009E7773" w:rsidP="009E7773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773" w:rsidRDefault="009E7773" w:rsidP="00207090">
      <w:pPr>
        <w:pStyle w:val="a5"/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СОБРАНИЕ ДЕПУТАТОВ</w:t>
      </w:r>
    </w:p>
    <w:p w:rsidR="009E7773" w:rsidRDefault="009E7773" w:rsidP="0020709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САТКИНСКОГО МУНИЦИПАЛЬНОГО РАЙОНА   </w:t>
      </w:r>
    </w:p>
    <w:p w:rsidR="009E7773" w:rsidRDefault="009E7773" w:rsidP="0020709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ЧЕЛЯБИНСКОЙ ОБЛАСТИ</w:t>
      </w:r>
    </w:p>
    <w:p w:rsidR="009E7773" w:rsidRDefault="009E7773" w:rsidP="009E7773">
      <w:pPr>
        <w:jc w:val="center"/>
        <w:rPr>
          <w:b/>
          <w:sz w:val="36"/>
          <w:szCs w:val="36"/>
        </w:rPr>
      </w:pPr>
    </w:p>
    <w:p w:rsidR="009E7773" w:rsidRDefault="009E7773" w:rsidP="009E77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E7773" w:rsidRDefault="00BB3968" w:rsidP="009E7773">
      <w:pPr>
        <w:spacing w:before="240" w:after="240"/>
        <w:jc w:val="center"/>
        <w:rPr>
          <w:sz w:val="20"/>
        </w:rPr>
      </w:pPr>
      <w:r w:rsidRPr="00BB3968">
        <w:pict>
          <v:line id="_x0000_s1026" style="position:absolute;left:0;text-align:left;z-index:251658240" from="0,6.5pt" to="510pt,6.5pt" o:allowincell="f" strokeweight="1pt"/>
        </w:pict>
      </w:r>
    </w:p>
    <w:p w:rsidR="009E7773" w:rsidRDefault="009E7773" w:rsidP="009E7773">
      <w:r>
        <w:t xml:space="preserve">  от </w:t>
      </w:r>
      <w:r w:rsidR="00CB5DB0">
        <w:t>25 сентября 2019 года №504/63</w:t>
      </w:r>
    </w:p>
    <w:p w:rsidR="009E7773" w:rsidRDefault="009E7773" w:rsidP="009E7773">
      <w:r>
        <w:t xml:space="preserve">        г. </w:t>
      </w:r>
      <w:proofErr w:type="spellStart"/>
      <w:r>
        <w:t>Сатка</w:t>
      </w:r>
      <w:proofErr w:type="spellEnd"/>
      <w:r>
        <w:t xml:space="preserve">      </w:t>
      </w:r>
    </w:p>
    <w:p w:rsidR="009E7773" w:rsidRDefault="009E7773" w:rsidP="009E7773"/>
    <w:p w:rsidR="009E7773" w:rsidRDefault="00C24D01" w:rsidP="00C24D01">
      <w:pPr>
        <w:tabs>
          <w:tab w:val="left" w:pos="3828"/>
        </w:tabs>
        <w:ind w:right="55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</w:t>
      </w:r>
      <w:r w:rsidR="00EE3E4F">
        <w:rPr>
          <w:sz w:val="22"/>
          <w:szCs w:val="22"/>
        </w:rPr>
        <w:t xml:space="preserve">изменений в приложения 1.1, 1.3 </w:t>
      </w:r>
      <w:r w:rsidR="00207090">
        <w:rPr>
          <w:sz w:val="22"/>
          <w:szCs w:val="22"/>
        </w:rPr>
        <w:t xml:space="preserve">приложения №1 </w:t>
      </w:r>
      <w:r w:rsidR="00EE3E4F">
        <w:rPr>
          <w:sz w:val="22"/>
          <w:szCs w:val="22"/>
        </w:rPr>
        <w:t xml:space="preserve">к </w:t>
      </w:r>
      <w:r w:rsidR="009E7773">
        <w:rPr>
          <w:sz w:val="22"/>
          <w:szCs w:val="22"/>
        </w:rPr>
        <w:t xml:space="preserve"> </w:t>
      </w:r>
      <w:r w:rsidR="00EE3E4F">
        <w:rPr>
          <w:sz w:val="22"/>
          <w:szCs w:val="22"/>
        </w:rPr>
        <w:t>решению</w:t>
      </w:r>
      <w:r w:rsidR="009E7773">
        <w:rPr>
          <w:sz w:val="22"/>
          <w:szCs w:val="22"/>
        </w:rPr>
        <w:t xml:space="preserve"> Собрания депутатов</w:t>
      </w:r>
      <w:r w:rsidR="00EE3E4F">
        <w:rPr>
          <w:sz w:val="22"/>
          <w:szCs w:val="22"/>
        </w:rPr>
        <w:t xml:space="preserve"> </w:t>
      </w:r>
      <w:proofErr w:type="spellStart"/>
      <w:r w:rsidR="00EE3E4F">
        <w:rPr>
          <w:sz w:val="22"/>
          <w:szCs w:val="22"/>
        </w:rPr>
        <w:t>Саткинского</w:t>
      </w:r>
      <w:proofErr w:type="spellEnd"/>
      <w:r w:rsidR="00EE3E4F">
        <w:rPr>
          <w:sz w:val="22"/>
          <w:szCs w:val="22"/>
        </w:rPr>
        <w:t xml:space="preserve">  муниципального района</w:t>
      </w:r>
      <w:r w:rsidR="009E77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700468">
        <w:rPr>
          <w:sz w:val="22"/>
          <w:szCs w:val="22"/>
        </w:rPr>
        <w:t xml:space="preserve">27.12.2017 </w:t>
      </w:r>
      <w:r>
        <w:rPr>
          <w:sz w:val="22"/>
          <w:szCs w:val="22"/>
        </w:rPr>
        <w:t xml:space="preserve">№ 282/35 «Об утверждении Порядка определения размера арендной платы на территории </w:t>
      </w:r>
      <w:proofErr w:type="spellStart"/>
      <w:r>
        <w:rPr>
          <w:sz w:val="22"/>
          <w:szCs w:val="22"/>
        </w:rPr>
        <w:t>Саткинского</w:t>
      </w:r>
      <w:proofErr w:type="spellEnd"/>
      <w:r>
        <w:rPr>
          <w:sz w:val="22"/>
          <w:szCs w:val="22"/>
        </w:rPr>
        <w:t xml:space="preserve"> муниципального района»</w:t>
      </w:r>
      <w:r w:rsidR="009E7773">
        <w:rPr>
          <w:sz w:val="22"/>
          <w:szCs w:val="22"/>
        </w:rPr>
        <w:t xml:space="preserve"> </w:t>
      </w:r>
    </w:p>
    <w:p w:rsidR="009E7773" w:rsidRDefault="009E7773" w:rsidP="009E7773">
      <w:pPr>
        <w:rPr>
          <w:sz w:val="22"/>
          <w:szCs w:val="22"/>
        </w:rPr>
      </w:pPr>
    </w:p>
    <w:p w:rsidR="009E7773" w:rsidRDefault="009E7773" w:rsidP="009E7773">
      <w:pPr>
        <w:rPr>
          <w:sz w:val="22"/>
          <w:szCs w:val="22"/>
        </w:rPr>
      </w:pPr>
    </w:p>
    <w:p w:rsidR="009E7773" w:rsidRDefault="009E7773" w:rsidP="00207090">
      <w:pPr>
        <w:pStyle w:val="a6"/>
        <w:spacing w:line="360" w:lineRule="auto"/>
        <w:ind w:right="-81" w:firstLine="708"/>
        <w:jc w:val="both"/>
        <w:rPr>
          <w:szCs w:val="24"/>
        </w:rPr>
      </w:pPr>
      <w:r>
        <w:rPr>
          <w:szCs w:val="24"/>
        </w:rPr>
        <w:t xml:space="preserve">На основании Земельного кодекса Российской Федерации  от 25 октября 2001 года № 136-ФЗ, Закона Челябинской области от 24.04.2008 № 257-ЗО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проведения торгов», </w:t>
      </w:r>
      <w:r w:rsidRPr="000A4EBF">
        <w:rPr>
          <w:szCs w:val="24"/>
        </w:rPr>
        <w:t>Отчето</w:t>
      </w:r>
      <w:r w:rsidR="00C24D01" w:rsidRPr="000A4EBF">
        <w:rPr>
          <w:szCs w:val="24"/>
        </w:rPr>
        <w:t>в  «ЦНО «ПЕРСПЕКТИВА» № 14-05/19 от 20.05.2019</w:t>
      </w:r>
      <w:r w:rsidRPr="000A4EBF">
        <w:rPr>
          <w:szCs w:val="24"/>
        </w:rPr>
        <w:t xml:space="preserve"> о научно-исследовательской работе «Экономическое обоснование коэффициента К</w:t>
      </w:r>
      <w:proofErr w:type="gramStart"/>
      <w:r w:rsidRPr="000A4EBF">
        <w:rPr>
          <w:szCs w:val="24"/>
        </w:rPr>
        <w:t>1</w:t>
      </w:r>
      <w:proofErr w:type="gramEnd"/>
      <w:r w:rsidRPr="000A4EBF">
        <w:rPr>
          <w:szCs w:val="24"/>
        </w:rPr>
        <w:t xml:space="preserve">, учитывающего разрешенное использование земельного участка», № </w:t>
      </w:r>
      <w:r w:rsidR="00C24D01" w:rsidRPr="000A4EBF">
        <w:rPr>
          <w:szCs w:val="24"/>
        </w:rPr>
        <w:t xml:space="preserve">14-05-01/19 от 20.05.2019 </w:t>
      </w:r>
      <w:r w:rsidRPr="000A4EBF">
        <w:rPr>
          <w:szCs w:val="24"/>
        </w:rPr>
        <w:t xml:space="preserve"> о научно-исследовательской работе «Эконом</w:t>
      </w:r>
      <w:r w:rsidR="00C24D01" w:rsidRPr="000A4EBF">
        <w:rPr>
          <w:szCs w:val="24"/>
        </w:rPr>
        <w:t xml:space="preserve">ическое обоснование </w:t>
      </w:r>
      <w:r w:rsidRPr="000A4EBF">
        <w:rPr>
          <w:szCs w:val="24"/>
        </w:rPr>
        <w:t xml:space="preserve"> коэффициента К3,  учитывающего категорию арендатора», Устава </w:t>
      </w:r>
      <w:proofErr w:type="spellStart"/>
      <w:r w:rsidRPr="000A4EBF">
        <w:rPr>
          <w:szCs w:val="24"/>
        </w:rPr>
        <w:t>Саткинского</w:t>
      </w:r>
      <w:proofErr w:type="spellEnd"/>
      <w:r w:rsidRPr="000A4EBF">
        <w:rPr>
          <w:szCs w:val="24"/>
        </w:rPr>
        <w:t xml:space="preserve"> муниципального района</w:t>
      </w:r>
    </w:p>
    <w:p w:rsidR="009E7773" w:rsidRDefault="009E7773" w:rsidP="009E7773">
      <w:pPr>
        <w:ind w:firstLine="570"/>
      </w:pPr>
    </w:p>
    <w:p w:rsidR="009E7773" w:rsidRDefault="009E7773" w:rsidP="009E7773">
      <w:pPr>
        <w:jc w:val="center"/>
      </w:pPr>
    </w:p>
    <w:p w:rsidR="009E7773" w:rsidRDefault="009E7773" w:rsidP="009E7773">
      <w:pPr>
        <w:jc w:val="center"/>
      </w:pPr>
      <w:r>
        <w:t>СОБРАНИЕ ДЕПУТАТОВ САТКИНСКОГО МУНИЦИПАЛЬНОГО РАЙОНА РЕШАЕТ:</w:t>
      </w:r>
    </w:p>
    <w:p w:rsidR="009E7773" w:rsidRDefault="009E7773" w:rsidP="009E7773">
      <w:pPr>
        <w:ind w:firstLine="570"/>
        <w:rPr>
          <w:b/>
        </w:rPr>
      </w:pPr>
    </w:p>
    <w:p w:rsidR="00700468" w:rsidRDefault="00207090" w:rsidP="00207090">
      <w:pPr>
        <w:pStyle w:val="a8"/>
        <w:tabs>
          <w:tab w:val="left" w:pos="0"/>
        </w:tabs>
        <w:spacing w:after="0" w:line="360" w:lineRule="auto"/>
        <w:ind w:left="0" w:right="-81"/>
        <w:jc w:val="both"/>
      </w:pPr>
      <w:r>
        <w:tab/>
      </w:r>
      <w:r w:rsidR="00AD20D5">
        <w:t xml:space="preserve">1. </w:t>
      </w:r>
      <w:r w:rsidR="00EE3E4F">
        <w:t xml:space="preserve">Внести в приложения 1.1, 1.3 приложения </w:t>
      </w:r>
      <w:r>
        <w:t>№</w:t>
      </w:r>
      <w:r w:rsidR="00EE3E4F">
        <w:t xml:space="preserve">1 к решению Собрания депутатов </w:t>
      </w:r>
      <w:proofErr w:type="spellStart"/>
      <w:r w:rsidR="00EE3E4F">
        <w:t>Саткинского</w:t>
      </w:r>
      <w:proofErr w:type="spellEnd"/>
      <w:r w:rsidR="00EE3E4F">
        <w:t xml:space="preserve"> муниципального района </w:t>
      </w:r>
      <w:r w:rsidR="00C24D01">
        <w:t>от</w:t>
      </w:r>
      <w:r w:rsidR="00700468">
        <w:t xml:space="preserve"> 27.1</w:t>
      </w:r>
      <w:r w:rsidR="000A4EBF">
        <w:t>2.2019</w:t>
      </w:r>
      <w:r w:rsidR="00EE3E4F">
        <w:t xml:space="preserve"> № 282/32</w:t>
      </w:r>
      <w:r w:rsidR="000A4EBF">
        <w:t xml:space="preserve"> « Об утверждении порядка </w:t>
      </w:r>
      <w:r w:rsidR="00700468">
        <w:t xml:space="preserve">определения размера арендной платы на территории </w:t>
      </w:r>
      <w:proofErr w:type="spellStart"/>
      <w:r w:rsidR="00700468">
        <w:t>Саткинского</w:t>
      </w:r>
      <w:proofErr w:type="spellEnd"/>
      <w:r w:rsidR="00700468">
        <w:t xml:space="preserve"> муниципального района» внести следующие дополнения:</w:t>
      </w:r>
    </w:p>
    <w:p w:rsidR="00700468" w:rsidRDefault="00AD20D5" w:rsidP="00207090">
      <w:pPr>
        <w:pStyle w:val="a8"/>
        <w:tabs>
          <w:tab w:val="left" w:pos="0"/>
        </w:tabs>
        <w:spacing w:after="0" w:line="360" w:lineRule="auto"/>
        <w:ind w:left="0" w:right="-81"/>
        <w:jc w:val="both"/>
      </w:pPr>
      <w:r>
        <w:t xml:space="preserve"> </w:t>
      </w:r>
      <w:r w:rsidR="00207090">
        <w:tab/>
      </w:r>
      <w:r>
        <w:t xml:space="preserve">1) </w:t>
      </w:r>
      <w:r w:rsidR="00EE3E4F">
        <w:t>п</w:t>
      </w:r>
      <w:r w:rsidR="00700468">
        <w:t>риложение 1.1. «Значения коэффициента К</w:t>
      </w:r>
      <w:proofErr w:type="gramStart"/>
      <w:r w:rsidR="00700468">
        <w:t>1</w:t>
      </w:r>
      <w:proofErr w:type="gramEnd"/>
      <w:r w:rsidR="00700468">
        <w:t xml:space="preserve">» дополнить значениями коэффициента </w:t>
      </w:r>
      <w:r>
        <w:t xml:space="preserve">  </w:t>
      </w:r>
      <w:r w:rsidR="00EE3E4F">
        <w:t>К1, согласно приложению 1 к настоящему решению</w:t>
      </w:r>
      <w:r w:rsidR="00700468">
        <w:t>;</w:t>
      </w:r>
    </w:p>
    <w:p w:rsidR="00EE3E4F" w:rsidRDefault="00AD20D5" w:rsidP="00207090">
      <w:pPr>
        <w:pStyle w:val="a8"/>
        <w:tabs>
          <w:tab w:val="left" w:pos="0"/>
        </w:tabs>
        <w:spacing w:after="0" w:line="360" w:lineRule="auto"/>
        <w:ind w:left="0" w:right="-81"/>
        <w:jc w:val="both"/>
      </w:pPr>
      <w:r>
        <w:t xml:space="preserve"> </w:t>
      </w:r>
      <w:r w:rsidR="00207090">
        <w:tab/>
      </w:r>
      <w:r>
        <w:t xml:space="preserve">2) </w:t>
      </w:r>
      <w:r w:rsidR="00EE3E4F">
        <w:t>п</w:t>
      </w:r>
      <w:r w:rsidR="00700468">
        <w:t xml:space="preserve">риложение 1.3. </w:t>
      </w:r>
      <w:r w:rsidR="007A65EB">
        <w:t>«Значения коэффициента К3» допо</w:t>
      </w:r>
      <w:r w:rsidR="00207090">
        <w:t xml:space="preserve">лнить значениями коэффициента </w:t>
      </w:r>
      <w:r w:rsidR="000A4EBF">
        <w:t>К3</w:t>
      </w:r>
      <w:r w:rsidR="00CC1DCD">
        <w:t>,</w:t>
      </w:r>
      <w:r w:rsidR="007A65EB">
        <w:t xml:space="preserve"> </w:t>
      </w:r>
      <w:r w:rsidR="00EE3E4F">
        <w:t>согласно приложению 2 к настоящему решению</w:t>
      </w:r>
      <w:r w:rsidR="006727F5">
        <w:t>.</w:t>
      </w:r>
    </w:p>
    <w:p w:rsidR="009E7773" w:rsidRDefault="006727F5" w:rsidP="00207090">
      <w:pPr>
        <w:pStyle w:val="a8"/>
        <w:tabs>
          <w:tab w:val="left" w:pos="0"/>
        </w:tabs>
        <w:spacing w:after="0" w:line="360" w:lineRule="auto"/>
        <w:ind w:left="0" w:right="-81"/>
        <w:jc w:val="both"/>
      </w:pPr>
      <w:r>
        <w:lastRenderedPageBreak/>
        <w:t xml:space="preserve">  </w:t>
      </w:r>
      <w:r w:rsidR="00207090">
        <w:tab/>
      </w:r>
      <w:r>
        <w:t>2</w:t>
      </w:r>
      <w:r w:rsidR="00AD20D5">
        <w:t xml:space="preserve">. </w:t>
      </w:r>
      <w:r w:rsidR="009E7773">
        <w:t>Настоящее Решение вступает в силу с момента официального опубликования и распространяет свое действие на правоотношения, возникающие с 1 январ</w:t>
      </w:r>
      <w:r w:rsidR="007A65EB">
        <w:t>я 2019</w:t>
      </w:r>
      <w:r w:rsidR="009E7773">
        <w:t xml:space="preserve"> года.</w:t>
      </w:r>
    </w:p>
    <w:p w:rsidR="009E7773" w:rsidRPr="00CC1DCD" w:rsidRDefault="006727F5" w:rsidP="00207090">
      <w:pPr>
        <w:pStyle w:val="a8"/>
        <w:tabs>
          <w:tab w:val="left" w:pos="0"/>
        </w:tabs>
        <w:spacing w:after="0" w:line="360" w:lineRule="auto"/>
        <w:ind w:left="0" w:right="-81"/>
        <w:jc w:val="both"/>
        <w:rPr>
          <w:u w:val="single"/>
        </w:rPr>
      </w:pPr>
      <w:r>
        <w:t xml:space="preserve">  </w:t>
      </w:r>
      <w:r w:rsidR="00207090">
        <w:tab/>
      </w:r>
      <w:r>
        <w:t>3.</w:t>
      </w:r>
      <w:r w:rsidR="009E7773">
        <w:t xml:space="preserve"> </w:t>
      </w:r>
      <w:r>
        <w:t>Н</w:t>
      </w:r>
      <w:r w:rsidR="009E7773">
        <w:t xml:space="preserve">астоящее решение </w:t>
      </w:r>
      <w:r>
        <w:t xml:space="preserve">опубликовать </w:t>
      </w:r>
      <w:r w:rsidR="009E7773">
        <w:t xml:space="preserve">в </w:t>
      </w:r>
      <w:r>
        <w:t>газете «</w:t>
      </w:r>
      <w:proofErr w:type="spellStart"/>
      <w:r>
        <w:t>Саткинский</w:t>
      </w:r>
      <w:proofErr w:type="spellEnd"/>
      <w:r>
        <w:t xml:space="preserve"> рабочий» и разместить </w:t>
      </w:r>
      <w:r w:rsidR="009E7773">
        <w:t xml:space="preserve"> на сайте </w:t>
      </w:r>
      <w:r w:rsidR="00CC1DCD">
        <w:t>а</w:t>
      </w:r>
      <w:r w:rsidR="009E7773">
        <w:t xml:space="preserve">дминистрации </w:t>
      </w:r>
      <w:proofErr w:type="spellStart"/>
      <w:r w:rsidR="009E7773">
        <w:t>Са</w:t>
      </w:r>
      <w:r w:rsidR="00CC1DCD">
        <w:t>ткинского</w:t>
      </w:r>
      <w:proofErr w:type="spellEnd"/>
      <w:r w:rsidR="00CC1DCD">
        <w:t xml:space="preserve"> муниципального района </w:t>
      </w:r>
      <w:r w:rsidR="00CC1DCD">
        <w:rPr>
          <w:u w:val="single"/>
          <w:lang w:val="en-US"/>
        </w:rPr>
        <w:t>www</w:t>
      </w:r>
      <w:r w:rsidR="00CC1DCD" w:rsidRPr="00CC1DCD">
        <w:rPr>
          <w:u w:val="single"/>
        </w:rPr>
        <w:t>.</w:t>
      </w:r>
      <w:proofErr w:type="spellStart"/>
      <w:r w:rsidR="00CC1DCD">
        <w:rPr>
          <w:u w:val="single"/>
          <w:lang w:val="en-US"/>
        </w:rPr>
        <w:t>satadmin</w:t>
      </w:r>
      <w:proofErr w:type="spellEnd"/>
      <w:r w:rsidR="00CC1DCD" w:rsidRPr="00CC1DCD">
        <w:rPr>
          <w:u w:val="single"/>
        </w:rPr>
        <w:t>.</w:t>
      </w:r>
      <w:proofErr w:type="spellStart"/>
      <w:r w:rsidR="00CC1DCD">
        <w:rPr>
          <w:u w:val="single"/>
          <w:lang w:val="en-US"/>
        </w:rPr>
        <w:t>ru</w:t>
      </w:r>
      <w:proofErr w:type="spellEnd"/>
      <w:r w:rsidR="00CC1DCD" w:rsidRPr="00CC1DCD">
        <w:rPr>
          <w:u w:val="single"/>
        </w:rPr>
        <w:t>.</w:t>
      </w:r>
    </w:p>
    <w:p w:rsidR="009E7773" w:rsidRDefault="00CC1DCD" w:rsidP="00207090">
      <w:pPr>
        <w:pStyle w:val="a8"/>
        <w:tabs>
          <w:tab w:val="left" w:pos="0"/>
        </w:tabs>
        <w:spacing w:after="0" w:line="360" w:lineRule="auto"/>
        <w:ind w:left="0" w:right="-81"/>
        <w:jc w:val="both"/>
      </w:pPr>
      <w:r w:rsidRPr="00CC1DCD">
        <w:t xml:space="preserve"> </w:t>
      </w:r>
      <w:r>
        <w:t xml:space="preserve"> </w:t>
      </w:r>
      <w:r w:rsidRPr="00CC1DCD">
        <w:t xml:space="preserve"> </w:t>
      </w:r>
      <w:r w:rsidR="00207090">
        <w:tab/>
      </w:r>
      <w:r w:rsidRPr="00CC1DCD">
        <w:t>4</w:t>
      </w:r>
      <w:r>
        <w:t>.</w:t>
      </w:r>
      <w:r w:rsidR="00AD20D5">
        <w:t xml:space="preserve"> </w:t>
      </w:r>
      <w:proofErr w:type="gramStart"/>
      <w:r w:rsidR="009E7773">
        <w:t>Контроль за</w:t>
      </w:r>
      <w:proofErr w:type="gramEnd"/>
      <w:r w:rsidR="009E7773">
        <w:t xml:space="preserve"> исполнением настоящего решения воз</w:t>
      </w:r>
      <w:r w:rsidR="00207090">
        <w:t xml:space="preserve">ложить на комиссию по финансам, </w:t>
      </w:r>
      <w:r w:rsidR="00AD20D5">
        <w:t xml:space="preserve"> </w:t>
      </w:r>
      <w:r w:rsidR="009E7773">
        <w:t xml:space="preserve">бюджету и экономической политике </w:t>
      </w:r>
      <w:r w:rsidR="009E7773" w:rsidRPr="001E36FD">
        <w:t>(</w:t>
      </w:r>
      <w:r w:rsidR="001E36FD" w:rsidRPr="001E36FD">
        <w:t xml:space="preserve">председатель </w:t>
      </w:r>
      <w:proofErr w:type="spellStart"/>
      <w:r w:rsidR="001E36FD" w:rsidRPr="001E36FD">
        <w:t>Витьшев</w:t>
      </w:r>
      <w:proofErr w:type="spellEnd"/>
      <w:r w:rsidR="001E36FD" w:rsidRPr="001E36FD">
        <w:t xml:space="preserve"> А.А.</w:t>
      </w:r>
      <w:r w:rsidR="009E7773" w:rsidRPr="001E36FD">
        <w:t>).</w:t>
      </w:r>
      <w:r w:rsidR="009E7773">
        <w:t xml:space="preserve">  </w:t>
      </w:r>
    </w:p>
    <w:p w:rsidR="009E7773" w:rsidRPr="00CC1DCD" w:rsidRDefault="009E7773" w:rsidP="00207090">
      <w:pPr>
        <w:spacing w:line="360" w:lineRule="auto"/>
        <w:ind w:right="-81" w:firstLine="570"/>
        <w:jc w:val="both"/>
        <w:rPr>
          <w:sz w:val="22"/>
          <w:szCs w:val="22"/>
          <w:u w:val="single"/>
        </w:rPr>
      </w:pPr>
    </w:p>
    <w:p w:rsidR="009E7773" w:rsidRDefault="009E7773" w:rsidP="009E7773">
      <w:pPr>
        <w:spacing w:line="360" w:lineRule="auto"/>
        <w:ind w:firstLine="570"/>
        <w:jc w:val="both"/>
        <w:rPr>
          <w:sz w:val="22"/>
          <w:szCs w:val="22"/>
        </w:rPr>
      </w:pPr>
    </w:p>
    <w:p w:rsidR="009E7773" w:rsidRDefault="009E7773" w:rsidP="00207090">
      <w:pPr>
        <w:pStyle w:val="a6"/>
        <w:tabs>
          <w:tab w:val="left" w:pos="8222"/>
        </w:tabs>
        <w:spacing w:line="360" w:lineRule="auto"/>
        <w:ind w:right="-143"/>
      </w:pPr>
      <w:r>
        <w:t xml:space="preserve">             Глава </w:t>
      </w:r>
      <w:proofErr w:type="spellStart"/>
      <w:r>
        <w:t>Саткинского</w:t>
      </w:r>
      <w:proofErr w:type="spellEnd"/>
      <w:r>
        <w:t xml:space="preserve"> муниципального района              </w:t>
      </w:r>
      <w:r w:rsidR="007A65EB">
        <w:t xml:space="preserve">                          </w:t>
      </w:r>
      <w:r>
        <w:t xml:space="preserve"> А.А. Глазков</w:t>
      </w:r>
    </w:p>
    <w:p w:rsidR="009E7773" w:rsidRDefault="009E7773" w:rsidP="00207090">
      <w:pPr>
        <w:spacing w:line="360" w:lineRule="auto"/>
        <w:ind w:firstLine="57"/>
        <w:jc w:val="both"/>
        <w:rPr>
          <w:b/>
        </w:rPr>
      </w:pPr>
    </w:p>
    <w:p w:rsidR="00207090" w:rsidRDefault="00207090" w:rsidP="00207090">
      <w:pPr>
        <w:spacing w:line="360" w:lineRule="auto"/>
        <w:ind w:firstLine="57"/>
        <w:jc w:val="both"/>
        <w:rPr>
          <w:b/>
        </w:rPr>
      </w:pPr>
    </w:p>
    <w:p w:rsidR="009E7773" w:rsidRDefault="009E7773" w:rsidP="00207090">
      <w:pPr>
        <w:spacing w:line="360" w:lineRule="auto"/>
        <w:ind w:right="-1"/>
        <w:jc w:val="both"/>
        <w:rPr>
          <w:bCs/>
        </w:rPr>
      </w:pPr>
      <w:r>
        <w:rPr>
          <w:bCs/>
        </w:rPr>
        <w:t xml:space="preserve">             Председатель Собрания депутатов</w:t>
      </w:r>
    </w:p>
    <w:p w:rsidR="009E7773" w:rsidRDefault="009E7773" w:rsidP="00207090">
      <w:pPr>
        <w:tabs>
          <w:tab w:val="left" w:pos="8775"/>
        </w:tabs>
        <w:spacing w:line="360" w:lineRule="auto"/>
        <w:ind w:right="-1"/>
        <w:jc w:val="both"/>
        <w:rPr>
          <w:bCs/>
        </w:rPr>
      </w:pPr>
      <w:r>
        <w:rPr>
          <w:bCs/>
        </w:rPr>
        <w:t xml:space="preserve">             </w:t>
      </w:r>
      <w:proofErr w:type="spellStart"/>
      <w:r>
        <w:rPr>
          <w:bCs/>
        </w:rPr>
        <w:t>Саткинского</w:t>
      </w:r>
      <w:proofErr w:type="spellEnd"/>
      <w:r>
        <w:rPr>
          <w:bCs/>
        </w:rPr>
        <w:t xml:space="preserve"> муниципального района                  </w:t>
      </w:r>
      <w:r w:rsidR="007A65EB">
        <w:rPr>
          <w:bCs/>
        </w:rPr>
        <w:t xml:space="preserve">                             </w:t>
      </w:r>
      <w:r>
        <w:rPr>
          <w:bCs/>
        </w:rPr>
        <w:t xml:space="preserve">      Н.П. </w:t>
      </w:r>
      <w:proofErr w:type="spellStart"/>
      <w:r>
        <w:rPr>
          <w:bCs/>
        </w:rPr>
        <w:t>Бурматов</w:t>
      </w:r>
      <w:proofErr w:type="spellEnd"/>
    </w:p>
    <w:p w:rsidR="009E7773" w:rsidRDefault="009E7773" w:rsidP="00207090">
      <w:pPr>
        <w:spacing w:line="360" w:lineRule="auto"/>
      </w:pPr>
    </w:p>
    <w:p w:rsidR="009E7773" w:rsidRDefault="009E7773" w:rsidP="00207090">
      <w:pPr>
        <w:spacing w:line="360" w:lineRule="auto"/>
      </w:pPr>
    </w:p>
    <w:p w:rsidR="00CD5DBD" w:rsidRDefault="00CD5DBD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Pr="00B93F29" w:rsidRDefault="00B93F29" w:rsidP="00B93F29">
      <w:pPr>
        <w:ind w:left="5670"/>
        <w:jc w:val="both"/>
        <w:rPr>
          <w:sz w:val="22"/>
          <w:szCs w:val="22"/>
        </w:rPr>
      </w:pPr>
      <w:r w:rsidRPr="00B93F29">
        <w:rPr>
          <w:sz w:val="22"/>
          <w:szCs w:val="22"/>
        </w:rPr>
        <w:lastRenderedPageBreak/>
        <w:t xml:space="preserve">Приложение №1 к решению Собрания депутатов </w:t>
      </w:r>
      <w:proofErr w:type="spellStart"/>
      <w:r w:rsidRPr="00B93F29">
        <w:rPr>
          <w:sz w:val="22"/>
          <w:szCs w:val="22"/>
        </w:rPr>
        <w:t>Саткинского</w:t>
      </w:r>
      <w:proofErr w:type="spellEnd"/>
      <w:r w:rsidRPr="00B93F29">
        <w:rPr>
          <w:sz w:val="22"/>
          <w:szCs w:val="22"/>
        </w:rPr>
        <w:t xml:space="preserve"> муниципального района</w:t>
      </w:r>
    </w:p>
    <w:p w:rsidR="00B93F29" w:rsidRPr="00B93F29" w:rsidRDefault="00B93F29" w:rsidP="00B93F29">
      <w:pPr>
        <w:ind w:left="5670"/>
        <w:jc w:val="both"/>
        <w:rPr>
          <w:sz w:val="22"/>
          <w:szCs w:val="22"/>
        </w:rPr>
      </w:pPr>
      <w:r w:rsidRPr="00B93F29">
        <w:rPr>
          <w:sz w:val="22"/>
          <w:szCs w:val="22"/>
        </w:rPr>
        <w:t xml:space="preserve">от </w:t>
      </w:r>
      <w:r w:rsidR="00CB5DB0">
        <w:rPr>
          <w:sz w:val="22"/>
          <w:szCs w:val="22"/>
        </w:rPr>
        <w:t>25.09.2019г. №504/63</w:t>
      </w:r>
    </w:p>
    <w:p w:rsidR="00B93F29" w:rsidRPr="00B93F29" w:rsidRDefault="00B93F29" w:rsidP="00B93F29">
      <w:pPr>
        <w:ind w:left="5670"/>
        <w:jc w:val="both"/>
        <w:rPr>
          <w:sz w:val="22"/>
          <w:szCs w:val="22"/>
        </w:rPr>
      </w:pPr>
    </w:p>
    <w:p w:rsidR="00B93F29" w:rsidRDefault="00B93F29"/>
    <w:tbl>
      <w:tblPr>
        <w:tblW w:w="10217" w:type="dxa"/>
        <w:tblInd w:w="97" w:type="dxa"/>
        <w:tblLook w:val="04A0"/>
      </w:tblPr>
      <w:tblGrid>
        <w:gridCol w:w="3130"/>
        <w:gridCol w:w="3685"/>
        <w:gridCol w:w="3402"/>
      </w:tblGrid>
      <w:tr w:rsidR="00B93F29" w:rsidTr="00B93F29">
        <w:trPr>
          <w:trHeight w:val="30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29" w:rsidRDefault="00B93F29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29" w:rsidRDefault="00B93F29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29" w:rsidRDefault="00B93F29">
            <w:pPr>
              <w:rPr>
                <w:color w:val="000000"/>
              </w:rPr>
            </w:pPr>
          </w:p>
        </w:tc>
      </w:tr>
      <w:tr w:rsidR="00B93F29" w:rsidTr="00B93F29">
        <w:trPr>
          <w:trHeight w:val="12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29" w:rsidRPr="00B93F29" w:rsidRDefault="00B93F29" w:rsidP="00B93F29">
            <w:pPr>
              <w:pStyle w:val="1"/>
              <w:spacing w:line="276" w:lineRule="auto"/>
              <w:ind w:right="-108"/>
              <w:jc w:val="center"/>
              <w:rPr>
                <w:sz w:val="22"/>
              </w:rPr>
            </w:pPr>
            <w:r w:rsidRPr="00B93F29">
              <w:rPr>
                <w:sz w:val="22"/>
                <w:szCs w:val="22"/>
              </w:rPr>
              <w:t>Код  (числовое обозначение) разрешенного использования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29" w:rsidRPr="00B93F29" w:rsidRDefault="00B93F29" w:rsidP="00B93F29">
            <w:pPr>
              <w:spacing w:line="276" w:lineRule="auto"/>
              <w:jc w:val="center"/>
              <w:rPr>
                <w:color w:val="000000"/>
              </w:rPr>
            </w:pPr>
            <w:r w:rsidRPr="00B93F29">
              <w:rPr>
                <w:color w:val="000000"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29" w:rsidRPr="00B93F29" w:rsidRDefault="00B93F29" w:rsidP="00B93F29">
            <w:pPr>
              <w:spacing w:line="276" w:lineRule="auto"/>
              <w:jc w:val="center"/>
              <w:rPr>
                <w:color w:val="000000"/>
              </w:rPr>
            </w:pPr>
            <w:r w:rsidRPr="00B93F29">
              <w:rPr>
                <w:color w:val="000000"/>
                <w:sz w:val="22"/>
                <w:szCs w:val="22"/>
              </w:rPr>
              <w:t>Значение К</w:t>
            </w:r>
            <w:proofErr w:type="gramStart"/>
            <w:r w:rsidRPr="00B93F2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93F29">
              <w:rPr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B93F29">
              <w:rPr>
                <w:color w:val="000000"/>
                <w:sz w:val="22"/>
                <w:szCs w:val="22"/>
              </w:rPr>
              <w:t>расчитанное</w:t>
            </w:r>
            <w:proofErr w:type="spellEnd"/>
            <w:r w:rsidRPr="00B93F29">
              <w:rPr>
                <w:color w:val="000000"/>
                <w:sz w:val="22"/>
                <w:szCs w:val="22"/>
              </w:rPr>
              <w:t xml:space="preserve"> на основании экономического обоснования</w:t>
            </w:r>
          </w:p>
        </w:tc>
      </w:tr>
      <w:tr w:rsidR="00B93F29" w:rsidTr="00B93F29">
        <w:trPr>
          <w:trHeight w:val="3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29" w:rsidRDefault="00B93F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29" w:rsidRDefault="00B93F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Сенокошение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29" w:rsidRDefault="00B93F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93F29" w:rsidTr="00B93F29">
        <w:trPr>
          <w:trHeight w:val="63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29" w:rsidRDefault="00B93F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29" w:rsidRDefault="00B93F29">
            <w:pPr>
              <w:rPr>
                <w:color w:val="000000"/>
              </w:rPr>
            </w:pPr>
            <w:r>
              <w:rPr>
                <w:color w:val="000000"/>
              </w:rPr>
              <w:t xml:space="preserve"> Выпас сельскохозяйственных животных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29" w:rsidRDefault="00B93F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93F29" w:rsidTr="00B93F29">
        <w:trPr>
          <w:trHeight w:val="63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29" w:rsidRDefault="00B93F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29" w:rsidRDefault="00B93F29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Земельные участки общего назначения.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29" w:rsidRDefault="00B93F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Default="00B93F29"/>
    <w:p w:rsidR="00B93F29" w:rsidRPr="00B93F29" w:rsidRDefault="00B93F29" w:rsidP="00B93F29">
      <w:pPr>
        <w:ind w:left="5670"/>
        <w:jc w:val="both"/>
        <w:rPr>
          <w:sz w:val="22"/>
          <w:szCs w:val="22"/>
        </w:rPr>
      </w:pPr>
      <w:r w:rsidRPr="00B93F29">
        <w:rPr>
          <w:sz w:val="22"/>
          <w:szCs w:val="22"/>
        </w:rPr>
        <w:lastRenderedPageBreak/>
        <w:t>Приложение №</w:t>
      </w:r>
      <w:r w:rsidR="00CB5DB0">
        <w:rPr>
          <w:sz w:val="22"/>
          <w:szCs w:val="22"/>
        </w:rPr>
        <w:t>2</w:t>
      </w:r>
      <w:r w:rsidRPr="00B93F29">
        <w:rPr>
          <w:sz w:val="22"/>
          <w:szCs w:val="22"/>
        </w:rPr>
        <w:t xml:space="preserve"> к решению Собрания депутатов </w:t>
      </w:r>
      <w:proofErr w:type="spellStart"/>
      <w:r w:rsidRPr="00B93F29">
        <w:rPr>
          <w:sz w:val="22"/>
          <w:szCs w:val="22"/>
        </w:rPr>
        <w:t>Саткинского</w:t>
      </w:r>
      <w:proofErr w:type="spellEnd"/>
      <w:r w:rsidRPr="00B93F29">
        <w:rPr>
          <w:sz w:val="22"/>
          <w:szCs w:val="22"/>
        </w:rPr>
        <w:t xml:space="preserve"> муниципального района</w:t>
      </w:r>
    </w:p>
    <w:p w:rsidR="00B93F29" w:rsidRPr="00B93F29" w:rsidRDefault="00B93F29" w:rsidP="00B93F29">
      <w:pPr>
        <w:ind w:left="5670"/>
        <w:jc w:val="both"/>
        <w:rPr>
          <w:sz w:val="22"/>
          <w:szCs w:val="22"/>
        </w:rPr>
      </w:pPr>
      <w:r w:rsidRPr="00B93F29">
        <w:rPr>
          <w:sz w:val="22"/>
          <w:szCs w:val="22"/>
        </w:rPr>
        <w:t xml:space="preserve">от </w:t>
      </w:r>
      <w:r w:rsidR="00CB5DB0">
        <w:rPr>
          <w:sz w:val="22"/>
          <w:szCs w:val="22"/>
        </w:rPr>
        <w:t>25.09.2019г. №504/63</w:t>
      </w:r>
    </w:p>
    <w:p w:rsidR="00B93F29" w:rsidRDefault="00B93F29"/>
    <w:tbl>
      <w:tblPr>
        <w:tblW w:w="10217" w:type="dxa"/>
        <w:tblInd w:w="97" w:type="dxa"/>
        <w:tblLook w:val="04A0"/>
      </w:tblPr>
      <w:tblGrid>
        <w:gridCol w:w="862"/>
        <w:gridCol w:w="5953"/>
        <w:gridCol w:w="3402"/>
      </w:tblGrid>
      <w:tr w:rsidR="00B93F29" w:rsidTr="00B93F29">
        <w:trPr>
          <w:trHeight w:val="12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29" w:rsidRDefault="00B93F29" w:rsidP="00B93F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29" w:rsidRDefault="00B93F29" w:rsidP="00B93F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категория арендатора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29" w:rsidRDefault="00B93F29" w:rsidP="00B93F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Значение К3 , рассчитанное на основании экономического обоснования</w:t>
            </w:r>
          </w:p>
        </w:tc>
      </w:tr>
      <w:tr w:rsidR="00B93F29" w:rsidTr="00B93F29">
        <w:trPr>
          <w:trHeight w:val="19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3F29" w:rsidRDefault="00B93F29" w:rsidP="00B93F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29" w:rsidRPr="00B93F29" w:rsidRDefault="00B93F29" w:rsidP="00B93F29">
            <w:pPr>
              <w:spacing w:line="276" w:lineRule="auto"/>
              <w:jc w:val="both"/>
              <w:rPr>
                <w:color w:val="2D2D2D"/>
              </w:rPr>
            </w:pPr>
            <w:r w:rsidRPr="00B93F29">
              <w:rPr>
                <w:color w:val="2D2D2D"/>
              </w:rPr>
              <w:t>арендаторов - в отношении земельных участков из состава сельскохозяйственных угодий, которые не находились в безвозмездном пользовании или в аренде в течение трех и более лет до даты заключения договора аренды земельного участка, в первый год аренды таких земельных участков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29" w:rsidRDefault="00B93F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0,62</w:t>
            </w:r>
          </w:p>
        </w:tc>
      </w:tr>
      <w:tr w:rsidR="00B93F29" w:rsidTr="00B93F29">
        <w:trPr>
          <w:trHeight w:val="103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3F29" w:rsidRDefault="00B93F29" w:rsidP="00B93F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29" w:rsidRPr="00B93F29" w:rsidRDefault="00B93F29" w:rsidP="00B93F29">
            <w:pPr>
              <w:spacing w:line="276" w:lineRule="auto"/>
              <w:jc w:val="both"/>
              <w:rPr>
                <w:color w:val="2D2D2D"/>
              </w:rPr>
            </w:pPr>
            <w:r w:rsidRPr="00B93F29">
              <w:rPr>
                <w:color w:val="2D2D2D"/>
              </w:rPr>
              <w:t>организаций и индивидуальных предпринимателей - в отношении земельных участков, предназначенных для размещения объектов образования и науки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29" w:rsidRDefault="00B93F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B93F29" w:rsidTr="00B93F29">
        <w:trPr>
          <w:trHeight w:val="12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3F29" w:rsidRDefault="00B93F29" w:rsidP="00B93F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29" w:rsidRPr="00B93F29" w:rsidRDefault="00B93F29" w:rsidP="00B93F29">
            <w:pPr>
              <w:spacing w:line="276" w:lineRule="auto"/>
              <w:jc w:val="both"/>
              <w:rPr>
                <w:color w:val="2D2D2D"/>
              </w:rPr>
            </w:pPr>
            <w:r w:rsidRPr="00B93F29">
              <w:rPr>
                <w:color w:val="2D2D2D"/>
              </w:rPr>
              <w:t>организаций и индивидуальных предпринимателей - в отношении земельных участков, предназначенных для размещения объектов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29" w:rsidRDefault="00B93F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B93F29" w:rsidTr="00B93F29">
        <w:trPr>
          <w:trHeight w:val="109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29" w:rsidRDefault="00B93F29" w:rsidP="00B93F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29" w:rsidRPr="00B93F29" w:rsidRDefault="00B93F29" w:rsidP="00B93F29">
            <w:pPr>
              <w:spacing w:line="276" w:lineRule="auto"/>
              <w:jc w:val="both"/>
              <w:rPr>
                <w:color w:val="2D2D2D"/>
              </w:rPr>
            </w:pPr>
            <w:r w:rsidRPr="00B93F29">
              <w:rPr>
                <w:color w:val="2D2D2D"/>
              </w:rPr>
              <w:t>организаций и индивидуальных предпринимателей - в отношении земельных участков, предназначенных для размещения объектов социального обеспечения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29" w:rsidRDefault="00B93F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B93F29" w:rsidTr="00B93F29">
        <w:trPr>
          <w:trHeight w:val="9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29" w:rsidRDefault="00B93F29" w:rsidP="00B93F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29" w:rsidRPr="00B93F29" w:rsidRDefault="00B93F29" w:rsidP="00B93F29">
            <w:pPr>
              <w:spacing w:line="276" w:lineRule="auto"/>
              <w:jc w:val="both"/>
              <w:rPr>
                <w:color w:val="2D2D2D"/>
              </w:rPr>
            </w:pPr>
            <w:r w:rsidRPr="00B93F29">
              <w:rPr>
                <w:color w:val="2D2D2D"/>
              </w:rPr>
              <w:t>арендаторов - в отношении земельных участков, предназначенных для размещения объектов культуры и искусства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29" w:rsidRDefault="00B93F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B93F29" w:rsidTr="00B93F29">
        <w:trPr>
          <w:trHeight w:val="22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29" w:rsidRDefault="00B93F29" w:rsidP="00B93F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29" w:rsidRPr="00B93F29" w:rsidRDefault="00B93F29" w:rsidP="00B93F29">
            <w:pPr>
              <w:spacing w:line="276" w:lineRule="auto"/>
              <w:jc w:val="both"/>
              <w:rPr>
                <w:color w:val="2D2D2D"/>
              </w:rPr>
            </w:pPr>
            <w:r w:rsidRPr="00B93F29">
              <w:rPr>
                <w:color w:val="2D2D2D"/>
              </w:rPr>
              <w:t>организаций и индивидуальных предпринимателей, осуществляющих деятельность по организации питания обучающихся в образовательных организациях дошкольного, начального, основного и среднего общего образования, - в отношении земельных участков, используемых ими для осуществления указанной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29" w:rsidRDefault="00B93F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B93F29" w:rsidTr="00B93F29">
        <w:trPr>
          <w:trHeight w:val="3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29" w:rsidRDefault="00B93F29" w:rsidP="00B93F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29" w:rsidRPr="00B93F29" w:rsidRDefault="00B93F29" w:rsidP="00B93F29">
            <w:pPr>
              <w:spacing w:line="276" w:lineRule="auto"/>
              <w:jc w:val="both"/>
              <w:rPr>
                <w:color w:val="2D2D2D"/>
              </w:rPr>
            </w:pPr>
            <w:r w:rsidRPr="00B93F29">
              <w:rPr>
                <w:color w:val="2D2D2D"/>
              </w:rPr>
              <w:t>резидентов территорий опережающего социально-экономического</w:t>
            </w:r>
            <w:proofErr w:type="gramStart"/>
            <w:r w:rsidRPr="00B93F29">
              <w:rPr>
                <w:color w:val="2D2D2D"/>
              </w:rPr>
              <w:t xml:space="preserve"> ,</w:t>
            </w:r>
            <w:proofErr w:type="gramEnd"/>
            <w:r w:rsidRPr="00B93F29">
              <w:rPr>
                <w:color w:val="2D2D2D"/>
              </w:rPr>
              <w:t xml:space="preserve"> созданных на территории многопрофильных муниципальных образований Челябинской области (моногородов), - в отношении  земельных участков, предоставленных им для реализации инвестиционных проектов в  соответствии со статьей 34 Федерального закона «О территориях опережающего социально-экономического развития  в Российской Федерации»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29" w:rsidRDefault="00B93F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</w:tbl>
    <w:p w:rsidR="00B93F29" w:rsidRDefault="00B93F29" w:rsidP="00B93F29"/>
    <w:sectPr w:rsidR="00B93F29" w:rsidSect="002070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B64"/>
    <w:multiLevelType w:val="hybridMultilevel"/>
    <w:tmpl w:val="1CFE9356"/>
    <w:lvl w:ilvl="0" w:tplc="C54471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A4D22D4"/>
    <w:multiLevelType w:val="hybridMultilevel"/>
    <w:tmpl w:val="B43AB12E"/>
    <w:lvl w:ilvl="0" w:tplc="D09C780E">
      <w:start w:val="1"/>
      <w:numFmt w:val="decimal"/>
      <w:lvlText w:val="%1."/>
      <w:lvlJc w:val="left"/>
      <w:pPr>
        <w:ind w:left="1362" w:hanging="7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71CAC"/>
    <w:multiLevelType w:val="hybridMultilevel"/>
    <w:tmpl w:val="A11C4DF0"/>
    <w:lvl w:ilvl="0" w:tplc="0204A4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5CE53AA"/>
    <w:multiLevelType w:val="multilevel"/>
    <w:tmpl w:val="DCB22D74"/>
    <w:lvl w:ilvl="0">
      <w:start w:val="1"/>
      <w:numFmt w:val="decimal"/>
      <w:lvlText w:val="%1)"/>
      <w:lvlJc w:val="left"/>
      <w:pPr>
        <w:ind w:left="86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9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1" w:hanging="1800"/>
      </w:pPr>
      <w:rPr>
        <w:rFonts w:hint="default"/>
      </w:rPr>
    </w:lvl>
  </w:abstractNum>
  <w:abstractNum w:abstractNumId="4">
    <w:nsid w:val="5FC73318"/>
    <w:multiLevelType w:val="multilevel"/>
    <w:tmpl w:val="2D325442"/>
    <w:lvl w:ilvl="0">
      <w:start w:val="1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9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1" w:hanging="1800"/>
      </w:pPr>
      <w:rPr>
        <w:rFonts w:hint="default"/>
      </w:rPr>
    </w:lvl>
  </w:abstractNum>
  <w:abstractNum w:abstractNumId="5">
    <w:nsid w:val="68C77A54"/>
    <w:multiLevelType w:val="hybridMultilevel"/>
    <w:tmpl w:val="A498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420CF"/>
    <w:multiLevelType w:val="multilevel"/>
    <w:tmpl w:val="91B445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7216FF7"/>
    <w:multiLevelType w:val="hybridMultilevel"/>
    <w:tmpl w:val="7430EC9A"/>
    <w:lvl w:ilvl="0" w:tplc="99FCF1EC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>
    <w:nsid w:val="7A10125E"/>
    <w:multiLevelType w:val="hybridMultilevel"/>
    <w:tmpl w:val="0A048196"/>
    <w:lvl w:ilvl="0" w:tplc="C40C84B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E7773"/>
    <w:rsid w:val="000A4EBF"/>
    <w:rsid w:val="000E6A77"/>
    <w:rsid w:val="001E36FD"/>
    <w:rsid w:val="00207090"/>
    <w:rsid w:val="00396C46"/>
    <w:rsid w:val="00422517"/>
    <w:rsid w:val="00455CED"/>
    <w:rsid w:val="004F5E9D"/>
    <w:rsid w:val="005309B0"/>
    <w:rsid w:val="006727F5"/>
    <w:rsid w:val="00700468"/>
    <w:rsid w:val="007A65EB"/>
    <w:rsid w:val="0097300D"/>
    <w:rsid w:val="009E7773"/>
    <w:rsid w:val="00AD20D5"/>
    <w:rsid w:val="00B467FC"/>
    <w:rsid w:val="00B93F29"/>
    <w:rsid w:val="00BB3968"/>
    <w:rsid w:val="00BC1F8D"/>
    <w:rsid w:val="00C24D01"/>
    <w:rsid w:val="00CB5DB0"/>
    <w:rsid w:val="00CC1DCD"/>
    <w:rsid w:val="00CD5DBD"/>
    <w:rsid w:val="00D40D9F"/>
    <w:rsid w:val="00EC7E4C"/>
    <w:rsid w:val="00EE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paragraph" w:styleId="a5">
    <w:name w:val="caption"/>
    <w:basedOn w:val="a"/>
    <w:next w:val="a"/>
    <w:semiHidden/>
    <w:unhideWhenUsed/>
    <w:qFormat/>
    <w:rsid w:val="009E7773"/>
    <w:pPr>
      <w:spacing w:before="200"/>
      <w:jc w:val="center"/>
    </w:pPr>
    <w:rPr>
      <w:b/>
      <w:sz w:val="32"/>
    </w:rPr>
  </w:style>
  <w:style w:type="paragraph" w:styleId="a6">
    <w:name w:val="Body Text"/>
    <w:basedOn w:val="a"/>
    <w:link w:val="a7"/>
    <w:semiHidden/>
    <w:unhideWhenUsed/>
    <w:rsid w:val="009E7773"/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9E7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nhideWhenUsed/>
    <w:rsid w:val="009E77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E7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77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oksana</cp:lastModifiedBy>
  <cp:revision>12</cp:revision>
  <dcterms:created xsi:type="dcterms:W3CDTF">2019-07-03T10:44:00Z</dcterms:created>
  <dcterms:modified xsi:type="dcterms:W3CDTF">2019-09-26T05:36:00Z</dcterms:modified>
</cp:coreProperties>
</file>