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D0" w:rsidRDefault="00863AD0" w:rsidP="00863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D0" w:rsidRDefault="00863AD0" w:rsidP="00863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AD0" w:rsidRDefault="00863AD0" w:rsidP="00863A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863AD0" w:rsidRDefault="00863AD0" w:rsidP="00863A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863AD0" w:rsidRDefault="00863AD0" w:rsidP="00863A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863AD0" w:rsidRDefault="00863AD0" w:rsidP="00863A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AD0" w:rsidRDefault="00863AD0" w:rsidP="00863A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63AD0" w:rsidRDefault="00863AD0" w:rsidP="00863AD0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863AD0" w:rsidRDefault="00863AD0" w:rsidP="00863AD0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696D">
        <w:rPr>
          <w:rFonts w:ascii="Times New Roman" w:hAnsi="Times New Roman" w:cs="Times New Roman"/>
          <w:sz w:val="24"/>
          <w:szCs w:val="24"/>
        </w:rPr>
        <w:t>25 сентября 2019 года №512/63</w:t>
      </w:r>
    </w:p>
    <w:p w:rsidR="00EE24DA" w:rsidRDefault="00863AD0" w:rsidP="00EE24DA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="00EE2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4DA" w:rsidRDefault="00EE24DA" w:rsidP="00EE24DA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4DA" w:rsidRPr="00EE24DA" w:rsidRDefault="00EE24DA" w:rsidP="00EE24DA">
      <w:pPr>
        <w:ind w:right="4535"/>
        <w:jc w:val="both"/>
        <w:rPr>
          <w:rFonts w:ascii="Times New Roman" w:hAnsi="Times New Roman" w:cs="Times New Roman"/>
        </w:rPr>
      </w:pPr>
      <w:proofErr w:type="gramStart"/>
      <w:r w:rsidRPr="00EE24DA">
        <w:rPr>
          <w:rFonts w:ascii="Times New Roman" w:hAnsi="Times New Roman" w:cs="Times New Roman"/>
        </w:rPr>
        <w:t xml:space="preserve">О внесении изменений и дополнений в приложение  решения Собрания депутатов </w:t>
      </w:r>
      <w:proofErr w:type="spellStart"/>
      <w:r w:rsidRPr="00EE24DA">
        <w:rPr>
          <w:rFonts w:ascii="Times New Roman" w:hAnsi="Times New Roman" w:cs="Times New Roman"/>
        </w:rPr>
        <w:t>Саткинского</w:t>
      </w:r>
      <w:proofErr w:type="spellEnd"/>
      <w:r w:rsidRPr="00EE24DA">
        <w:rPr>
          <w:rFonts w:ascii="Times New Roman" w:hAnsi="Times New Roman" w:cs="Times New Roman"/>
        </w:rPr>
        <w:t xml:space="preserve"> муниципального района от 25.10.2017г. № </w:t>
      </w:r>
      <w:r w:rsidRPr="00EE24DA">
        <w:rPr>
          <w:rFonts w:ascii="Times New Roman" w:hAnsi="Times New Roman" w:cs="Times New Roman"/>
          <w:shd w:val="clear" w:color="auto" w:fill="FFFFFF"/>
        </w:rPr>
        <w:t xml:space="preserve">249/32 </w:t>
      </w:r>
      <w:r w:rsidRPr="00EE24DA">
        <w:rPr>
          <w:rFonts w:ascii="Times New Roman" w:hAnsi="Times New Roman" w:cs="Times New Roman"/>
        </w:rPr>
        <w:t xml:space="preserve">«О принятии «Порядка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</w:t>
      </w:r>
      <w:proofErr w:type="spellStart"/>
      <w:r w:rsidRPr="00EE24DA">
        <w:rPr>
          <w:rFonts w:ascii="Times New Roman" w:hAnsi="Times New Roman" w:cs="Times New Roman"/>
        </w:rPr>
        <w:t>Саткинском</w:t>
      </w:r>
      <w:proofErr w:type="spellEnd"/>
      <w:r w:rsidRPr="00EE24DA">
        <w:rPr>
          <w:rFonts w:ascii="Times New Roman" w:hAnsi="Times New Roman" w:cs="Times New Roman"/>
        </w:rPr>
        <w:t xml:space="preserve"> муниципальном районе, о своих доходах, расходах, об имуществе и обязательствах имущественного характера, а также сведений о доходах, расходах, об имуществе</w:t>
      </w:r>
      <w:proofErr w:type="gramEnd"/>
      <w:r w:rsidRPr="00EE24DA">
        <w:rPr>
          <w:rFonts w:ascii="Times New Roman" w:hAnsi="Times New Roman" w:cs="Times New Roman"/>
        </w:rPr>
        <w:t xml:space="preserve"> и обязательствах имущественного характера своих супруги (супруга) и несовершеннолетних детей» </w:t>
      </w:r>
    </w:p>
    <w:p w:rsidR="00EE24DA" w:rsidRDefault="00EE24DA" w:rsidP="00EE24DA">
      <w:pPr>
        <w:jc w:val="both"/>
      </w:pPr>
    </w:p>
    <w:p w:rsidR="005D0AF3" w:rsidRDefault="00863AD0" w:rsidP="00EE2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EE24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EE24DA">
        <w:rPr>
          <w:rFonts w:ascii="Times New Roman" w:hAnsi="Times New Roman" w:cs="Times New Roman"/>
          <w:sz w:val="24"/>
          <w:szCs w:val="24"/>
        </w:rPr>
        <w:t>Законом Челябинской области</w:t>
      </w:r>
      <w:r w:rsidRPr="00EE24DA">
        <w:rPr>
          <w:rFonts w:ascii="Times New Roman" w:hAnsi="Times New Roman" w:cs="Times New Roman"/>
          <w:sz w:val="24"/>
          <w:szCs w:val="24"/>
        </w:rPr>
        <w:br/>
        <w:t xml:space="preserve">от 29.01.2009г. № 353-ЗО «О противодействии коррупции в Челябинской области», </w:t>
      </w:r>
      <w:r w:rsidR="00EE24DA">
        <w:rPr>
          <w:rFonts w:ascii="Times New Roman" w:hAnsi="Times New Roman" w:cs="Times New Roman"/>
          <w:sz w:val="24"/>
          <w:szCs w:val="24"/>
        </w:rPr>
        <w:t xml:space="preserve"> </w:t>
      </w:r>
      <w:r w:rsidRPr="00EE24DA">
        <w:rPr>
          <w:rFonts w:ascii="Times New Roman" w:hAnsi="Times New Roman" w:cs="Times New Roman"/>
          <w:sz w:val="24"/>
          <w:szCs w:val="24"/>
        </w:rPr>
        <w:t xml:space="preserve">Законом Челябинской области от </w:t>
      </w:r>
      <w:r w:rsidR="00EE24DA">
        <w:rPr>
          <w:rFonts w:ascii="Times New Roman" w:hAnsi="Times New Roman" w:cs="Times New Roman"/>
          <w:sz w:val="24"/>
          <w:szCs w:val="24"/>
        </w:rPr>
        <w:t xml:space="preserve"> 29.01.2009г. №353-ЗО </w:t>
      </w:r>
      <w:r w:rsidRPr="00EE24DA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 в Челябинской области» и </w:t>
      </w:r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proofErr w:type="spellStart"/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</w:t>
      </w:r>
      <w:proofErr w:type="gramEnd"/>
    </w:p>
    <w:p w:rsidR="00EE24DA" w:rsidRDefault="00EE24DA" w:rsidP="00EE2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AD0" w:rsidRDefault="00863AD0" w:rsidP="00863AD0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863AD0" w:rsidRDefault="00863AD0" w:rsidP="00863A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63AD0" w:rsidRDefault="00863AD0" w:rsidP="00D06B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86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приложение </w:t>
      </w:r>
      <w:r w:rsidRPr="00863AD0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 w:rsidRPr="00863AD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63AD0">
        <w:rPr>
          <w:rFonts w:ascii="Times New Roman" w:hAnsi="Times New Roman" w:cs="Times New Roman"/>
          <w:sz w:val="24"/>
          <w:szCs w:val="24"/>
        </w:rPr>
        <w:t xml:space="preserve"> муниципального района от 25.10.2017г. № </w:t>
      </w:r>
      <w:r w:rsidRPr="00863A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249/32 </w:t>
      </w:r>
      <w:r w:rsidRPr="00863AD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принятии «Порядка </w:t>
      </w:r>
      <w:r w:rsidRPr="00863AD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</w:t>
      </w:r>
      <w:proofErr w:type="spellStart"/>
      <w:r w:rsidRPr="00863AD0">
        <w:rPr>
          <w:rFonts w:ascii="Times New Roman" w:eastAsia="Times New Roman" w:hAnsi="Times New Roman" w:cs="Times New Roman"/>
          <w:sz w:val="24"/>
          <w:szCs w:val="24"/>
        </w:rPr>
        <w:t>Саткинском</w:t>
      </w:r>
      <w:proofErr w:type="spellEnd"/>
      <w:r w:rsidRPr="00863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AD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муниципальном районе,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Pr="00863AD0">
        <w:rPr>
          <w:rFonts w:ascii="Times New Roman" w:eastAsia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детей»</w:t>
      </w:r>
      <w:r w:rsidRPr="0086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3AD0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3042DE" w:rsidRDefault="003042DE" w:rsidP="00D06B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9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E24DA">
        <w:rPr>
          <w:rFonts w:ascii="Times New Roman" w:hAnsi="Times New Roman" w:cs="Times New Roman"/>
          <w:b/>
          <w:sz w:val="24"/>
          <w:szCs w:val="24"/>
        </w:rPr>
        <w:t xml:space="preserve">абзац 2 </w:t>
      </w:r>
      <w:r w:rsidRPr="00FE0198">
        <w:rPr>
          <w:rFonts w:ascii="Times New Roman" w:hAnsi="Times New Roman" w:cs="Times New Roman"/>
          <w:b/>
          <w:sz w:val="24"/>
          <w:szCs w:val="24"/>
        </w:rPr>
        <w:t>пункт</w:t>
      </w:r>
      <w:r w:rsidR="00EE24DA">
        <w:rPr>
          <w:rFonts w:ascii="Times New Roman" w:hAnsi="Times New Roman" w:cs="Times New Roman"/>
          <w:b/>
          <w:sz w:val="24"/>
          <w:szCs w:val="24"/>
        </w:rPr>
        <w:t xml:space="preserve">а 2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F576A" w:rsidRDefault="00EE24DA" w:rsidP="000F576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</w:r>
      <w:r w:rsidR="000F576A" w:rsidRPr="0013706F">
        <w:rPr>
          <w:rFonts w:ascii="Times New Roman" w:hAnsi="Times New Roman" w:cs="Times New Roman"/>
          <w:sz w:val="24"/>
          <w:szCs w:val="24"/>
        </w:rPr>
        <w:t xml:space="preserve">Для представления Губернатору Челябинской области сведения о доходах, расходах, об имуществе и обязательствах имущественного характера направляются </w:t>
      </w:r>
      <w:r w:rsidR="006F0B97">
        <w:rPr>
          <w:rFonts w:ascii="Times New Roman" w:hAnsi="Times New Roman" w:cs="Times New Roman"/>
          <w:sz w:val="24"/>
          <w:szCs w:val="24"/>
        </w:rPr>
        <w:t>Собрани</w:t>
      </w:r>
      <w:r w:rsidR="005D0AF3">
        <w:rPr>
          <w:rFonts w:ascii="Times New Roman" w:hAnsi="Times New Roman" w:cs="Times New Roman"/>
          <w:sz w:val="24"/>
          <w:szCs w:val="24"/>
        </w:rPr>
        <w:t>ем</w:t>
      </w:r>
      <w:r w:rsidR="006F0B9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F576A" w:rsidRPr="0013706F">
        <w:rPr>
          <w:rFonts w:ascii="Times New Roman" w:hAnsi="Times New Roman" w:cs="Times New Roman"/>
          <w:sz w:val="24"/>
          <w:szCs w:val="24"/>
        </w:rPr>
        <w:t xml:space="preserve"> </w:t>
      </w:r>
      <w:r w:rsidR="006F0B97">
        <w:rPr>
          <w:rFonts w:ascii="Times New Roman" w:hAnsi="Times New Roman" w:cs="Times New Roman"/>
          <w:sz w:val="24"/>
          <w:szCs w:val="24"/>
        </w:rPr>
        <w:t>или должностным лицом</w:t>
      </w:r>
      <w:r w:rsidR="000F576A" w:rsidRPr="0013706F">
        <w:rPr>
          <w:rFonts w:ascii="Times New Roman" w:hAnsi="Times New Roman" w:cs="Times New Roman"/>
          <w:sz w:val="24"/>
          <w:szCs w:val="24"/>
        </w:rPr>
        <w:t xml:space="preserve">, в Управление государственной службы </w:t>
      </w:r>
      <w:r>
        <w:rPr>
          <w:rFonts w:ascii="Times New Roman" w:hAnsi="Times New Roman" w:cs="Times New Roman"/>
          <w:sz w:val="24"/>
          <w:szCs w:val="24"/>
        </w:rPr>
        <w:t xml:space="preserve">и противодействия коррупции </w:t>
      </w:r>
      <w:r w:rsidR="000F576A" w:rsidRPr="0013706F">
        <w:rPr>
          <w:rFonts w:ascii="Times New Roman" w:hAnsi="Times New Roman" w:cs="Times New Roman"/>
          <w:sz w:val="24"/>
          <w:szCs w:val="24"/>
        </w:rPr>
        <w:t xml:space="preserve">Правительства Челябинской области </w:t>
      </w:r>
      <w:r>
        <w:rPr>
          <w:rFonts w:ascii="Times New Roman" w:hAnsi="Times New Roman" w:cs="Times New Roman"/>
          <w:sz w:val="24"/>
          <w:szCs w:val="24"/>
        </w:rPr>
        <w:t>в следующие сроки:</w:t>
      </w:r>
    </w:p>
    <w:p w:rsidR="00EE24DA" w:rsidRPr="00EE24DA" w:rsidRDefault="00EE24DA" w:rsidP="00EE2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4DA">
        <w:rPr>
          <w:rFonts w:ascii="Times New Roman" w:hAnsi="Times New Roman" w:cs="Times New Roman"/>
          <w:sz w:val="24"/>
          <w:szCs w:val="24"/>
        </w:rPr>
        <w:t xml:space="preserve">1) </w:t>
      </w:r>
      <w:bookmarkStart w:id="0" w:name="sub_4076"/>
      <w:r w:rsidRPr="00EE24DA">
        <w:rPr>
          <w:rFonts w:ascii="Times New Roman" w:hAnsi="Times New Roman" w:cs="Times New Roman"/>
          <w:sz w:val="24"/>
          <w:szCs w:val="24"/>
        </w:rPr>
        <w:t xml:space="preserve">сведения, представляемые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EE24DA">
        <w:rPr>
          <w:rFonts w:ascii="Times New Roman" w:hAnsi="Times New Roman" w:cs="Times New Roman"/>
          <w:sz w:val="24"/>
          <w:szCs w:val="24"/>
        </w:rPr>
        <w:t>с даты наделения</w:t>
      </w:r>
      <w:proofErr w:type="gramEnd"/>
      <w:r w:rsidRPr="00EE24DA">
        <w:rPr>
          <w:rFonts w:ascii="Times New Roman" w:hAnsi="Times New Roman" w:cs="Times New Roman"/>
          <w:sz w:val="24"/>
          <w:szCs w:val="24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bookmarkEnd w:id="0"/>
    <w:p w:rsidR="00EE24DA" w:rsidRPr="00EE24DA" w:rsidRDefault="00EE24DA" w:rsidP="00EE24D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E24DA">
        <w:rPr>
          <w:rFonts w:ascii="Times New Roman" w:hAnsi="Times New Roman" w:cs="Times New Roman"/>
          <w:sz w:val="24"/>
          <w:szCs w:val="24"/>
        </w:rPr>
        <w:t xml:space="preserve">сведения, представляемые лицами, замещающими (занимающими) муниципальные </w:t>
      </w:r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должности, - не позднее трех рабочих дней после окончания срока, указанного в </w:t>
      </w:r>
      <w:proofErr w:type="gramStart"/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gramEnd"/>
      <w:r w:rsidR="005F1416"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\l "sub_322"</w:instrText>
      </w:r>
      <w:r w:rsidR="005F1416"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 </w:t>
      </w:r>
      <w:r w:rsidR="005F1416"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>пункта 1</w:t>
      </w:r>
      <w:r w:rsidR="00B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</w:t>
      </w:r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</w:p>
    <w:p w:rsidR="00EE24DA" w:rsidRDefault="00EE24DA" w:rsidP="00D06B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0B97" w:rsidRPr="00FE0198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в пункте 2.1:</w:t>
      </w:r>
    </w:p>
    <w:p w:rsidR="00EE24DA" w:rsidRPr="00EE24DA" w:rsidRDefault="00EE24DA" w:rsidP="00D06B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в подпункте 1 </w:t>
      </w:r>
      <w:r w:rsidRPr="00EE24DA">
        <w:rPr>
          <w:rFonts w:ascii="Times New Roman" w:hAnsi="Times New Roman" w:cs="Times New Roman"/>
          <w:sz w:val="24"/>
          <w:szCs w:val="24"/>
        </w:rPr>
        <w:t>слово «расходах» исключить;</w:t>
      </w:r>
    </w:p>
    <w:p w:rsidR="00EE24DA" w:rsidRDefault="00EE24DA" w:rsidP="00EE24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в подпункте 2 </w:t>
      </w:r>
      <w:r w:rsidRPr="00EE24DA">
        <w:rPr>
          <w:rFonts w:ascii="Times New Roman" w:hAnsi="Times New Roman" w:cs="Times New Roman"/>
          <w:sz w:val="24"/>
          <w:szCs w:val="24"/>
        </w:rPr>
        <w:t>слово «расходах» исключить;</w:t>
      </w:r>
    </w:p>
    <w:p w:rsidR="006F0B97" w:rsidRPr="009A308E" w:rsidRDefault="00B30B16" w:rsidP="00D06B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B16"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08E">
        <w:rPr>
          <w:rFonts w:ascii="Times New Roman" w:hAnsi="Times New Roman" w:cs="Times New Roman"/>
          <w:b/>
          <w:sz w:val="24"/>
          <w:szCs w:val="24"/>
        </w:rPr>
        <w:t xml:space="preserve">пункт 3 </w:t>
      </w:r>
      <w:r w:rsidR="009A308E" w:rsidRPr="009A308E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6F0B97" w:rsidRPr="009A308E">
        <w:rPr>
          <w:rFonts w:ascii="Times New Roman" w:hAnsi="Times New Roman" w:cs="Times New Roman"/>
          <w:sz w:val="24"/>
          <w:szCs w:val="24"/>
        </w:rPr>
        <w:t>:</w:t>
      </w:r>
    </w:p>
    <w:p w:rsidR="0070373F" w:rsidRPr="0070373F" w:rsidRDefault="009A308E" w:rsidP="007037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>«3. </w:t>
      </w:r>
      <w:r w:rsidR="0070373F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70373F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70373F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гражданин, претендующий на замещение муниципальной должности,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</w:t>
      </w:r>
      <w:r w:rsidR="0070373F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Положением</w:t>
      </w:r>
      <w:r w:rsidR="0070373F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Гражданин, претендующий на замещение муниципальной должности, может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="0070373F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70373F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645CA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gramEnd"/>
      <w:r w:rsidR="005F1416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0373F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"garantF1://19780601.321"</w:instrText>
      </w:r>
      <w:r w:rsidR="005F1416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0373F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1 </w:t>
      </w:r>
      <w:r w:rsidR="001645CA">
        <w:rPr>
          <w:rFonts w:ascii="Times New Roman" w:hAnsi="Times New Roman" w:cs="Times New Roman"/>
          <w:color w:val="000000" w:themeColor="text1"/>
          <w:sz w:val="24"/>
          <w:szCs w:val="24"/>
        </w:rPr>
        <w:t>пункта</w:t>
      </w:r>
      <w:r w:rsidR="0070373F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F1416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0373F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Порядка. </w:t>
      </w:r>
    </w:p>
    <w:p w:rsidR="0070373F" w:rsidRDefault="0070373F" w:rsidP="007037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лицо, замещающее (занимающее)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настоящей статьей. 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</w:t>
      </w:r>
      <w:proofErr w:type="gramStart"/>
      <w:r w:rsidR="001645CA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gramEnd"/>
      <w:r w:rsidR="005F1416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"garantF1://19780601.322"</w:instrText>
      </w:r>
      <w:r w:rsidR="005F1416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 </w:t>
      </w:r>
      <w:r w:rsidR="0016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</w:t>
      </w:r>
      <w:r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1416"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03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5C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Порядка.»;</w:t>
      </w:r>
    </w:p>
    <w:p w:rsidR="001645CA" w:rsidRDefault="001645CA" w:rsidP="001645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B30B1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 4 </w:t>
      </w:r>
      <w:r w:rsidRPr="009A308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5CA" w:rsidRPr="001645CA" w:rsidRDefault="001645CA" w:rsidP="001645C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5CA">
        <w:rPr>
          <w:rFonts w:ascii="Times New Roman" w:hAnsi="Times New Roman" w:cs="Times New Roman"/>
          <w:color w:val="000000" w:themeColor="text1"/>
          <w:sz w:val="24"/>
          <w:szCs w:val="24"/>
        </w:rPr>
        <w:t>«4. Собрание депутатов  или должностное лицо, осуществляет анализ представленных  в отчетном году сведений о доходах, расходах, об имуществе и обязательствах имущественного характера и 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</w:r>
    </w:p>
    <w:p w:rsidR="001645CA" w:rsidRDefault="00640499" w:rsidP="00640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407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1645CA" w:rsidRPr="0016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сведений, представляемых гражданами, претендующими на замещение муниципальной должности, - не позднее четырнадцати календарных дней </w:t>
      </w:r>
      <w:proofErr w:type="gramStart"/>
      <w:r w:rsidR="001645CA" w:rsidRPr="001645CA">
        <w:rPr>
          <w:rFonts w:ascii="Times New Roman" w:hAnsi="Times New Roman" w:cs="Times New Roman"/>
          <w:color w:val="000000" w:themeColor="text1"/>
          <w:sz w:val="24"/>
          <w:szCs w:val="24"/>
        </w:rPr>
        <w:t>с даты наделения</w:t>
      </w:r>
      <w:proofErr w:type="gramEnd"/>
      <w:r w:rsidR="001645CA" w:rsidRPr="0016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1645CA" w:rsidRDefault="00640499" w:rsidP="00640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bookmarkEnd w:id="1"/>
      <w:r w:rsidR="001645CA" w:rsidRPr="0016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gramEnd"/>
      <w:r w:rsidR="005F1416" w:rsidRPr="001645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1645CA" w:rsidRPr="001645CA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\l "sub_322"</w:instrText>
      </w:r>
      <w:r w:rsidR="005F1416" w:rsidRPr="001645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1645CA" w:rsidRPr="0016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</w:t>
      </w:r>
      <w:r w:rsidR="001645CA" w:rsidRPr="0016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F1416" w:rsidRPr="001645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645CA" w:rsidRPr="0016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Порядка.»;</w:t>
      </w:r>
    </w:p>
    <w:p w:rsidR="00D9162C" w:rsidRPr="00D9162C" w:rsidRDefault="00D9162C" w:rsidP="00640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5) в пункте 6:</w:t>
      </w:r>
    </w:p>
    <w:p w:rsidR="00D9162C" w:rsidRDefault="00D9162C" w:rsidP="00640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после слов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«письменно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дополнить словами «на имя Губернатора Челябинской области»;</w:t>
      </w:r>
    </w:p>
    <w:p w:rsidR="006305BC" w:rsidRDefault="00D9162C" w:rsidP="00640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</w:t>
      </w:r>
      <w:r w:rsidR="00630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подпункт 1 </w:t>
      </w:r>
      <w:r w:rsidR="006305BC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6305BC" w:rsidRDefault="006305BC" w:rsidP="006017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«1) </w:t>
      </w:r>
      <w:proofErr w:type="gramStart"/>
      <w:r w:rsidRPr="0013706F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13706F">
        <w:rPr>
          <w:rFonts w:ascii="Times New Roman" w:hAnsi="Times New Roman" w:cs="Times New Roman"/>
          <w:sz w:val="24"/>
          <w:szCs w:val="24"/>
        </w:rPr>
        <w:t xml:space="preserve">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  <w:r w:rsidR="0060173C">
        <w:rPr>
          <w:rFonts w:ascii="Times New Roman" w:hAnsi="Times New Roman" w:cs="Times New Roman"/>
          <w:sz w:val="24"/>
          <w:szCs w:val="24"/>
        </w:rPr>
        <w:t>»;</w:t>
      </w:r>
    </w:p>
    <w:p w:rsidR="00D9162C" w:rsidRDefault="0060173C" w:rsidP="00640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D9162C" w:rsidRPr="00630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дополнить подпунктом 1.1</w:t>
      </w:r>
      <w:r w:rsidR="00D91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6305BC" w:rsidRDefault="00D9162C" w:rsidP="00630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«1.1) </w:t>
      </w:r>
      <w:bookmarkStart w:id="2" w:name="sub_4073"/>
      <w:proofErr w:type="gramStart"/>
      <w:r w:rsidR="006305BC" w:rsidRPr="006305BC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="006305BC" w:rsidRPr="006305BC">
        <w:rPr>
          <w:rFonts w:ascii="Times New Roman" w:hAnsi="Times New Roman" w:cs="Times New Roman"/>
          <w:sz w:val="24"/>
          <w:szCs w:val="24"/>
        </w:rPr>
        <w:t xml:space="preserve">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  <w:r w:rsidR="006305BC">
        <w:rPr>
          <w:rFonts w:ascii="Times New Roman" w:hAnsi="Times New Roman" w:cs="Times New Roman"/>
          <w:sz w:val="24"/>
          <w:szCs w:val="24"/>
        </w:rPr>
        <w:t>»;</w:t>
      </w:r>
    </w:p>
    <w:p w:rsidR="0060173C" w:rsidRDefault="0060173C" w:rsidP="006017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6) по всему тексту в пункте 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слов «Управление государственной службы» дополнить словами «и противодействия коррупции» в соответствующем падеже;</w:t>
      </w:r>
    </w:p>
    <w:p w:rsidR="008B7740" w:rsidRDefault="0060173C" w:rsidP="008B77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7) </w:t>
      </w:r>
      <w:r w:rsidR="008B7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пункте 10.14 </w:t>
      </w:r>
      <w:r w:rsidR="008B7740">
        <w:rPr>
          <w:rFonts w:ascii="Times New Roman" w:hAnsi="Times New Roman" w:cs="Times New Roman"/>
          <w:color w:val="000000" w:themeColor="text1"/>
          <w:sz w:val="24"/>
          <w:szCs w:val="24"/>
        </w:rPr>
        <w:t>после слов «Управление государственной службы» дополнить словами «и противодействия коррупции» в соответствующем падеже;</w:t>
      </w:r>
    </w:p>
    <w:p w:rsidR="008B7740" w:rsidRDefault="008B7740" w:rsidP="008B77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60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пункте </w:t>
      </w:r>
      <w:r w:rsidR="00566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слов «Управление государственной службы» дополнить словами «и противодействия коррупции» в соответствующем падеже;</w:t>
      </w:r>
    </w:p>
    <w:p w:rsidR="00FE0198" w:rsidRDefault="005663C8" w:rsidP="00A95A26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0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0198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FE0198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FE0198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FE0198" w:rsidRDefault="005663C8" w:rsidP="00A95A26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19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proofErr w:type="gramStart"/>
      <w:r w:rsidR="00FE019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FE0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198" w:rsidRDefault="005663C8" w:rsidP="00A95A26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01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1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019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FE0198" w:rsidRDefault="00FE0198" w:rsidP="00FE019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198" w:rsidRDefault="00FE0198" w:rsidP="00FE019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A23974" w:rsidRDefault="00FE0198" w:rsidP="00FE019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bookmarkEnd w:id="3"/>
      <w:proofErr w:type="spellEnd"/>
    </w:p>
    <w:p w:rsidR="0092149B" w:rsidRDefault="0092149B" w:rsidP="00FE019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0AF3" w:rsidRDefault="00F97F38" w:rsidP="009214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</w:t>
      </w:r>
      <w:r w:rsidR="0092149B" w:rsidRPr="0092149B">
        <w:rPr>
          <w:rFonts w:ascii="Times New Roman" w:hAnsi="Times New Roman" w:cs="Times New Roman"/>
          <w:b/>
        </w:rPr>
        <w:t xml:space="preserve">ЗМЕНЕНИЯ </w:t>
      </w:r>
    </w:p>
    <w:p w:rsidR="0092149B" w:rsidRPr="0092149B" w:rsidRDefault="0092149B" w:rsidP="009214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2149B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Порядок</w:t>
      </w:r>
      <w:r w:rsidRPr="0092149B">
        <w:rPr>
          <w:rFonts w:ascii="Times New Roman" w:hAnsi="Times New Roman" w:cs="Times New Roman"/>
          <w:b/>
        </w:rPr>
        <w:t xml:space="preserve"> в таблице </w:t>
      </w:r>
    </w:p>
    <w:tbl>
      <w:tblPr>
        <w:tblStyle w:val="aa"/>
        <w:tblW w:w="0" w:type="auto"/>
        <w:tblLook w:val="04A0"/>
      </w:tblPr>
      <w:tblGrid>
        <w:gridCol w:w="675"/>
        <w:gridCol w:w="4678"/>
        <w:gridCol w:w="5068"/>
      </w:tblGrid>
      <w:tr w:rsidR="0092149B" w:rsidRPr="0092149B" w:rsidTr="00A00179">
        <w:tc>
          <w:tcPr>
            <w:tcW w:w="675" w:type="dxa"/>
          </w:tcPr>
          <w:p w:rsidR="0092149B" w:rsidRPr="00E12C4E" w:rsidRDefault="0092149B" w:rsidP="00E12C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C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2C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2C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2C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92149B" w:rsidRPr="00E12C4E" w:rsidRDefault="0092149B" w:rsidP="00E12C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C4E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68" w:type="dxa"/>
          </w:tcPr>
          <w:p w:rsidR="0092149B" w:rsidRPr="00E12C4E" w:rsidRDefault="0092149B" w:rsidP="00E12C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C4E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92149B" w:rsidRPr="0092149B" w:rsidTr="00A00179">
        <w:tc>
          <w:tcPr>
            <w:tcW w:w="675" w:type="dxa"/>
            <w:vMerge w:val="restart"/>
          </w:tcPr>
          <w:p w:rsidR="0092149B" w:rsidRPr="00E12C4E" w:rsidRDefault="0092149B" w:rsidP="00E12C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6" w:type="dxa"/>
            <w:gridSpan w:val="2"/>
          </w:tcPr>
          <w:p w:rsidR="0092149B" w:rsidRPr="005663C8" w:rsidRDefault="005663C8" w:rsidP="005663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3C8">
              <w:rPr>
                <w:rFonts w:ascii="Times New Roman" w:hAnsi="Times New Roman" w:cs="Times New Roman"/>
                <w:b/>
                <w:sz w:val="24"/>
                <w:szCs w:val="24"/>
              </w:rPr>
              <w:t>абзац 2 пункта 2  изложить в следующей редакции</w:t>
            </w:r>
          </w:p>
        </w:tc>
      </w:tr>
      <w:tr w:rsidR="0092149B" w:rsidRPr="0092149B" w:rsidTr="00A00179">
        <w:tc>
          <w:tcPr>
            <w:tcW w:w="675" w:type="dxa"/>
            <w:vMerge/>
          </w:tcPr>
          <w:p w:rsidR="0092149B" w:rsidRPr="00E12C4E" w:rsidRDefault="0092149B" w:rsidP="00E12C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2149B" w:rsidRPr="005663C8" w:rsidRDefault="005663C8" w:rsidP="0056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63C8">
              <w:rPr>
                <w:rFonts w:ascii="Times New Roman" w:hAnsi="Times New Roman" w:cs="Times New Roman"/>
              </w:rPr>
              <w:t xml:space="preserve">          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Собранием депутатов или должностным лицом,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пункте 1 настоящего Порядка.</w:t>
            </w:r>
          </w:p>
        </w:tc>
        <w:tc>
          <w:tcPr>
            <w:tcW w:w="5068" w:type="dxa"/>
          </w:tcPr>
          <w:p w:rsidR="005663C8" w:rsidRPr="005663C8" w:rsidRDefault="005663C8" w:rsidP="005663C8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5663C8">
              <w:rPr>
                <w:rFonts w:ascii="Times New Roman" w:hAnsi="Times New Roman" w:cs="Times New Roman"/>
              </w:rPr>
              <w:t>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Собранием депутатов или должностным лицом, в Управление государственной службы и противодействия коррупции Правительства Челябинской области в следующие сроки:</w:t>
            </w:r>
          </w:p>
          <w:p w:rsidR="005663C8" w:rsidRPr="005663C8" w:rsidRDefault="005663C8" w:rsidP="0056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63C8">
              <w:rPr>
                <w:rFonts w:ascii="Times New Roman" w:hAnsi="Times New Roman" w:cs="Times New Roman"/>
              </w:rPr>
              <w:t xml:space="preserve">1) сведения, представляемые гражданами, претендующими на замещение муниципальной должности, - не позднее четырнадцати календарных дней </w:t>
            </w:r>
            <w:proofErr w:type="gramStart"/>
            <w:r w:rsidRPr="005663C8">
              <w:rPr>
                <w:rFonts w:ascii="Times New Roman" w:hAnsi="Times New Roman" w:cs="Times New Roman"/>
              </w:rPr>
              <w:t>с даты наделения</w:t>
            </w:r>
            <w:proofErr w:type="gramEnd"/>
            <w:r w:rsidRPr="005663C8">
              <w:rPr>
                <w:rFonts w:ascii="Times New Roman" w:hAnsi="Times New Roman" w:cs="Times New Roman"/>
              </w:rPr>
              <w:t xml:space="preserve"> гражданина полномочиями по муниципальной должности (назначения, избрания на муниципальную должность);</w:t>
            </w:r>
          </w:p>
          <w:p w:rsidR="0092149B" w:rsidRPr="005663C8" w:rsidRDefault="005663C8" w:rsidP="005663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63C8">
              <w:rPr>
                <w:rFonts w:ascii="Times New Roman" w:hAnsi="Times New Roman" w:cs="Times New Roman"/>
              </w:rPr>
              <w:t xml:space="preserve">2) сведения, представляемые лицами, замещающими (занимающими) муниципальные </w:t>
            </w:r>
            <w:r w:rsidRPr="005663C8">
              <w:rPr>
                <w:rFonts w:ascii="Times New Roman" w:hAnsi="Times New Roman" w:cs="Times New Roman"/>
                <w:color w:val="000000" w:themeColor="text1"/>
              </w:rPr>
              <w:t xml:space="preserve">должности, - не позднее трех рабочих дней после окончания срока, указанного в </w:t>
            </w:r>
            <w:proofErr w:type="gramStart"/>
            <w:r w:rsidRPr="005663C8">
              <w:rPr>
                <w:rFonts w:ascii="Times New Roman" w:hAnsi="Times New Roman" w:cs="Times New Roman"/>
                <w:color w:val="000000" w:themeColor="text1"/>
              </w:rPr>
              <w:t>под</w:t>
            </w:r>
            <w:proofErr w:type="gramEnd"/>
            <w:r w:rsidR="005F1416" w:rsidRPr="005663C8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5663C8">
              <w:rPr>
                <w:rFonts w:ascii="Times New Roman" w:hAnsi="Times New Roman" w:cs="Times New Roman"/>
                <w:color w:val="000000" w:themeColor="text1"/>
              </w:rPr>
              <w:instrText>HYPERLINK \l "sub_322"</w:instrText>
            </w:r>
            <w:r w:rsidR="005F1416" w:rsidRPr="005663C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663C8">
              <w:rPr>
                <w:rFonts w:ascii="Times New Roman" w:hAnsi="Times New Roman" w:cs="Times New Roman"/>
                <w:color w:val="000000" w:themeColor="text1"/>
              </w:rPr>
              <w:t xml:space="preserve">пункте 2 </w:t>
            </w:r>
            <w:r w:rsidR="005F1416" w:rsidRPr="005663C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663C8">
              <w:rPr>
                <w:rFonts w:ascii="Times New Roman" w:hAnsi="Times New Roman" w:cs="Times New Roman"/>
                <w:color w:val="000000" w:themeColor="text1"/>
              </w:rPr>
              <w:t>пункта 1 настоящего Порядка.</w:t>
            </w:r>
          </w:p>
        </w:tc>
      </w:tr>
      <w:tr w:rsidR="005663C8" w:rsidRPr="0092149B" w:rsidTr="0016220F">
        <w:tc>
          <w:tcPr>
            <w:tcW w:w="675" w:type="dxa"/>
            <w:vMerge w:val="restart"/>
          </w:tcPr>
          <w:p w:rsidR="005663C8" w:rsidRPr="00E12C4E" w:rsidRDefault="005663C8" w:rsidP="00E12C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6" w:type="dxa"/>
            <w:gridSpan w:val="2"/>
          </w:tcPr>
          <w:p w:rsidR="005663C8" w:rsidRPr="00E12C4E" w:rsidRDefault="005663C8" w:rsidP="00566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пункте 2.1</w:t>
            </w:r>
          </w:p>
        </w:tc>
      </w:tr>
      <w:tr w:rsidR="005663C8" w:rsidRPr="0092149B" w:rsidTr="00A00179">
        <w:tc>
          <w:tcPr>
            <w:tcW w:w="675" w:type="dxa"/>
            <w:vMerge/>
          </w:tcPr>
          <w:p w:rsidR="005663C8" w:rsidRPr="00E12C4E" w:rsidRDefault="005663C8" w:rsidP="00E12C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663C8" w:rsidRPr="005663C8" w:rsidRDefault="005663C8" w:rsidP="005663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63C8">
              <w:rPr>
                <w:rFonts w:ascii="Times New Roman" w:hAnsi="Times New Roman" w:cs="Times New Roman"/>
                <w:color w:val="000000" w:themeColor="text1"/>
              </w:rPr>
      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выплаты), </w:t>
            </w:r>
            <w:r w:rsidRPr="005663C8">
              <w:rPr>
                <w:rFonts w:ascii="Times New Roman" w:hAnsi="Times New Roman" w:cs="Times New Roman"/>
                <w:b/>
                <w:color w:val="000000" w:themeColor="text1"/>
              </w:rPr>
              <w:t>расходах</w:t>
            </w:r>
            <w:r w:rsidRPr="005663C8">
              <w:rPr>
                <w:rFonts w:ascii="Times New Roman" w:hAnsi="Times New Roman" w:cs="Times New Roman"/>
                <w:color w:val="000000" w:themeColor="text1"/>
              </w:rPr>
              <w:t xml:space="preserve">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      </w:r>
            <w:proofErr w:type="gramEnd"/>
            <w:r w:rsidRPr="005663C8">
              <w:rPr>
                <w:rFonts w:ascii="Times New Roman" w:hAnsi="Times New Roman" w:cs="Times New Roman"/>
                <w:color w:val="000000" w:themeColor="text1"/>
              </w:rPr>
              <w:t xml:space="preserve"> подачи документов для замещения муниципальной должности (на отчетную дату)</w:t>
            </w:r>
          </w:p>
        </w:tc>
        <w:tc>
          <w:tcPr>
            <w:tcW w:w="5068" w:type="dxa"/>
          </w:tcPr>
          <w:p w:rsidR="005663C8" w:rsidRPr="005663C8" w:rsidRDefault="005663C8" w:rsidP="005663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63C8">
              <w:rPr>
                <w:rFonts w:ascii="Times New Roman" w:hAnsi="Times New Roman" w:cs="Times New Roman"/>
                <w:b/>
              </w:rPr>
              <w:t xml:space="preserve">в подпункте 1 </w:t>
            </w:r>
            <w:r w:rsidRPr="005663C8">
              <w:rPr>
                <w:rFonts w:ascii="Times New Roman" w:hAnsi="Times New Roman" w:cs="Times New Roman"/>
              </w:rPr>
              <w:t>слово «расходах» исключить;</w:t>
            </w:r>
          </w:p>
        </w:tc>
      </w:tr>
      <w:tr w:rsidR="005663C8" w:rsidRPr="0092149B" w:rsidTr="00A00179">
        <w:tc>
          <w:tcPr>
            <w:tcW w:w="675" w:type="dxa"/>
            <w:vMerge/>
          </w:tcPr>
          <w:p w:rsidR="005663C8" w:rsidRPr="00E12C4E" w:rsidRDefault="005663C8" w:rsidP="00E12C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663C8" w:rsidRPr="005663C8" w:rsidRDefault="005663C8" w:rsidP="005663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63C8">
              <w:rPr>
                <w:rFonts w:ascii="Times New Roman" w:hAnsi="Times New Roman" w:cs="Times New Roman"/>
                <w:color w:val="000000" w:themeColor="text1"/>
              </w:rPr>
      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выплаты), </w:t>
            </w:r>
            <w:r w:rsidRPr="005663C8">
              <w:rPr>
                <w:rFonts w:ascii="Times New Roman" w:hAnsi="Times New Roman" w:cs="Times New Roman"/>
                <w:b/>
                <w:color w:val="000000" w:themeColor="text1"/>
              </w:rPr>
              <w:t>расходах</w:t>
            </w:r>
            <w:r w:rsidRPr="005663C8">
              <w:rPr>
                <w:rFonts w:ascii="Times New Roman" w:hAnsi="Times New Roman" w:cs="Times New Roman"/>
                <w:color w:val="000000" w:themeColor="text1"/>
              </w:rPr>
              <w:t xml:space="preserve">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</w:t>
            </w:r>
            <w:r w:rsidRPr="005663C8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гражданином документов</w:t>
            </w:r>
            <w:proofErr w:type="gramEnd"/>
            <w:r w:rsidRPr="005663C8">
              <w:rPr>
                <w:rFonts w:ascii="Times New Roman" w:hAnsi="Times New Roman" w:cs="Times New Roman"/>
                <w:color w:val="000000" w:themeColor="text1"/>
              </w:rPr>
              <w:t xml:space="preserve"> для замещения муниципальной должности (на отчетную дату).</w:t>
            </w:r>
          </w:p>
        </w:tc>
        <w:tc>
          <w:tcPr>
            <w:tcW w:w="5068" w:type="dxa"/>
          </w:tcPr>
          <w:p w:rsidR="005663C8" w:rsidRPr="005663C8" w:rsidRDefault="005663C8" w:rsidP="005663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63C8">
              <w:rPr>
                <w:rFonts w:ascii="Times New Roman" w:hAnsi="Times New Roman" w:cs="Times New Roman"/>
                <w:b/>
              </w:rPr>
              <w:lastRenderedPageBreak/>
              <w:t xml:space="preserve">в подпункте 2 </w:t>
            </w:r>
            <w:r w:rsidRPr="005663C8">
              <w:rPr>
                <w:rFonts w:ascii="Times New Roman" w:hAnsi="Times New Roman" w:cs="Times New Roman"/>
              </w:rPr>
              <w:t>слово «расходах» исключить;</w:t>
            </w:r>
          </w:p>
        </w:tc>
      </w:tr>
      <w:tr w:rsidR="0092149B" w:rsidRPr="0092149B" w:rsidTr="006C00D4">
        <w:tc>
          <w:tcPr>
            <w:tcW w:w="675" w:type="dxa"/>
            <w:vMerge w:val="restart"/>
          </w:tcPr>
          <w:p w:rsidR="0092149B" w:rsidRPr="00E12C4E" w:rsidRDefault="005663C8" w:rsidP="00E12C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746" w:type="dxa"/>
            <w:gridSpan w:val="2"/>
          </w:tcPr>
          <w:p w:rsidR="0092149B" w:rsidRPr="006B4658" w:rsidRDefault="005663C8" w:rsidP="00566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4658">
              <w:rPr>
                <w:rFonts w:ascii="Times New Roman" w:hAnsi="Times New Roman" w:cs="Times New Roman"/>
                <w:b/>
              </w:rPr>
              <w:t>пункт 3 изложить в следующей редакции</w:t>
            </w:r>
          </w:p>
        </w:tc>
      </w:tr>
      <w:tr w:rsidR="0092149B" w:rsidRPr="0092149B" w:rsidTr="00A00179">
        <w:tc>
          <w:tcPr>
            <w:tcW w:w="675" w:type="dxa"/>
            <w:vMerge/>
          </w:tcPr>
          <w:p w:rsidR="0092149B" w:rsidRPr="00E12C4E" w:rsidRDefault="0092149B" w:rsidP="00E12C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663C8" w:rsidRPr="005663C8" w:rsidRDefault="005663C8" w:rsidP="005663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63C8">
              <w:rPr>
                <w:rFonts w:ascii="Times New Roman" w:hAnsi="Times New Roman" w:cs="Times New Roman"/>
              </w:rPr>
              <w:t>3. В случае</w:t>
            </w:r>
            <w:proofErr w:type="gramStart"/>
            <w:r w:rsidRPr="005663C8">
              <w:rPr>
                <w:rFonts w:ascii="Times New Roman" w:hAnsi="Times New Roman" w:cs="Times New Roman"/>
              </w:rPr>
              <w:t>,</w:t>
            </w:r>
            <w:proofErr w:type="gramEnd"/>
            <w:r w:rsidRPr="005663C8">
              <w:rPr>
                <w:rFonts w:ascii="Times New Roman" w:hAnsi="Times New Roman" w:cs="Times New Roman"/>
              </w:rPr>
              <w:t xml:space="preserve"> если гражданин, претендующий на замещение муниципальной должности, </w:t>
            </w:r>
            <w:r w:rsidRPr="005663C8">
              <w:rPr>
                <w:rFonts w:ascii="Times New Roman" w:hAnsi="Times New Roman" w:cs="Times New Roman"/>
                <w:b/>
              </w:rPr>
              <w:t>или лицо, замещающее (занимающее) муниципальную должность,</w:t>
            </w:r>
            <w:r w:rsidRPr="005663C8">
              <w:rPr>
                <w:rFonts w:ascii="Times New Roman" w:hAnsi="Times New Roman" w:cs="Times New Roman"/>
              </w:rPr>
              <w:t xml:space="preserve"> обнаружил (обнаружило), что в представленных им сведениях о доходах, </w:t>
            </w:r>
            <w:r w:rsidRPr="005663C8">
              <w:rPr>
                <w:rFonts w:ascii="Times New Roman" w:hAnsi="Times New Roman" w:cs="Times New Roman"/>
                <w:b/>
              </w:rPr>
              <w:t>расходах,</w:t>
            </w:r>
            <w:r w:rsidRPr="005663C8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      </w:r>
          </w:p>
          <w:p w:rsidR="005663C8" w:rsidRPr="005663C8" w:rsidRDefault="005663C8" w:rsidP="005663C8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5663C8">
              <w:rPr>
                <w:rFonts w:ascii="Times New Roman" w:hAnsi="Times New Roman" w:cs="Times New Roman"/>
              </w:rPr>
              <w:t>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с подпунктом 1 пункта 1 настоящего Порядка. 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подпункте 2 пункта 1 настоящего Порядка.</w:t>
            </w:r>
          </w:p>
          <w:p w:rsidR="00E12C4E" w:rsidRPr="005663C8" w:rsidRDefault="00E12C4E" w:rsidP="005663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</w:tcPr>
          <w:p w:rsidR="005663C8" w:rsidRPr="005663C8" w:rsidRDefault="005663C8" w:rsidP="005663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63C8">
              <w:rPr>
                <w:rFonts w:ascii="Times New Roman" w:hAnsi="Times New Roman" w:cs="Times New Roman"/>
                <w:color w:val="000000" w:themeColor="text1"/>
              </w:rPr>
              <w:t>3. В случае</w:t>
            </w:r>
            <w:proofErr w:type="gramStart"/>
            <w:r w:rsidRPr="005663C8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Pr="005663C8">
              <w:rPr>
                <w:rFonts w:ascii="Times New Roman" w:hAnsi="Times New Roman" w:cs="Times New Roman"/>
                <w:color w:val="000000" w:themeColor="text1"/>
              </w:rPr>
              <w:t xml:space="preserve"> если гражданин, претендующий на замещение муниципальной должности,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 Гражданин, претендующий на замещение муниципальной должности, может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в соответствии </w:t>
            </w:r>
            <w:proofErr w:type="gramStart"/>
            <w:r w:rsidRPr="005663C8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5663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663C8">
              <w:rPr>
                <w:rFonts w:ascii="Times New Roman" w:hAnsi="Times New Roman" w:cs="Times New Roman"/>
                <w:color w:val="000000" w:themeColor="text1"/>
              </w:rPr>
              <w:t>под</w:t>
            </w:r>
            <w:proofErr w:type="gramEnd"/>
            <w:r w:rsidR="005F1416" w:rsidRPr="005663C8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5663C8">
              <w:rPr>
                <w:rFonts w:ascii="Times New Roman" w:hAnsi="Times New Roman" w:cs="Times New Roman"/>
                <w:color w:val="000000" w:themeColor="text1"/>
              </w:rPr>
              <w:instrText>HYPERLINK "garantF1://19780601.321"</w:instrText>
            </w:r>
            <w:r w:rsidR="005F1416" w:rsidRPr="005663C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663C8">
              <w:rPr>
                <w:rFonts w:ascii="Times New Roman" w:hAnsi="Times New Roman" w:cs="Times New Roman"/>
                <w:color w:val="000000" w:themeColor="text1"/>
              </w:rPr>
              <w:t>пунктом 1 пункта 1</w:t>
            </w:r>
            <w:r w:rsidR="005F1416" w:rsidRPr="005663C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663C8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Порядка. </w:t>
            </w:r>
          </w:p>
          <w:p w:rsidR="0092149B" w:rsidRPr="005663C8" w:rsidRDefault="005663C8" w:rsidP="005663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70373F">
              <w:rPr>
                <w:rFonts w:ascii="Times New Roman" w:hAnsi="Times New Roman" w:cs="Times New Roman"/>
                <w:color w:val="000000" w:themeColor="text1"/>
              </w:rPr>
              <w:t>В случае</w:t>
            </w:r>
            <w:proofErr w:type="gramStart"/>
            <w:r w:rsidRPr="0070373F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Pr="0070373F">
              <w:rPr>
                <w:rFonts w:ascii="Times New Roman" w:hAnsi="Times New Roman" w:cs="Times New Roman"/>
                <w:color w:val="000000" w:themeColor="text1"/>
              </w:rPr>
              <w:t xml:space="preserve"> если лицо, замещающее (занимающее)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настоящей статьей. 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</w:t>
            </w:r>
            <w:proofErr w:type="gramStart"/>
            <w:r w:rsidRPr="005663C8">
              <w:rPr>
                <w:rFonts w:ascii="Times New Roman" w:hAnsi="Times New Roman" w:cs="Times New Roman"/>
                <w:color w:val="000000" w:themeColor="text1"/>
              </w:rPr>
              <w:t>под</w:t>
            </w:r>
            <w:proofErr w:type="gramEnd"/>
            <w:r w:rsidR="005F1416" w:rsidRPr="0070373F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70373F">
              <w:rPr>
                <w:rFonts w:ascii="Times New Roman" w:hAnsi="Times New Roman" w:cs="Times New Roman"/>
                <w:color w:val="000000" w:themeColor="text1"/>
              </w:rPr>
              <w:instrText>HYPERLINK "garantF1://19780601.322"</w:instrText>
            </w:r>
            <w:r w:rsidR="005F1416" w:rsidRPr="0070373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663C8">
              <w:rPr>
                <w:rFonts w:ascii="Times New Roman" w:hAnsi="Times New Roman" w:cs="Times New Roman"/>
                <w:color w:val="000000" w:themeColor="text1"/>
              </w:rPr>
              <w:t>пункте 2 пункта 1</w:t>
            </w:r>
            <w:r w:rsidR="005F1416" w:rsidRPr="0070373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7037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63C8">
              <w:rPr>
                <w:rFonts w:ascii="Times New Roman" w:hAnsi="Times New Roman" w:cs="Times New Roman"/>
                <w:color w:val="000000" w:themeColor="text1"/>
              </w:rPr>
              <w:t>настоящего Порядка.</w:t>
            </w:r>
          </w:p>
        </w:tc>
      </w:tr>
      <w:tr w:rsidR="0092149B" w:rsidRPr="0092149B" w:rsidTr="00F333A9">
        <w:tc>
          <w:tcPr>
            <w:tcW w:w="675" w:type="dxa"/>
            <w:vMerge w:val="restart"/>
          </w:tcPr>
          <w:p w:rsidR="0092149B" w:rsidRPr="006B4658" w:rsidRDefault="005663C8" w:rsidP="006B46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4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6" w:type="dxa"/>
            <w:gridSpan w:val="2"/>
          </w:tcPr>
          <w:p w:rsidR="0092149B" w:rsidRPr="006B4658" w:rsidRDefault="005663C8" w:rsidP="006B4658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4658">
              <w:rPr>
                <w:rFonts w:ascii="Times New Roman" w:hAnsi="Times New Roman" w:cs="Times New Roman"/>
                <w:b/>
              </w:rPr>
              <w:t>пункт 4 изложить в следующей редакции</w:t>
            </w:r>
          </w:p>
        </w:tc>
      </w:tr>
      <w:tr w:rsidR="0092149B" w:rsidRPr="0092149B" w:rsidTr="00A00179">
        <w:tc>
          <w:tcPr>
            <w:tcW w:w="675" w:type="dxa"/>
            <w:vMerge/>
          </w:tcPr>
          <w:p w:rsidR="0092149B" w:rsidRPr="006B4658" w:rsidRDefault="0092149B" w:rsidP="006B46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58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6B4658">
              <w:rPr>
                <w:rFonts w:ascii="Times New Roman" w:hAnsi="Times New Roman" w:cs="Times New Roman"/>
              </w:rPr>
              <w:t>Собрание депутатов  или должностное лицо, осуществляет анализ представленных  в отчетном году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пункте 1 настоящего Порядка, либо поступления информации в соответствии с пунктом 7 настоящего Порядка в письменной форме уведомляет об этом Губернатора Челябинской области.</w:t>
            </w:r>
            <w:proofErr w:type="gramEnd"/>
          </w:p>
          <w:p w:rsidR="0092149B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</w:rPr>
              <w:t xml:space="preserve">Уведомление в отношении каждого лица, представившего сведения о доходах, </w:t>
            </w:r>
            <w:r w:rsidRPr="006B4658">
              <w:rPr>
                <w:rFonts w:ascii="Times New Roman" w:hAnsi="Times New Roman" w:cs="Times New Roman"/>
              </w:rPr>
              <w:lastRenderedPageBreak/>
              <w:t>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5068" w:type="dxa"/>
          </w:tcPr>
          <w:p w:rsidR="005663C8" w:rsidRPr="006B4658" w:rsidRDefault="005663C8" w:rsidP="006B46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4658">
              <w:rPr>
                <w:rFonts w:ascii="Times New Roman" w:hAnsi="Times New Roman" w:cs="Times New Roman"/>
                <w:color w:val="000000" w:themeColor="text1"/>
              </w:rPr>
              <w:lastRenderedPageBreak/>
              <w:t>«4. Собрание депутатов  или должностное лицо, осуществляет анализ представленных  в отчетном году сведений о доходах, расходах, об имуществе и обязательствах имущественного характера и 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      </w:r>
          </w:p>
          <w:p w:rsidR="005663C8" w:rsidRPr="006B4658" w:rsidRDefault="005663C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4658"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 w:rsidRPr="001645CA">
              <w:rPr>
                <w:rFonts w:ascii="Times New Roman" w:hAnsi="Times New Roman" w:cs="Times New Roman"/>
                <w:color w:val="000000" w:themeColor="text1"/>
              </w:rPr>
              <w:t xml:space="preserve">анализ сведений, представляемых гражданами, претендующими на замещение муниципальной должности, - не позднее четырнадцати календарных дней </w:t>
            </w:r>
            <w:proofErr w:type="gramStart"/>
            <w:r w:rsidRPr="001645CA">
              <w:rPr>
                <w:rFonts w:ascii="Times New Roman" w:hAnsi="Times New Roman" w:cs="Times New Roman"/>
                <w:color w:val="000000" w:themeColor="text1"/>
              </w:rPr>
              <w:t>с даты наделения</w:t>
            </w:r>
            <w:proofErr w:type="gramEnd"/>
            <w:r w:rsidRPr="001645CA">
              <w:rPr>
                <w:rFonts w:ascii="Times New Roman" w:hAnsi="Times New Roman" w:cs="Times New Roman"/>
                <w:color w:val="000000" w:themeColor="text1"/>
              </w:rPr>
              <w:t xml:space="preserve"> гражданина полномочиями по муниципальной должности </w:t>
            </w:r>
            <w:r w:rsidRPr="001645CA">
              <w:rPr>
                <w:rFonts w:ascii="Times New Roman" w:hAnsi="Times New Roman" w:cs="Times New Roman"/>
                <w:color w:val="000000" w:themeColor="text1"/>
              </w:rPr>
              <w:lastRenderedPageBreak/>
              <w:t>(назначения, избрания на муниципальную должность);</w:t>
            </w:r>
          </w:p>
          <w:p w:rsidR="0092149B" w:rsidRPr="006B4658" w:rsidRDefault="005663C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  <w:color w:val="000000" w:themeColor="text1"/>
              </w:rPr>
              <w:t xml:space="preserve">2) </w:t>
            </w:r>
            <w:r w:rsidRPr="001645CA">
              <w:rPr>
                <w:rFonts w:ascii="Times New Roman" w:hAnsi="Times New Roman" w:cs="Times New Roman"/>
                <w:color w:val="000000" w:themeColor="text1"/>
              </w:rPr>
              <w:t xml:space="preserve">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</w:t>
            </w:r>
            <w:proofErr w:type="gramStart"/>
            <w:r w:rsidRPr="006B4658">
              <w:rPr>
                <w:rFonts w:ascii="Times New Roman" w:hAnsi="Times New Roman" w:cs="Times New Roman"/>
                <w:color w:val="000000" w:themeColor="text1"/>
              </w:rPr>
              <w:t>под</w:t>
            </w:r>
            <w:proofErr w:type="gramEnd"/>
            <w:r w:rsidR="005F1416" w:rsidRPr="001645C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1645CA">
              <w:rPr>
                <w:rFonts w:ascii="Times New Roman" w:hAnsi="Times New Roman" w:cs="Times New Roman"/>
                <w:color w:val="000000" w:themeColor="text1"/>
              </w:rPr>
              <w:instrText>HYPERLINK \l "sub_322"</w:instrText>
            </w:r>
            <w:r w:rsidR="005F1416" w:rsidRPr="001645C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B4658">
              <w:rPr>
                <w:rFonts w:ascii="Times New Roman" w:hAnsi="Times New Roman" w:cs="Times New Roman"/>
                <w:color w:val="000000" w:themeColor="text1"/>
              </w:rPr>
              <w:t>пункте 2 пункта  1</w:t>
            </w:r>
            <w:r w:rsidR="005F1416" w:rsidRPr="001645C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1645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4658">
              <w:rPr>
                <w:rFonts w:ascii="Times New Roman" w:hAnsi="Times New Roman" w:cs="Times New Roman"/>
                <w:color w:val="000000" w:themeColor="text1"/>
              </w:rPr>
              <w:t>настоящего Порядка.»;</w:t>
            </w:r>
          </w:p>
        </w:tc>
      </w:tr>
      <w:tr w:rsidR="006B4658" w:rsidRPr="0092149B" w:rsidTr="008916D2">
        <w:tc>
          <w:tcPr>
            <w:tcW w:w="675" w:type="dxa"/>
            <w:vMerge w:val="restart"/>
          </w:tcPr>
          <w:p w:rsidR="006B4658" w:rsidRPr="006B4658" w:rsidRDefault="006B4658" w:rsidP="006B46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465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746" w:type="dxa"/>
            <w:gridSpan w:val="2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4658">
              <w:rPr>
                <w:rFonts w:ascii="Times New Roman" w:hAnsi="Times New Roman" w:cs="Times New Roman"/>
                <w:b/>
                <w:color w:val="000000" w:themeColor="text1"/>
              </w:rPr>
              <w:t>в пункте 6</w:t>
            </w:r>
          </w:p>
        </w:tc>
      </w:tr>
      <w:tr w:rsidR="006B4658" w:rsidRPr="0092149B" w:rsidTr="00A00179">
        <w:tc>
          <w:tcPr>
            <w:tcW w:w="675" w:type="dxa"/>
            <w:vMerge/>
          </w:tcPr>
          <w:p w:rsidR="006B4658" w:rsidRPr="006B4658" w:rsidRDefault="006B4658" w:rsidP="006B46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4" w:name="sub_312"/>
            <w:r w:rsidRPr="006B4658">
              <w:rPr>
                <w:rFonts w:ascii="Times New Roman" w:hAnsi="Times New Roman" w:cs="Times New Roman"/>
              </w:rPr>
              <w:t xml:space="preserve">6. Основанием для проверки достоверности и полноты сведений о доходах, расходах, об имуществе и обязательствах имущественного характера является </w:t>
            </w:r>
            <w:r w:rsidRPr="006B4658">
              <w:rPr>
                <w:rFonts w:ascii="Times New Roman" w:hAnsi="Times New Roman" w:cs="Times New Roman"/>
                <w:b/>
              </w:rPr>
              <w:t>письменно оформленная</w:t>
            </w:r>
            <w:r w:rsidRPr="006B4658">
              <w:rPr>
                <w:rFonts w:ascii="Times New Roman" w:hAnsi="Times New Roman" w:cs="Times New Roman"/>
              </w:rPr>
              <w:t xml:space="preserve"> информация о:</w:t>
            </w:r>
            <w:bookmarkEnd w:id="4"/>
          </w:p>
        </w:tc>
        <w:tc>
          <w:tcPr>
            <w:tcW w:w="5068" w:type="dxa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  <w:b/>
                <w:color w:val="000000" w:themeColor="text1"/>
              </w:rPr>
              <w:t>после слов</w:t>
            </w:r>
            <w:r w:rsidRPr="006B4658">
              <w:rPr>
                <w:rFonts w:ascii="Times New Roman" w:hAnsi="Times New Roman" w:cs="Times New Roman"/>
                <w:color w:val="000000" w:themeColor="text1"/>
              </w:rPr>
              <w:t xml:space="preserve"> «письменно </w:t>
            </w:r>
            <w:proofErr w:type="gramStart"/>
            <w:r w:rsidRPr="006B4658">
              <w:rPr>
                <w:rFonts w:ascii="Times New Roman" w:hAnsi="Times New Roman" w:cs="Times New Roman"/>
                <w:color w:val="000000" w:themeColor="text1"/>
              </w:rPr>
              <w:t>оформленная</w:t>
            </w:r>
            <w:proofErr w:type="gramEnd"/>
            <w:r w:rsidRPr="006B4658">
              <w:rPr>
                <w:rFonts w:ascii="Times New Roman" w:hAnsi="Times New Roman" w:cs="Times New Roman"/>
                <w:color w:val="000000" w:themeColor="text1"/>
              </w:rPr>
              <w:t>» дополнить словами «на имя Губернатора Челябинской области»</w:t>
            </w:r>
          </w:p>
        </w:tc>
      </w:tr>
      <w:tr w:rsidR="006B4658" w:rsidRPr="0092149B" w:rsidTr="00A00179">
        <w:tc>
          <w:tcPr>
            <w:tcW w:w="675" w:type="dxa"/>
            <w:vMerge/>
          </w:tcPr>
          <w:p w:rsidR="006B4658" w:rsidRPr="006B4658" w:rsidRDefault="006B4658" w:rsidP="006B46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</w:rPr>
              <w:t>1) </w:t>
            </w:r>
            <w:proofErr w:type="gramStart"/>
            <w:r w:rsidRPr="006B4658">
              <w:rPr>
                <w:rFonts w:ascii="Times New Roman" w:hAnsi="Times New Roman" w:cs="Times New Roman"/>
              </w:rPr>
              <w:t>представлении</w:t>
            </w:r>
            <w:proofErr w:type="gramEnd"/>
            <w:r w:rsidRPr="006B4658">
              <w:rPr>
                <w:rFonts w:ascii="Times New Roman" w:hAnsi="Times New Roman" w:cs="Times New Roman"/>
              </w:rPr>
              <w:t xml:space="preserve"> гражданином, претендующим на замещение муниципальной должности, </w:t>
            </w:r>
            <w:r w:rsidRPr="006B4658">
              <w:rPr>
                <w:rFonts w:ascii="Times New Roman" w:hAnsi="Times New Roman" w:cs="Times New Roman"/>
                <w:b/>
              </w:rPr>
              <w:t xml:space="preserve">или лицом, замещающим (занимающим) муниципальную должность, </w:t>
            </w:r>
            <w:r w:rsidRPr="006B4658">
              <w:rPr>
                <w:rFonts w:ascii="Times New Roman" w:hAnsi="Times New Roman" w:cs="Times New Roman"/>
              </w:rPr>
              <w:t xml:space="preserve">недостоверных или неполных сведений о доходах, </w:t>
            </w:r>
            <w:r w:rsidRPr="006B4658">
              <w:rPr>
                <w:rFonts w:ascii="Times New Roman" w:hAnsi="Times New Roman" w:cs="Times New Roman"/>
                <w:b/>
              </w:rPr>
              <w:t>расходах,</w:t>
            </w:r>
            <w:r w:rsidRPr="006B4658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характера;</w:t>
            </w:r>
          </w:p>
        </w:tc>
        <w:tc>
          <w:tcPr>
            <w:tcW w:w="5068" w:type="dxa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4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подпункт 1 </w:t>
            </w:r>
            <w:r w:rsidRPr="006B4658">
              <w:rPr>
                <w:rFonts w:ascii="Times New Roman" w:hAnsi="Times New Roman" w:cs="Times New Roman"/>
                <w:color w:val="000000" w:themeColor="text1"/>
              </w:rPr>
              <w:t>изложить в следующей редакции:</w:t>
            </w:r>
          </w:p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  <w:color w:val="000000" w:themeColor="text1"/>
              </w:rPr>
              <w:t xml:space="preserve">«1) </w:t>
            </w:r>
            <w:proofErr w:type="gramStart"/>
            <w:r w:rsidRPr="006B4658">
              <w:rPr>
                <w:rFonts w:ascii="Times New Roman" w:hAnsi="Times New Roman" w:cs="Times New Roman"/>
              </w:rPr>
              <w:t>представлении</w:t>
            </w:r>
            <w:proofErr w:type="gramEnd"/>
            <w:r w:rsidRPr="006B4658">
              <w:rPr>
                <w:rFonts w:ascii="Times New Roman" w:hAnsi="Times New Roman" w:cs="Times New Roman"/>
              </w:rPr>
              <w:t xml:space="preserve">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характера;»</w:t>
            </w:r>
          </w:p>
        </w:tc>
      </w:tr>
      <w:tr w:rsidR="006B4658" w:rsidRPr="0092149B" w:rsidTr="00A00179">
        <w:tc>
          <w:tcPr>
            <w:tcW w:w="675" w:type="dxa"/>
            <w:vMerge/>
          </w:tcPr>
          <w:p w:rsidR="006B4658" w:rsidRPr="006B4658" w:rsidRDefault="006B4658" w:rsidP="006B46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4658">
              <w:rPr>
                <w:rFonts w:ascii="Times New Roman" w:hAnsi="Times New Roman" w:cs="Times New Roman"/>
                <w:b/>
                <w:color w:val="000000" w:themeColor="text1"/>
              </w:rPr>
              <w:t>дополнить подпунктом 1.1</w:t>
            </w:r>
            <w:r w:rsidRPr="006B4658">
              <w:rPr>
                <w:rFonts w:ascii="Times New Roman" w:hAnsi="Times New Roman" w:cs="Times New Roman"/>
                <w:color w:val="000000" w:themeColor="text1"/>
              </w:rPr>
              <w:t xml:space="preserve"> следующего содержания:</w:t>
            </w:r>
          </w:p>
          <w:p w:rsidR="006B4658" w:rsidRPr="006B4658" w:rsidRDefault="006B4658" w:rsidP="006B46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  <w:color w:val="000000" w:themeColor="text1"/>
              </w:rPr>
              <w:t xml:space="preserve">«1.1) </w:t>
            </w:r>
            <w:proofErr w:type="gramStart"/>
            <w:r w:rsidRPr="006B4658">
              <w:rPr>
                <w:rFonts w:ascii="Times New Roman" w:hAnsi="Times New Roman" w:cs="Times New Roman"/>
              </w:rPr>
              <w:t>представлении</w:t>
            </w:r>
            <w:proofErr w:type="gramEnd"/>
            <w:r w:rsidRPr="006B4658">
              <w:rPr>
                <w:rFonts w:ascii="Times New Roman" w:hAnsi="Times New Roman" w:cs="Times New Roman"/>
              </w:rPr>
              <w:t xml:space="preserve">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характера;»</w:t>
            </w:r>
          </w:p>
        </w:tc>
      </w:tr>
      <w:tr w:rsidR="006B4658" w:rsidRPr="0092149B" w:rsidTr="00E30F19">
        <w:tc>
          <w:tcPr>
            <w:tcW w:w="675" w:type="dxa"/>
            <w:vMerge w:val="restart"/>
          </w:tcPr>
          <w:p w:rsidR="006B4658" w:rsidRPr="006B4658" w:rsidRDefault="006B4658" w:rsidP="006B46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46" w:type="dxa"/>
            <w:gridSpan w:val="2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 10</w:t>
            </w:r>
          </w:p>
        </w:tc>
      </w:tr>
      <w:tr w:rsidR="006B4658" w:rsidRPr="0092149B" w:rsidTr="00A00179">
        <w:tc>
          <w:tcPr>
            <w:tcW w:w="675" w:type="dxa"/>
            <w:vMerge/>
          </w:tcPr>
          <w:p w:rsidR="006B4658" w:rsidRPr="006B4658" w:rsidRDefault="006B4658" w:rsidP="006B46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B4658" w:rsidRPr="006B4658" w:rsidRDefault="006B4658" w:rsidP="006B46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</w:rPr>
              <w:t xml:space="preserve">10.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и граждан, претендующих на замещение муниципальных должностей, осуществляется </w:t>
            </w:r>
            <w:r w:rsidRPr="006B4658">
              <w:rPr>
                <w:rFonts w:ascii="Times New Roman" w:hAnsi="Times New Roman" w:cs="Times New Roman"/>
                <w:b/>
              </w:rPr>
              <w:t>Управлением государственной службы</w:t>
            </w:r>
            <w:r w:rsidRPr="006B4658">
              <w:rPr>
                <w:rFonts w:ascii="Times New Roman" w:hAnsi="Times New Roman" w:cs="Times New Roman"/>
              </w:rPr>
              <w:t xml:space="preserve"> Правительства Челябинской области. Доклад о результатах такой проверки, осуществленной </w:t>
            </w:r>
            <w:r w:rsidRPr="006B4658">
              <w:rPr>
                <w:rFonts w:ascii="Times New Roman" w:hAnsi="Times New Roman" w:cs="Times New Roman"/>
                <w:b/>
              </w:rPr>
              <w:t>Управлением государственной службы</w:t>
            </w:r>
            <w:r w:rsidRPr="006B4658">
              <w:rPr>
                <w:rFonts w:ascii="Times New Roman" w:hAnsi="Times New Roman" w:cs="Times New Roman"/>
              </w:rPr>
              <w:t xml:space="preserve"> Правительства Челябинской области, направляется Губернатору Челябинской области.</w:t>
            </w:r>
          </w:p>
        </w:tc>
        <w:tc>
          <w:tcPr>
            <w:tcW w:w="5068" w:type="dxa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всему тексту в пункте 10 </w:t>
            </w:r>
            <w:r w:rsidRPr="006B4658">
              <w:rPr>
                <w:rFonts w:ascii="Times New Roman" w:hAnsi="Times New Roman" w:cs="Times New Roman"/>
                <w:color w:val="000000" w:themeColor="text1"/>
              </w:rPr>
              <w:t>после слов «Управление государственной службы» дополнить словами «и противодействия коррупции» в соответствующем падеже;</w:t>
            </w:r>
          </w:p>
        </w:tc>
      </w:tr>
      <w:tr w:rsidR="006B4658" w:rsidRPr="0092149B" w:rsidTr="00795D8E">
        <w:tc>
          <w:tcPr>
            <w:tcW w:w="675" w:type="dxa"/>
            <w:vMerge w:val="restart"/>
          </w:tcPr>
          <w:p w:rsidR="006B4658" w:rsidRPr="006B4658" w:rsidRDefault="006B4658" w:rsidP="006B46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6" w:type="dxa"/>
            <w:gridSpan w:val="2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 10.14</w:t>
            </w:r>
          </w:p>
        </w:tc>
      </w:tr>
      <w:tr w:rsidR="006B4658" w:rsidRPr="0092149B" w:rsidTr="00A00179">
        <w:tc>
          <w:tcPr>
            <w:tcW w:w="675" w:type="dxa"/>
            <w:vMerge/>
          </w:tcPr>
          <w:p w:rsidR="006B4658" w:rsidRPr="006B4658" w:rsidRDefault="006B4658" w:rsidP="006B46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B4658" w:rsidRPr="006B4658" w:rsidRDefault="006B4658" w:rsidP="006B4658">
            <w:pPr>
              <w:shd w:val="clear" w:color="auto" w:fill="FFFFFF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</w:rPr>
              <w:t xml:space="preserve">10.14. Для представления Губернатору Челябинской области доклад о результатах проверки сведений о доходах, расходах, об имуществе и обязательствах имущественного характера в отношении лиц, замещающих </w:t>
            </w:r>
            <w:r w:rsidRPr="006B4658">
              <w:rPr>
                <w:rFonts w:ascii="Times New Roman" w:hAnsi="Times New Roman" w:cs="Times New Roman"/>
              </w:rPr>
              <w:lastRenderedPageBreak/>
              <w:t xml:space="preserve">(занимающих) муниципальные должности и осуществляющих свои полномочия на непостоянной основе, и граждан, претендующих на замещение муниципальных должностей, направляется в </w:t>
            </w:r>
            <w:r w:rsidRPr="006B4658">
              <w:rPr>
                <w:rFonts w:ascii="Times New Roman" w:hAnsi="Times New Roman" w:cs="Times New Roman"/>
                <w:b/>
              </w:rPr>
              <w:t>Управление государственной службы</w:t>
            </w:r>
            <w:r w:rsidRPr="006B4658">
              <w:rPr>
                <w:rFonts w:ascii="Times New Roman" w:hAnsi="Times New Roman" w:cs="Times New Roman"/>
              </w:rPr>
              <w:t xml:space="preserve"> Правительства Челябинской области.</w:t>
            </w:r>
          </w:p>
        </w:tc>
        <w:tc>
          <w:tcPr>
            <w:tcW w:w="5068" w:type="dxa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в пункте 10.14 </w:t>
            </w:r>
            <w:r w:rsidRPr="006B4658">
              <w:rPr>
                <w:rFonts w:ascii="Times New Roman" w:hAnsi="Times New Roman" w:cs="Times New Roman"/>
                <w:color w:val="000000" w:themeColor="text1"/>
              </w:rPr>
              <w:t>после слов «Управление государственной службы» дополнить словами «и противодействия коррупции» в соответствующем падеже;</w:t>
            </w:r>
          </w:p>
        </w:tc>
      </w:tr>
      <w:tr w:rsidR="006B4658" w:rsidRPr="0092149B" w:rsidTr="00A6502E">
        <w:tc>
          <w:tcPr>
            <w:tcW w:w="675" w:type="dxa"/>
            <w:vMerge w:val="restart"/>
          </w:tcPr>
          <w:p w:rsidR="006B4658" w:rsidRPr="006B4658" w:rsidRDefault="006B4658" w:rsidP="006B46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9746" w:type="dxa"/>
            <w:gridSpan w:val="2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 12</w:t>
            </w:r>
          </w:p>
        </w:tc>
      </w:tr>
      <w:tr w:rsidR="006B4658" w:rsidRPr="0092149B" w:rsidTr="00A00179">
        <w:tc>
          <w:tcPr>
            <w:tcW w:w="675" w:type="dxa"/>
            <w:vMerge/>
          </w:tcPr>
          <w:p w:rsidR="006B4658" w:rsidRPr="006B4658" w:rsidRDefault="006B4658" w:rsidP="006B46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5" w:name="sub_318"/>
            <w:r w:rsidRPr="006B4658">
              <w:rPr>
                <w:rFonts w:ascii="Times New Roman" w:hAnsi="Times New Roman" w:cs="Times New Roman"/>
              </w:rPr>
              <w:t>12. </w:t>
            </w:r>
            <w:proofErr w:type="gramStart"/>
            <w:r w:rsidRPr="006B4658">
              <w:rPr>
                <w:rFonts w:ascii="Times New Roman" w:hAnsi="Times New Roman" w:cs="Times New Roman"/>
              </w:rPr>
              <w:t xml:space="preserve"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пунктом 5 настоящего Порядка, хранятся в течение трех лет со дня ее окончания в </w:t>
            </w:r>
            <w:r w:rsidRPr="006B4658">
              <w:rPr>
                <w:rFonts w:ascii="Times New Roman" w:hAnsi="Times New Roman" w:cs="Times New Roman"/>
                <w:b/>
              </w:rPr>
              <w:t>Управлении государственной службы</w:t>
            </w:r>
            <w:r w:rsidRPr="006B4658">
              <w:rPr>
                <w:rFonts w:ascii="Times New Roman" w:hAnsi="Times New Roman" w:cs="Times New Roman"/>
              </w:rPr>
              <w:t xml:space="preserve">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      </w:r>
            <w:proofErr w:type="gramEnd"/>
            <w:r w:rsidRPr="006B4658">
              <w:rPr>
                <w:rFonts w:ascii="Times New Roman" w:hAnsi="Times New Roman" w:cs="Times New Roman"/>
              </w:rPr>
              <w:t xml:space="preserve"> уничтожению в установленном порядке либо передаются в архив.</w:t>
            </w:r>
            <w:bookmarkEnd w:id="5"/>
          </w:p>
        </w:tc>
        <w:tc>
          <w:tcPr>
            <w:tcW w:w="5068" w:type="dxa"/>
          </w:tcPr>
          <w:p w:rsidR="006B4658" w:rsidRPr="006B4658" w:rsidRDefault="006B4658" w:rsidP="006B4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4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в пункте 12 </w:t>
            </w:r>
            <w:r w:rsidRPr="006B4658">
              <w:rPr>
                <w:rFonts w:ascii="Times New Roman" w:hAnsi="Times New Roman" w:cs="Times New Roman"/>
                <w:color w:val="000000" w:themeColor="text1"/>
              </w:rPr>
              <w:t xml:space="preserve">после слов «Управление государственной службы» дополнить словами «и противодействия коррупции» </w:t>
            </w:r>
            <w:r>
              <w:rPr>
                <w:rFonts w:ascii="Times New Roman" w:hAnsi="Times New Roman" w:cs="Times New Roman"/>
                <w:color w:val="000000" w:themeColor="text1"/>
              </w:rPr>
              <w:t>в соответствующем падеже</w:t>
            </w:r>
          </w:p>
        </w:tc>
      </w:tr>
    </w:tbl>
    <w:p w:rsidR="0092149B" w:rsidRDefault="0092149B" w:rsidP="0092149B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</w:pPr>
    </w:p>
    <w:sectPr w:rsidR="0092149B" w:rsidSect="00863A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63AD0"/>
    <w:rsid w:val="00037185"/>
    <w:rsid w:val="000F576A"/>
    <w:rsid w:val="001645CA"/>
    <w:rsid w:val="002240AF"/>
    <w:rsid w:val="002C0BD7"/>
    <w:rsid w:val="003042DE"/>
    <w:rsid w:val="0056100C"/>
    <w:rsid w:val="005663C8"/>
    <w:rsid w:val="00586135"/>
    <w:rsid w:val="005B72C8"/>
    <w:rsid w:val="005D0AF3"/>
    <w:rsid w:val="005F1416"/>
    <w:rsid w:val="0060173C"/>
    <w:rsid w:val="00602FD5"/>
    <w:rsid w:val="006305BC"/>
    <w:rsid w:val="00640499"/>
    <w:rsid w:val="006B4658"/>
    <w:rsid w:val="006F0B97"/>
    <w:rsid w:val="0070373F"/>
    <w:rsid w:val="00827E51"/>
    <w:rsid w:val="00863AD0"/>
    <w:rsid w:val="008960DA"/>
    <w:rsid w:val="008B7740"/>
    <w:rsid w:val="0092149B"/>
    <w:rsid w:val="009A308E"/>
    <w:rsid w:val="00A23974"/>
    <w:rsid w:val="00A95A26"/>
    <w:rsid w:val="00AE7768"/>
    <w:rsid w:val="00B30B16"/>
    <w:rsid w:val="00D06B38"/>
    <w:rsid w:val="00D071E8"/>
    <w:rsid w:val="00D9162C"/>
    <w:rsid w:val="00E12C4E"/>
    <w:rsid w:val="00EE24DA"/>
    <w:rsid w:val="00F9696D"/>
    <w:rsid w:val="00F97F38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74"/>
  </w:style>
  <w:style w:type="paragraph" w:styleId="1">
    <w:name w:val="heading 1"/>
    <w:basedOn w:val="a"/>
    <w:next w:val="a"/>
    <w:link w:val="10"/>
    <w:uiPriority w:val="99"/>
    <w:qFormat/>
    <w:rsid w:val="00863A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63AD0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rsid w:val="00863AD0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863A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A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63AD0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2240AF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F0B9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6F0B9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6F0B97"/>
    <w:rPr>
      <w:i/>
      <w:iCs/>
    </w:rPr>
  </w:style>
  <w:style w:type="table" w:styleId="aa">
    <w:name w:val="Table Grid"/>
    <w:basedOn w:val="a1"/>
    <w:uiPriority w:val="59"/>
    <w:rsid w:val="009214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E24DA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EE2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E2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EE24DA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EE24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E2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3B87A52437D69AC71C2FD6F36B1A6B60BD7F0D62C1B73A3006EC6504BFD244A34F929EF17DA4BvAF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dcterms:created xsi:type="dcterms:W3CDTF">2018-02-19T06:29:00Z</dcterms:created>
  <dcterms:modified xsi:type="dcterms:W3CDTF">2019-09-26T05:44:00Z</dcterms:modified>
</cp:coreProperties>
</file>