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2CA7F" w14:textId="6F8BBE0C" w:rsidR="006B6EEA" w:rsidRPr="00F54E61" w:rsidRDefault="00FF17A3" w:rsidP="00F54E61">
      <w:pPr>
        <w:spacing w:after="0" w:line="360" w:lineRule="auto"/>
        <w:ind w:right="-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0098E6" wp14:editId="48D3E662">
            <wp:extent cx="752475" cy="9144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F30CC" w14:textId="77777777" w:rsidR="006B6EEA" w:rsidRPr="00F54E61" w:rsidRDefault="006B6EEA" w:rsidP="00312366">
      <w:pPr>
        <w:spacing w:before="240" w:after="0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</w:pPr>
      <w:r w:rsidRPr="00F54E61"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  <w:t>СОБРАНИЕ ДЕПУТАТОВ</w:t>
      </w:r>
    </w:p>
    <w:p w14:paraId="26BFC09A" w14:textId="77777777" w:rsidR="006B6EEA" w:rsidRPr="00F54E61" w:rsidRDefault="006B6EEA" w:rsidP="00312366">
      <w:pPr>
        <w:spacing w:after="0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</w:pPr>
      <w:r w:rsidRPr="00F54E61"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  <w:t>САТКИНСКОГО МУНИЦИПАЛЬНОГО РАЙОНА</w:t>
      </w:r>
    </w:p>
    <w:p w14:paraId="254C9A28" w14:textId="77777777" w:rsidR="006B6EEA" w:rsidRPr="00F54E61" w:rsidRDefault="006B6EEA" w:rsidP="00312366">
      <w:pPr>
        <w:pBdr>
          <w:bottom w:val="single" w:sz="12" w:space="1" w:color="auto"/>
        </w:pBdr>
        <w:spacing w:after="120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</w:pPr>
      <w:r w:rsidRPr="00F54E61"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  <w:t>ЧЕЛЯБИНСКОЙ ОБЛАСТИ</w:t>
      </w:r>
    </w:p>
    <w:p w14:paraId="06C2AB94" w14:textId="77777777" w:rsidR="006B6EEA" w:rsidRPr="00F54E61" w:rsidRDefault="006B6EEA" w:rsidP="00312366">
      <w:pPr>
        <w:pBdr>
          <w:bottom w:val="single" w:sz="12" w:space="1" w:color="auto"/>
        </w:pBdr>
        <w:spacing w:after="360"/>
        <w:ind w:right="-284"/>
        <w:jc w:val="center"/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</w:pPr>
      <w:r w:rsidRPr="00F54E61"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  <w:t>РЕШЕНИЕ</w:t>
      </w:r>
    </w:p>
    <w:p w14:paraId="753D0555" w14:textId="0766FE04" w:rsidR="006B6EEA" w:rsidRDefault="006B6EEA" w:rsidP="00B15766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4E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F13E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26 ноября </w:t>
      </w:r>
      <w:r w:rsidRPr="00F54E61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 w:rsidR="00CE3761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F54E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№ </w:t>
      </w:r>
      <w:r w:rsidR="00F13EDD">
        <w:rPr>
          <w:rFonts w:ascii="Times New Roman" w:hAnsi="Times New Roman"/>
          <w:color w:val="000000"/>
          <w:sz w:val="24"/>
          <w:szCs w:val="24"/>
          <w:lang w:eastAsia="ru-RU"/>
        </w:rPr>
        <w:t>626/68</w:t>
      </w:r>
    </w:p>
    <w:p w14:paraId="41029367" w14:textId="77777777" w:rsidR="006B6EEA" w:rsidRPr="00F54E61" w:rsidRDefault="006B6EEA" w:rsidP="00B15766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F54E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F54E61">
        <w:rPr>
          <w:rFonts w:ascii="Times New Roman" w:hAnsi="Times New Roman"/>
          <w:color w:val="000000"/>
          <w:sz w:val="24"/>
          <w:szCs w:val="24"/>
          <w:lang w:eastAsia="ru-RU"/>
        </w:rPr>
        <w:t>Сатка</w:t>
      </w:r>
      <w:proofErr w:type="spellEnd"/>
    </w:p>
    <w:p w14:paraId="1ADDA445" w14:textId="77777777" w:rsidR="006B6EEA" w:rsidRPr="00335437" w:rsidRDefault="006B6EEA" w:rsidP="0033543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ru-RU"/>
        </w:rPr>
      </w:pPr>
      <w:bookmarkStart w:id="0" w:name="_GoBack"/>
      <w:r w:rsidRPr="00335437">
        <w:rPr>
          <w:rFonts w:ascii="Arial" w:hAnsi="Arial" w:cs="Arial"/>
          <w:bCs/>
          <w:sz w:val="20"/>
          <w:szCs w:val="20"/>
          <w:lang w:eastAsia="ru-RU"/>
        </w:rPr>
        <w:t xml:space="preserve">О внесении изменений и дополнений </w:t>
      </w:r>
    </w:p>
    <w:p w14:paraId="43F3BA57" w14:textId="77777777" w:rsidR="006B6EEA" w:rsidRPr="00335437" w:rsidRDefault="006B6EEA" w:rsidP="0033543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ru-RU"/>
        </w:rPr>
      </w:pPr>
      <w:r w:rsidRPr="00335437">
        <w:rPr>
          <w:rFonts w:ascii="Arial" w:hAnsi="Arial" w:cs="Arial"/>
          <w:bCs/>
          <w:sz w:val="20"/>
          <w:szCs w:val="20"/>
          <w:lang w:eastAsia="ru-RU"/>
        </w:rPr>
        <w:t>в Положение «О бюджетном процессе</w:t>
      </w:r>
    </w:p>
    <w:p w14:paraId="78407C2F" w14:textId="77777777" w:rsidR="006B6EEA" w:rsidRPr="00335437" w:rsidRDefault="006B6EEA" w:rsidP="0033543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ru-RU"/>
        </w:rPr>
      </w:pPr>
      <w:r w:rsidRPr="00335437">
        <w:rPr>
          <w:rFonts w:ascii="Arial" w:hAnsi="Arial" w:cs="Arial"/>
          <w:bCs/>
          <w:sz w:val="20"/>
          <w:szCs w:val="20"/>
          <w:lang w:eastAsia="ru-RU"/>
        </w:rPr>
        <w:t xml:space="preserve">в </w:t>
      </w:r>
      <w:proofErr w:type="spellStart"/>
      <w:r w:rsidRPr="00335437">
        <w:rPr>
          <w:rFonts w:ascii="Arial" w:hAnsi="Arial" w:cs="Arial"/>
          <w:bCs/>
          <w:sz w:val="20"/>
          <w:szCs w:val="20"/>
          <w:lang w:eastAsia="ru-RU"/>
        </w:rPr>
        <w:t>Саткинском</w:t>
      </w:r>
      <w:proofErr w:type="spellEnd"/>
      <w:r w:rsidRPr="00335437">
        <w:rPr>
          <w:rFonts w:ascii="Arial" w:hAnsi="Arial" w:cs="Arial"/>
          <w:bCs/>
          <w:sz w:val="20"/>
          <w:szCs w:val="20"/>
          <w:lang w:eastAsia="ru-RU"/>
        </w:rPr>
        <w:t xml:space="preserve"> муниципальном районе»</w:t>
      </w:r>
    </w:p>
    <w:p w14:paraId="5CE91C72" w14:textId="77777777" w:rsidR="006B6EEA" w:rsidRPr="00335437" w:rsidRDefault="006B6EEA" w:rsidP="0033543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58FAC913" w14:textId="7DFED57F" w:rsidR="006B6EEA" w:rsidRPr="00335437" w:rsidRDefault="006B6EEA" w:rsidP="0033543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335437">
        <w:rPr>
          <w:rFonts w:ascii="Arial" w:hAnsi="Arial" w:cs="Arial"/>
          <w:sz w:val="20"/>
          <w:szCs w:val="20"/>
          <w:lang w:eastAsia="ru-RU"/>
        </w:rPr>
        <w:t xml:space="preserve">В связи с внесением изменений в Бюджетный кодекс Российской Федерации и в соответствии с Уставом </w:t>
      </w:r>
      <w:proofErr w:type="spellStart"/>
      <w:r w:rsidRPr="00335437">
        <w:rPr>
          <w:rFonts w:ascii="Arial" w:hAnsi="Arial" w:cs="Arial"/>
          <w:sz w:val="20"/>
          <w:szCs w:val="20"/>
          <w:lang w:eastAsia="ru-RU"/>
        </w:rPr>
        <w:t>Саткинского</w:t>
      </w:r>
      <w:proofErr w:type="spellEnd"/>
      <w:r w:rsidRPr="00335437">
        <w:rPr>
          <w:rFonts w:ascii="Arial" w:hAnsi="Arial" w:cs="Arial"/>
          <w:sz w:val="20"/>
          <w:szCs w:val="20"/>
          <w:lang w:eastAsia="ru-RU"/>
        </w:rPr>
        <w:t xml:space="preserve"> муниципального района, утвержденного решением Собрания депутатов </w:t>
      </w:r>
      <w:proofErr w:type="spellStart"/>
      <w:r w:rsidRPr="00335437">
        <w:rPr>
          <w:rFonts w:ascii="Arial" w:hAnsi="Arial" w:cs="Arial"/>
          <w:sz w:val="20"/>
          <w:szCs w:val="20"/>
          <w:lang w:eastAsia="ru-RU"/>
        </w:rPr>
        <w:t>Саткинского</w:t>
      </w:r>
      <w:proofErr w:type="spellEnd"/>
      <w:r w:rsidRPr="00335437">
        <w:rPr>
          <w:rFonts w:ascii="Arial" w:hAnsi="Arial" w:cs="Arial"/>
          <w:sz w:val="20"/>
          <w:szCs w:val="20"/>
          <w:lang w:eastAsia="ru-RU"/>
        </w:rPr>
        <w:t xml:space="preserve"> муниципального района от 26.08.2005 №37/5</w:t>
      </w:r>
      <w:r w:rsidR="00E46D4B" w:rsidRPr="00335437">
        <w:rPr>
          <w:rFonts w:ascii="Arial" w:hAnsi="Arial" w:cs="Arial"/>
          <w:sz w:val="20"/>
          <w:szCs w:val="20"/>
          <w:lang w:eastAsia="ru-RU"/>
        </w:rPr>
        <w:t xml:space="preserve">, </w:t>
      </w:r>
    </w:p>
    <w:p w14:paraId="2800C621" w14:textId="77777777" w:rsidR="006B6EEA" w:rsidRPr="00335437" w:rsidRDefault="006B6EEA" w:rsidP="0033543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14:paraId="40BDACDD" w14:textId="77777777" w:rsidR="006B6EEA" w:rsidRPr="00335437" w:rsidRDefault="006B6EEA" w:rsidP="003354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335437">
        <w:rPr>
          <w:rFonts w:ascii="Arial" w:hAnsi="Arial" w:cs="Arial"/>
          <w:b/>
          <w:sz w:val="20"/>
          <w:szCs w:val="20"/>
          <w:lang w:eastAsia="ru-RU"/>
        </w:rPr>
        <w:t>СОБРАНИЕ ДЕПУТАТОВ САТКИНСКОГО МУНИЦИПАЛЬНОГО РАЙОНА РЕШАЕТ:</w:t>
      </w:r>
    </w:p>
    <w:p w14:paraId="479D8210" w14:textId="77777777" w:rsidR="006B6EEA" w:rsidRPr="00335437" w:rsidRDefault="006B6EEA" w:rsidP="0033543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093693F" w14:textId="5148812E" w:rsidR="006B6EEA" w:rsidRPr="00335437" w:rsidRDefault="006B6EEA" w:rsidP="003354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35437">
        <w:rPr>
          <w:rFonts w:ascii="Arial" w:hAnsi="Arial" w:cs="Arial"/>
          <w:sz w:val="20"/>
          <w:szCs w:val="20"/>
          <w:lang w:eastAsia="ru-RU"/>
        </w:rPr>
        <w:t xml:space="preserve">1.Внести в Положение «О бюджетном процессе в </w:t>
      </w:r>
      <w:proofErr w:type="spellStart"/>
      <w:r w:rsidRPr="00335437">
        <w:rPr>
          <w:rFonts w:ascii="Arial" w:hAnsi="Arial" w:cs="Arial"/>
          <w:sz w:val="20"/>
          <w:szCs w:val="20"/>
          <w:lang w:eastAsia="ru-RU"/>
        </w:rPr>
        <w:t>Саткинском</w:t>
      </w:r>
      <w:proofErr w:type="spellEnd"/>
      <w:r w:rsidRPr="00335437">
        <w:rPr>
          <w:rFonts w:ascii="Arial" w:hAnsi="Arial" w:cs="Arial"/>
          <w:sz w:val="20"/>
          <w:szCs w:val="20"/>
          <w:lang w:eastAsia="ru-RU"/>
        </w:rPr>
        <w:t xml:space="preserve"> муниципальном районе», утвержденного решением Собрания депутатов </w:t>
      </w:r>
      <w:proofErr w:type="spellStart"/>
      <w:r w:rsidRPr="00335437">
        <w:rPr>
          <w:rFonts w:ascii="Arial" w:hAnsi="Arial" w:cs="Arial"/>
          <w:sz w:val="20"/>
          <w:szCs w:val="20"/>
          <w:lang w:eastAsia="ru-RU"/>
        </w:rPr>
        <w:t>Саткинского</w:t>
      </w:r>
      <w:proofErr w:type="spellEnd"/>
      <w:r w:rsidRPr="00335437">
        <w:rPr>
          <w:rFonts w:ascii="Arial" w:hAnsi="Arial" w:cs="Arial"/>
          <w:sz w:val="20"/>
          <w:szCs w:val="20"/>
          <w:lang w:eastAsia="ru-RU"/>
        </w:rPr>
        <w:t xml:space="preserve"> муниципального района от 2</w:t>
      </w:r>
      <w:r w:rsidR="00D6229B" w:rsidRPr="00335437">
        <w:rPr>
          <w:rFonts w:ascii="Arial" w:hAnsi="Arial" w:cs="Arial"/>
          <w:sz w:val="20"/>
          <w:szCs w:val="20"/>
          <w:lang w:eastAsia="ru-RU"/>
        </w:rPr>
        <w:t>9</w:t>
      </w:r>
      <w:r w:rsidRPr="00335437">
        <w:rPr>
          <w:rFonts w:ascii="Arial" w:hAnsi="Arial" w:cs="Arial"/>
          <w:sz w:val="20"/>
          <w:szCs w:val="20"/>
          <w:lang w:eastAsia="ru-RU"/>
        </w:rPr>
        <w:t xml:space="preserve"> ноября 20</w:t>
      </w:r>
      <w:r w:rsidR="00D6229B" w:rsidRPr="00335437">
        <w:rPr>
          <w:rFonts w:ascii="Arial" w:hAnsi="Arial" w:cs="Arial"/>
          <w:sz w:val="20"/>
          <w:szCs w:val="20"/>
          <w:lang w:eastAsia="ru-RU"/>
        </w:rPr>
        <w:t>13</w:t>
      </w:r>
      <w:r w:rsidRPr="00335437">
        <w:rPr>
          <w:rFonts w:ascii="Arial" w:hAnsi="Arial" w:cs="Arial"/>
          <w:sz w:val="20"/>
          <w:szCs w:val="20"/>
          <w:lang w:eastAsia="ru-RU"/>
        </w:rPr>
        <w:t xml:space="preserve"> №</w:t>
      </w:r>
      <w:r w:rsidR="00D6229B" w:rsidRPr="00335437">
        <w:rPr>
          <w:rFonts w:ascii="Arial" w:hAnsi="Arial" w:cs="Arial"/>
          <w:sz w:val="20"/>
          <w:szCs w:val="20"/>
          <w:lang w:eastAsia="ru-RU"/>
        </w:rPr>
        <w:t xml:space="preserve"> 506</w:t>
      </w:r>
      <w:r w:rsidRPr="00335437">
        <w:rPr>
          <w:rFonts w:ascii="Arial" w:hAnsi="Arial" w:cs="Arial"/>
          <w:sz w:val="20"/>
          <w:szCs w:val="20"/>
          <w:lang w:eastAsia="ru-RU"/>
        </w:rPr>
        <w:t>/</w:t>
      </w:r>
      <w:r w:rsidR="00D6229B" w:rsidRPr="00335437">
        <w:rPr>
          <w:rFonts w:ascii="Arial" w:hAnsi="Arial" w:cs="Arial"/>
          <w:sz w:val="20"/>
          <w:szCs w:val="20"/>
          <w:lang w:eastAsia="ru-RU"/>
        </w:rPr>
        <w:t>52</w:t>
      </w:r>
      <w:r w:rsidRPr="00335437">
        <w:rPr>
          <w:rFonts w:ascii="Arial" w:hAnsi="Arial" w:cs="Arial"/>
          <w:sz w:val="20"/>
          <w:szCs w:val="20"/>
          <w:lang w:eastAsia="ru-RU"/>
        </w:rPr>
        <w:t>, следующие изменения:</w:t>
      </w:r>
    </w:p>
    <w:p w14:paraId="5ACBC5F1" w14:textId="5E5C7E6C" w:rsidR="007E01EA" w:rsidRPr="00335437" w:rsidRDefault="00335437" w:rsidP="003354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1) </w:t>
      </w:r>
      <w:r w:rsidR="007E01EA" w:rsidRPr="00335437">
        <w:rPr>
          <w:rFonts w:ascii="Arial" w:hAnsi="Arial" w:cs="Arial"/>
          <w:sz w:val="20"/>
          <w:szCs w:val="20"/>
          <w:lang w:eastAsia="ru-RU"/>
        </w:rPr>
        <w:t>в части 7:</w:t>
      </w:r>
    </w:p>
    <w:p w14:paraId="33C23C25" w14:textId="0FBB45D8" w:rsidR="005552F4" w:rsidRPr="00335437" w:rsidRDefault="005552F4" w:rsidP="003354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дополнить пунктом 2-1 следующего содержания:</w:t>
      </w:r>
    </w:p>
    <w:p w14:paraId="3D8A2C30" w14:textId="428D9DFA" w:rsidR="005552F4" w:rsidRPr="00335437" w:rsidRDefault="005552F4" w:rsidP="00335437">
      <w:pPr>
        <w:tabs>
          <w:tab w:val="left" w:pos="360"/>
          <w:tab w:val="left" w:pos="900"/>
          <w:tab w:val="left" w:pos="935"/>
        </w:tabs>
        <w:spacing w:after="0" w:line="240" w:lineRule="auto"/>
        <w:ind w:right="-5"/>
        <w:jc w:val="both"/>
        <w:rPr>
          <w:rFonts w:ascii="Arial" w:hAnsi="Arial" w:cs="Arial"/>
          <w:sz w:val="20"/>
          <w:szCs w:val="20"/>
          <w:lang w:eastAsia="ru-RU"/>
        </w:rPr>
      </w:pP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«2-1) </w:t>
      </w:r>
      <w:r w:rsidRPr="00335437">
        <w:rPr>
          <w:rFonts w:ascii="Arial" w:hAnsi="Arial" w:cs="Arial"/>
          <w:sz w:val="20"/>
          <w:szCs w:val="20"/>
        </w:rPr>
        <w:t xml:space="preserve">устанавливает порядок разработки и утверждения, период действия, а также требования к составу и содержанию бюджетного прогноза </w:t>
      </w:r>
      <w:proofErr w:type="spellStart"/>
      <w:r w:rsidRPr="00335437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335437">
        <w:rPr>
          <w:rFonts w:ascii="Arial" w:hAnsi="Arial" w:cs="Arial"/>
          <w:sz w:val="20"/>
          <w:szCs w:val="20"/>
        </w:rPr>
        <w:t xml:space="preserve"> муниципального района на долгосрочный период</w:t>
      </w:r>
      <w:proofErr w:type="gramStart"/>
      <w:r w:rsidRPr="00335437">
        <w:rPr>
          <w:rFonts w:ascii="Arial" w:hAnsi="Arial" w:cs="Arial"/>
          <w:sz w:val="20"/>
          <w:szCs w:val="20"/>
        </w:rPr>
        <w:t>;»</w:t>
      </w:r>
      <w:proofErr w:type="gramEnd"/>
    </w:p>
    <w:p w14:paraId="23A8B4F0" w14:textId="43F4645C" w:rsidR="006E7BF6" w:rsidRPr="00335437" w:rsidRDefault="006E7BF6" w:rsidP="00335437">
      <w:pPr>
        <w:tabs>
          <w:tab w:val="left" w:pos="900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35437">
        <w:rPr>
          <w:rFonts w:ascii="Arial" w:hAnsi="Arial" w:cs="Arial"/>
          <w:sz w:val="20"/>
          <w:szCs w:val="20"/>
          <w:lang w:eastAsia="ru-RU"/>
        </w:rPr>
        <w:t>в пункте 10 слова «в порядке и» исключить;</w:t>
      </w:r>
    </w:p>
    <w:p w14:paraId="23B72432" w14:textId="66DF12E0" w:rsidR="006E7BF6" w:rsidRPr="00335437" w:rsidRDefault="006E7BF6" w:rsidP="00335437">
      <w:pPr>
        <w:tabs>
          <w:tab w:val="left" w:pos="900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35437">
        <w:rPr>
          <w:rFonts w:ascii="Arial" w:hAnsi="Arial" w:cs="Arial"/>
          <w:sz w:val="20"/>
          <w:szCs w:val="20"/>
          <w:lang w:eastAsia="ru-RU"/>
        </w:rPr>
        <w:t>дополнить пунктом 10-1 следующего содержания:</w:t>
      </w:r>
    </w:p>
    <w:p w14:paraId="287FDF7A" w14:textId="0AB37ADA" w:rsidR="006E7BF6" w:rsidRPr="00335437" w:rsidRDefault="006E7BF6" w:rsidP="00335437">
      <w:pPr>
        <w:tabs>
          <w:tab w:val="num" w:pos="0"/>
          <w:tab w:val="left" w:pos="360"/>
          <w:tab w:val="left" w:pos="851"/>
          <w:tab w:val="left" w:pos="935"/>
          <w:tab w:val="num" w:pos="1080"/>
        </w:tabs>
        <w:spacing w:after="0" w:line="240" w:lineRule="auto"/>
        <w:ind w:right="-6"/>
        <w:jc w:val="both"/>
        <w:rPr>
          <w:rFonts w:ascii="Arial" w:hAnsi="Arial" w:cs="Arial"/>
          <w:sz w:val="20"/>
          <w:szCs w:val="20"/>
        </w:rPr>
      </w:pPr>
      <w:r w:rsidRPr="00335437">
        <w:rPr>
          <w:rFonts w:ascii="Arial" w:hAnsi="Arial" w:cs="Arial"/>
          <w:sz w:val="20"/>
          <w:szCs w:val="20"/>
          <w:lang w:eastAsia="ru-RU"/>
        </w:rPr>
        <w:t>«</w:t>
      </w:r>
      <w:r w:rsidRPr="00335437">
        <w:rPr>
          <w:rFonts w:ascii="Arial" w:hAnsi="Arial" w:cs="Arial"/>
          <w:sz w:val="20"/>
          <w:szCs w:val="20"/>
        </w:rPr>
        <w:t>10-1) устанавливает порядок предоставления, использования и возврата поселениями бюджетных кредитов, полученных из бюджета муниципального района</w:t>
      </w:r>
      <w:proofErr w:type="gramStart"/>
      <w:r w:rsidRPr="00335437">
        <w:rPr>
          <w:rFonts w:ascii="Arial" w:hAnsi="Arial" w:cs="Arial"/>
          <w:sz w:val="20"/>
          <w:szCs w:val="20"/>
        </w:rPr>
        <w:t>;»</w:t>
      </w:r>
      <w:proofErr w:type="gramEnd"/>
      <w:r w:rsidRPr="00335437">
        <w:rPr>
          <w:rFonts w:ascii="Arial" w:hAnsi="Arial" w:cs="Arial"/>
          <w:sz w:val="20"/>
          <w:szCs w:val="20"/>
        </w:rPr>
        <w:t>;</w:t>
      </w:r>
    </w:p>
    <w:p w14:paraId="567582F5" w14:textId="77777777" w:rsidR="007E01EA" w:rsidRPr="00335437" w:rsidRDefault="007E01EA" w:rsidP="00335437">
      <w:pPr>
        <w:tabs>
          <w:tab w:val="left" w:pos="900"/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35437">
        <w:rPr>
          <w:rFonts w:ascii="Arial" w:hAnsi="Arial" w:cs="Arial"/>
          <w:sz w:val="20"/>
          <w:szCs w:val="20"/>
          <w:lang w:eastAsia="ru-RU"/>
        </w:rPr>
        <w:t>в пункте 21 после слов «капитального строительства» дополнить словами «и (или) на приобретение объектов недвижимого имущества»;</w:t>
      </w:r>
    </w:p>
    <w:p w14:paraId="752DCF69" w14:textId="77777777" w:rsidR="008C427F" w:rsidRPr="00335437" w:rsidRDefault="007E01EA" w:rsidP="003354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пункт 23 изложить в следующей редакции:</w:t>
      </w:r>
    </w:p>
    <w:p w14:paraId="797AEA40" w14:textId="58E6B24B" w:rsidR="007E01EA" w:rsidRPr="00335437" w:rsidRDefault="007E01EA" w:rsidP="003354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«23) устанавливает порядок принятия решений о предоставлении бюджетных ассигнований на осуществление за счет предусмотренных </w:t>
      </w:r>
      <w:hyperlink r:id="rId9" w:history="1">
        <w:r w:rsidRPr="00335437">
          <w:rPr>
            <w:rFonts w:ascii="Arial" w:hAnsi="Arial" w:cs="Arial"/>
            <w:color w:val="000000" w:themeColor="text1"/>
            <w:sz w:val="20"/>
            <w:szCs w:val="20"/>
            <w:lang w:eastAsia="ru-RU"/>
          </w:rPr>
          <w:t>статьей 78.2</w:t>
        </w:r>
      </w:hyperlink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Бюджетного кодекса Российской Федерации субсидий из районного </w:t>
      </w:r>
      <w:r w:rsidR="00B81BD9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бюджета </w:t>
      </w: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капитальных вложений в объекты капитального строительства муниципальной собственности района и (или) приобретение объектов недвижимого имущества в муниципальную собственность района, а также предоставления указанных субсидий</w:t>
      </w:r>
      <w:proofErr w:type="gramStart"/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;»</w:t>
      </w:r>
      <w:proofErr w:type="gramEnd"/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;</w:t>
      </w:r>
    </w:p>
    <w:p w14:paraId="7B7983DF" w14:textId="77777777" w:rsidR="007E01EA" w:rsidRPr="00335437" w:rsidRDefault="007E01EA" w:rsidP="003354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в пункте 27 слова «(за исключением муниципальных» заменить словами «(за исключением государственных (муниципальных)»;</w:t>
      </w:r>
      <w:proofErr w:type="gramEnd"/>
    </w:p>
    <w:p w14:paraId="7FC4EE21" w14:textId="61F765B9" w:rsidR="007E01EA" w:rsidRPr="00335437" w:rsidRDefault="00C779FE" w:rsidP="003354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в пункте 28 </w:t>
      </w:r>
      <w:r w:rsidR="007E01EA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после слов «проводимых ими конкурсов» дополнить словами «бюджетным и автономным учреждениям, включая учреждения, в отношении которых указанные органы не осуществляют функции и полномочия учредителя»;</w:t>
      </w:r>
    </w:p>
    <w:p w14:paraId="40F06C63" w14:textId="1D6AD97E" w:rsidR="007E01EA" w:rsidRPr="00335437" w:rsidRDefault="00335437" w:rsidP="003354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2) </w:t>
      </w:r>
      <w:r w:rsidR="007E01EA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в части 8:</w:t>
      </w:r>
    </w:p>
    <w:p w14:paraId="627AEA4E" w14:textId="77777777" w:rsidR="007E01EA" w:rsidRPr="00335437" w:rsidRDefault="007E01EA" w:rsidP="003354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пункт 26 исключить;</w:t>
      </w:r>
    </w:p>
    <w:p w14:paraId="207B9219" w14:textId="277907DC" w:rsidR="007E01EA" w:rsidRPr="00335437" w:rsidRDefault="007E01EA" w:rsidP="003354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в пункте 28 слова </w:t>
      </w:r>
      <w:r w:rsidR="00C779FE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«субсидии» заменить словами «средства», слова </w:t>
      </w: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«пунктом 5 статьи 79» заменить словами «статьи 78.2»;</w:t>
      </w:r>
    </w:p>
    <w:p w14:paraId="3FA081CE" w14:textId="6117B4A6" w:rsidR="007E01EA" w:rsidRPr="00335437" w:rsidRDefault="007E01EA" w:rsidP="003354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в пункте 30</w:t>
      </w:r>
      <w:r w:rsidR="00C779FE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слова «субсидии» заменить словами «средства», слова</w:t>
      </w: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«пунктом 5 статьи 79» заменить словами «статьи 78.2»;</w:t>
      </w:r>
    </w:p>
    <w:p w14:paraId="0BA08292" w14:textId="77777777" w:rsidR="007E01EA" w:rsidRPr="00335437" w:rsidRDefault="007E01EA" w:rsidP="003354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дополнить пунктом 40-1 следующего содержания:</w:t>
      </w:r>
    </w:p>
    <w:p w14:paraId="27BDE080" w14:textId="6E0A960F" w:rsidR="007E01EA" w:rsidRPr="00335437" w:rsidRDefault="007E01EA" w:rsidP="003354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«40-1</w:t>
      </w:r>
      <w:r w:rsidR="00342BDE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)</w:t>
      </w: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устанавливает порядок взыскания средств в объеме остатка не использованной на начало очередного финансового года субсидии, предусмотренной </w:t>
      </w:r>
      <w:hyperlink r:id="rId10" w:history="1">
        <w:r w:rsidRPr="00335437">
          <w:rPr>
            <w:rFonts w:ascii="Arial" w:hAnsi="Arial" w:cs="Arial"/>
            <w:color w:val="000000" w:themeColor="text1"/>
            <w:sz w:val="20"/>
            <w:szCs w:val="20"/>
            <w:lang w:eastAsia="ru-RU"/>
          </w:rPr>
          <w:t>статьей 78.2</w:t>
        </w:r>
      </w:hyperlink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Бюджетного кодекса Российской </w:t>
      </w: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lastRenderedPageBreak/>
        <w:t xml:space="preserve">Федерации на осуществление капитальных вложений в объекты капитального строительства </w:t>
      </w:r>
      <w:r w:rsidR="00536AB6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муниципальной </w:t>
      </w: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собственности </w:t>
      </w:r>
      <w:r w:rsidR="00536AB6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района</w:t>
      </w: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и (или) приобретение объектов недвижимого имущества в </w:t>
      </w:r>
      <w:r w:rsidR="00536AB6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муниципальную</w:t>
      </w: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собственность </w:t>
      </w:r>
      <w:r w:rsidR="00536AB6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района</w:t>
      </w: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,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</w:t>
      </w:r>
      <w:proofErr w:type="gramStart"/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;</w:t>
      </w:r>
      <w:r w:rsidR="00536AB6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»</w:t>
      </w:r>
      <w:proofErr w:type="gramEnd"/>
      <w:r w:rsidR="00536AB6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;</w:t>
      </w:r>
    </w:p>
    <w:p w14:paraId="3A5A5096" w14:textId="77777777" w:rsidR="007E01EA" w:rsidRPr="00335437" w:rsidRDefault="007E01EA" w:rsidP="003354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пункт 41 изложить в следующей редакции:</w:t>
      </w:r>
    </w:p>
    <w:p w14:paraId="35D26C46" w14:textId="53B5C5D0" w:rsidR="00536AB6" w:rsidRPr="00335437" w:rsidRDefault="007E01EA" w:rsidP="003354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«41</w:t>
      </w:r>
      <w:r w:rsidR="00342BDE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)</w:t>
      </w:r>
      <w:r w:rsidR="00536AB6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определяет порядок взыскания в доход районного бюджета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районного бюджета</w:t>
      </w:r>
      <w:proofErr w:type="gramStart"/>
      <w:r w:rsidR="00536AB6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;»</w:t>
      </w:r>
      <w:proofErr w:type="gramEnd"/>
      <w:r w:rsidR="00536AB6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;</w:t>
      </w:r>
    </w:p>
    <w:p w14:paraId="649094D7" w14:textId="27266B9A" w:rsidR="00536AB6" w:rsidRPr="00335437" w:rsidRDefault="00335437" w:rsidP="003354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3) </w:t>
      </w:r>
      <w:r w:rsidR="00536AB6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в пункте 1 части 16 после слов «по расходам</w:t>
      </w:r>
      <w:proofErr w:type="gramStart"/>
      <w:r w:rsidR="00536AB6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,»</w:t>
      </w:r>
      <w:proofErr w:type="gramEnd"/>
      <w:r w:rsidR="00536AB6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дополнить словами «включая расходы на закупку товаров, работ, услуг для обеспечения муниципальных нужд,»;</w:t>
      </w:r>
    </w:p>
    <w:p w14:paraId="19AAED06" w14:textId="07FAA899" w:rsidR="00536AB6" w:rsidRPr="00335437" w:rsidRDefault="00335437" w:rsidP="003354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4) </w:t>
      </w:r>
      <w:r w:rsidR="00536AB6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часть 23 дополнить новым абзацем шестым следующего содержания:</w:t>
      </w:r>
    </w:p>
    <w:p w14:paraId="4D53CEC1" w14:textId="77777777" w:rsidR="00536AB6" w:rsidRPr="00335437" w:rsidRDefault="00536AB6" w:rsidP="003354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35437">
        <w:rPr>
          <w:rFonts w:ascii="Arial" w:hAnsi="Arial" w:cs="Arial"/>
          <w:bCs/>
          <w:color w:val="000000" w:themeColor="text1"/>
          <w:sz w:val="20"/>
          <w:szCs w:val="20"/>
        </w:rPr>
        <w:t>«Собрание депутатов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Собранием депутатов</w:t>
      </w:r>
      <w:proofErr w:type="gramStart"/>
      <w:r w:rsidRPr="00335437">
        <w:rPr>
          <w:rFonts w:ascii="Arial" w:hAnsi="Arial" w:cs="Arial"/>
          <w:bCs/>
          <w:color w:val="000000" w:themeColor="text1"/>
          <w:sz w:val="20"/>
          <w:szCs w:val="20"/>
        </w:rPr>
        <w:t>.»;</w:t>
      </w:r>
      <w:proofErr w:type="gramEnd"/>
    </w:p>
    <w:p w14:paraId="232F9835" w14:textId="77777777" w:rsidR="00536AB6" w:rsidRPr="00335437" w:rsidRDefault="00536AB6" w:rsidP="003354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35437">
        <w:rPr>
          <w:rFonts w:ascii="Arial" w:hAnsi="Arial" w:cs="Arial"/>
          <w:bCs/>
          <w:color w:val="000000" w:themeColor="text1"/>
          <w:sz w:val="20"/>
          <w:szCs w:val="20"/>
        </w:rPr>
        <w:t>абзацы шестой-десятый считать соответственно седьмым-одиннадцатым;</w:t>
      </w:r>
    </w:p>
    <w:p w14:paraId="0744BFF0" w14:textId="2E9E5FA6" w:rsidR="005552F4" w:rsidRPr="00335437" w:rsidRDefault="005552F4" w:rsidP="003354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35437">
        <w:rPr>
          <w:rFonts w:ascii="Arial" w:hAnsi="Arial" w:cs="Arial"/>
          <w:bCs/>
          <w:color w:val="000000" w:themeColor="text1"/>
          <w:sz w:val="20"/>
          <w:szCs w:val="20"/>
        </w:rPr>
        <w:t>в абзаце седьмом слова «двух» заменить словами «трех»;</w:t>
      </w:r>
    </w:p>
    <w:p w14:paraId="556539D2" w14:textId="3622AB28" w:rsidR="00720105" w:rsidRPr="00335437" w:rsidRDefault="00335437" w:rsidP="003354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5) </w:t>
      </w:r>
      <w:r w:rsidR="00720105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в части 28:</w:t>
      </w:r>
    </w:p>
    <w:p w14:paraId="3C9D234D" w14:textId="2EBD82B0" w:rsidR="00720105" w:rsidRPr="00335437" w:rsidRDefault="00720105" w:rsidP="00335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335437">
        <w:rPr>
          <w:rFonts w:ascii="Arial" w:hAnsi="Arial" w:cs="Arial"/>
          <w:sz w:val="20"/>
          <w:szCs w:val="20"/>
          <w:lang w:eastAsia="ru-RU"/>
        </w:rPr>
        <w:t>пункте</w:t>
      </w:r>
      <w:proofErr w:type="gramEnd"/>
      <w:r w:rsidRPr="00335437">
        <w:rPr>
          <w:rFonts w:ascii="Arial" w:hAnsi="Arial" w:cs="Arial"/>
          <w:sz w:val="20"/>
          <w:szCs w:val="20"/>
          <w:lang w:eastAsia="ru-RU"/>
        </w:rPr>
        <w:t xml:space="preserve"> изложить в следующей редакции:</w:t>
      </w:r>
    </w:p>
    <w:p w14:paraId="73600AC6" w14:textId="5B03A7EC" w:rsidR="00720105" w:rsidRPr="00335437" w:rsidRDefault="00720105" w:rsidP="00335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35437">
        <w:rPr>
          <w:rFonts w:ascii="Arial" w:hAnsi="Arial" w:cs="Arial"/>
          <w:sz w:val="20"/>
          <w:szCs w:val="20"/>
          <w:lang w:eastAsia="ru-RU"/>
        </w:rPr>
        <w:t>«1) основные направления бюджетной политики и основные направления налоговой политики</w:t>
      </w:r>
      <w:proofErr w:type="gramStart"/>
      <w:r w:rsidRPr="00335437">
        <w:rPr>
          <w:rFonts w:ascii="Arial" w:hAnsi="Arial" w:cs="Arial"/>
          <w:sz w:val="20"/>
          <w:szCs w:val="20"/>
          <w:lang w:eastAsia="ru-RU"/>
        </w:rPr>
        <w:t>;»</w:t>
      </w:r>
      <w:proofErr w:type="gramEnd"/>
      <w:r w:rsidRPr="00335437">
        <w:rPr>
          <w:rFonts w:ascii="Arial" w:hAnsi="Arial" w:cs="Arial"/>
          <w:sz w:val="20"/>
          <w:szCs w:val="20"/>
          <w:lang w:eastAsia="ru-RU"/>
        </w:rPr>
        <w:t>;</w:t>
      </w:r>
    </w:p>
    <w:p w14:paraId="468A4AE9" w14:textId="0E74537D" w:rsidR="00720105" w:rsidRPr="00335437" w:rsidRDefault="00720105" w:rsidP="00335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35437">
        <w:rPr>
          <w:rFonts w:ascii="Arial" w:hAnsi="Arial" w:cs="Arial"/>
          <w:sz w:val="20"/>
          <w:szCs w:val="20"/>
          <w:lang w:eastAsia="ru-RU"/>
        </w:rPr>
        <w:t>абзац двенадцатый дополнить словами «(проекты изменений в указанные паспорта)»;</w:t>
      </w:r>
    </w:p>
    <w:p w14:paraId="73EEF7C7" w14:textId="6B0CF27F" w:rsidR="00536AB6" w:rsidRPr="00335437" w:rsidRDefault="00335437" w:rsidP="003354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6) </w:t>
      </w:r>
      <w:r w:rsidR="00536AB6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часть 57 дополнить новым абзацем </w:t>
      </w:r>
      <w:r w:rsidR="00101423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третьим</w:t>
      </w:r>
      <w:r w:rsidR="00536AB6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следующего содержания:</w:t>
      </w:r>
    </w:p>
    <w:p w14:paraId="31A474EC" w14:textId="77777777" w:rsidR="00536AB6" w:rsidRPr="00335437" w:rsidRDefault="00536AB6" w:rsidP="003354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«Прогноз кассовых выплат из районного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</w:t>
      </w:r>
      <w:proofErr w:type="gramStart"/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.»;</w:t>
      </w:r>
      <w:proofErr w:type="gramEnd"/>
    </w:p>
    <w:p w14:paraId="0D263D4E" w14:textId="792B00ED" w:rsidR="00536AB6" w:rsidRPr="00335437" w:rsidRDefault="00536AB6" w:rsidP="003354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абзац </w:t>
      </w:r>
      <w:r w:rsidR="00101423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третий </w:t>
      </w: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считать абзацем </w:t>
      </w:r>
      <w:r w:rsidR="00101423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четвертым</w:t>
      </w:r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;</w:t>
      </w:r>
    </w:p>
    <w:p w14:paraId="0F0A9C53" w14:textId="6ABFF196" w:rsidR="00536AB6" w:rsidRPr="00335437" w:rsidRDefault="00335437" w:rsidP="003354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7)</w:t>
      </w:r>
      <w:r w:rsidR="00536AB6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FF17A3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ч</w:t>
      </w:r>
      <w:r w:rsidR="00536AB6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асть 62 дополнить новым абзацем вторым следующего содержания:</w:t>
      </w:r>
    </w:p>
    <w:p w14:paraId="251BDE77" w14:textId="77777777" w:rsidR="00536AB6" w:rsidRPr="00335437" w:rsidRDefault="00536AB6" w:rsidP="003354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«Для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контракта.»;</w:t>
      </w:r>
      <w:proofErr w:type="gramEnd"/>
    </w:p>
    <w:p w14:paraId="39324B8E" w14:textId="77777777" w:rsidR="00536AB6" w:rsidRPr="00335437" w:rsidRDefault="00702893" w:rsidP="003354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hyperlink r:id="rId11" w:history="1">
        <w:r w:rsidR="00536AB6" w:rsidRPr="00335437">
          <w:rPr>
            <w:rFonts w:ascii="Arial" w:hAnsi="Arial" w:cs="Arial"/>
            <w:color w:val="000000" w:themeColor="text1"/>
            <w:sz w:val="20"/>
            <w:szCs w:val="20"/>
            <w:lang w:eastAsia="ru-RU"/>
          </w:rPr>
          <w:t>абзацы второй</w:t>
        </w:r>
      </w:hyperlink>
      <w:r w:rsidR="00536AB6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и </w:t>
      </w:r>
      <w:hyperlink r:id="rId12" w:history="1">
        <w:r w:rsidR="00536AB6" w:rsidRPr="00335437">
          <w:rPr>
            <w:rFonts w:ascii="Arial" w:hAnsi="Arial" w:cs="Arial"/>
            <w:color w:val="000000" w:themeColor="text1"/>
            <w:sz w:val="20"/>
            <w:szCs w:val="20"/>
            <w:lang w:eastAsia="ru-RU"/>
          </w:rPr>
          <w:t>третий</w:t>
        </w:r>
      </w:hyperlink>
      <w:r w:rsidR="00536AB6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считать соответственно абзацами третьим и четвертым;</w:t>
      </w:r>
    </w:p>
    <w:p w14:paraId="598955A2" w14:textId="60A406A5" w:rsidR="00FF17A3" w:rsidRPr="00335437" w:rsidRDefault="00335437" w:rsidP="003354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8) </w:t>
      </w:r>
      <w:r w:rsidR="00FF17A3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часть 71 дополнить новым абзацем вторым следующего содержания:</w:t>
      </w:r>
    </w:p>
    <w:p w14:paraId="04A719E5" w14:textId="77777777" w:rsidR="00FF17A3" w:rsidRPr="00335437" w:rsidRDefault="00FF17A3" w:rsidP="003354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«Бюджетная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нужд.»;</w:t>
      </w:r>
      <w:proofErr w:type="gramEnd"/>
    </w:p>
    <w:p w14:paraId="19992B34" w14:textId="77777777" w:rsidR="00FF17A3" w:rsidRPr="00335437" w:rsidRDefault="00702893" w:rsidP="003354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hyperlink r:id="rId13" w:history="1">
        <w:r w:rsidR="00FF17A3" w:rsidRPr="00335437">
          <w:rPr>
            <w:rFonts w:ascii="Arial" w:hAnsi="Arial" w:cs="Arial"/>
            <w:color w:val="000000" w:themeColor="text1"/>
            <w:sz w:val="20"/>
            <w:szCs w:val="20"/>
            <w:lang w:eastAsia="ru-RU"/>
          </w:rPr>
          <w:t>абзацы второй</w:t>
        </w:r>
      </w:hyperlink>
      <w:r w:rsidR="00FF17A3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и </w:t>
      </w:r>
      <w:hyperlink r:id="rId14" w:history="1">
        <w:r w:rsidR="00FF17A3" w:rsidRPr="00335437">
          <w:rPr>
            <w:rFonts w:ascii="Arial" w:hAnsi="Arial" w:cs="Arial"/>
            <w:color w:val="000000" w:themeColor="text1"/>
            <w:sz w:val="20"/>
            <w:szCs w:val="20"/>
            <w:lang w:eastAsia="ru-RU"/>
          </w:rPr>
          <w:t>третий</w:t>
        </w:r>
      </w:hyperlink>
      <w:r w:rsidR="00FF17A3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считать соответственно абзацами третьим и четвертым;</w:t>
      </w:r>
    </w:p>
    <w:p w14:paraId="241B2888" w14:textId="0F9FCB26" w:rsidR="00FF17A3" w:rsidRPr="00335437" w:rsidRDefault="00335437" w:rsidP="0033543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hAnsi="Arial" w:cs="Arial"/>
          <w:color w:val="000000" w:themeColor="text1"/>
          <w:sz w:val="20"/>
          <w:szCs w:val="20"/>
          <w:lang w:eastAsia="ru-RU"/>
        </w:rPr>
        <w:t>9)</w:t>
      </w:r>
      <w:r w:rsidR="00FF17A3"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пункт 1 части 102 дополнить новым абзацем следующего содержания:</w:t>
      </w:r>
    </w:p>
    <w:p w14:paraId="40EEBD8D" w14:textId="77777777" w:rsidR="00FF17A3" w:rsidRPr="00335437" w:rsidRDefault="00FF17A3" w:rsidP="003354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335437">
        <w:rPr>
          <w:rFonts w:ascii="Arial" w:hAnsi="Arial" w:cs="Arial"/>
          <w:color w:val="000000" w:themeColor="text1"/>
          <w:sz w:val="20"/>
          <w:szCs w:val="20"/>
          <w:lang w:eastAsia="ru-RU"/>
        </w:rPr>
        <w:t>«контроль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заказчиками.».</w:t>
      </w:r>
      <w:proofErr w:type="gramEnd"/>
    </w:p>
    <w:p w14:paraId="418AECA6" w14:textId="67D1A9C0" w:rsidR="006B6EEA" w:rsidRPr="00335437" w:rsidRDefault="00CE3761" w:rsidP="003354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5437">
        <w:rPr>
          <w:rFonts w:ascii="Arial" w:hAnsi="Arial" w:cs="Arial"/>
          <w:sz w:val="20"/>
          <w:szCs w:val="20"/>
          <w:lang w:eastAsia="ru-RU"/>
        </w:rPr>
        <w:t xml:space="preserve">2. </w:t>
      </w:r>
      <w:r w:rsidRPr="00335437">
        <w:rPr>
          <w:rFonts w:ascii="Arial" w:hAnsi="Arial" w:cs="Arial"/>
          <w:sz w:val="20"/>
          <w:szCs w:val="20"/>
        </w:rPr>
        <w:t>Настоящее решение вступает в силу со дня его официального опубликования.</w:t>
      </w:r>
    </w:p>
    <w:p w14:paraId="716A1273" w14:textId="1F731FEF" w:rsidR="00CE3761" w:rsidRPr="00335437" w:rsidRDefault="00CE3761" w:rsidP="003354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5437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335437">
        <w:rPr>
          <w:rFonts w:ascii="Arial" w:hAnsi="Arial" w:cs="Arial"/>
          <w:sz w:val="20"/>
          <w:szCs w:val="20"/>
        </w:rPr>
        <w:t>Контроль за</w:t>
      </w:r>
      <w:proofErr w:type="gramEnd"/>
      <w:r w:rsidRPr="00335437">
        <w:rPr>
          <w:rFonts w:ascii="Arial" w:hAnsi="Arial" w:cs="Arial"/>
          <w:sz w:val="20"/>
          <w:szCs w:val="20"/>
        </w:rPr>
        <w:t xml:space="preserve"> исполнением настоящего решения возложить на комиссию по финансам, бюджету и экономической политике (председатель </w:t>
      </w:r>
      <w:proofErr w:type="spellStart"/>
      <w:r w:rsidRPr="00335437">
        <w:rPr>
          <w:rFonts w:ascii="Arial" w:hAnsi="Arial" w:cs="Arial"/>
          <w:sz w:val="20"/>
          <w:szCs w:val="20"/>
        </w:rPr>
        <w:t>Бурматов</w:t>
      </w:r>
      <w:proofErr w:type="spellEnd"/>
      <w:r w:rsidRPr="00335437">
        <w:rPr>
          <w:rFonts w:ascii="Arial" w:hAnsi="Arial" w:cs="Arial"/>
          <w:sz w:val="20"/>
          <w:szCs w:val="20"/>
        </w:rPr>
        <w:t xml:space="preserve"> Н.П.)</w:t>
      </w:r>
    </w:p>
    <w:p w14:paraId="499F4C6B" w14:textId="77777777" w:rsidR="006B6EEA" w:rsidRPr="00335437" w:rsidRDefault="006B6EEA" w:rsidP="0033543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334" w:type="dxa"/>
        <w:tblLook w:val="01E0" w:firstRow="1" w:lastRow="1" w:firstColumn="1" w:lastColumn="1" w:noHBand="0" w:noVBand="0"/>
      </w:tblPr>
      <w:tblGrid>
        <w:gridCol w:w="5529"/>
        <w:gridCol w:w="4805"/>
      </w:tblGrid>
      <w:tr w:rsidR="006B6EEA" w:rsidRPr="00335437" w14:paraId="78536415" w14:textId="77777777" w:rsidTr="00CE3761">
        <w:tc>
          <w:tcPr>
            <w:tcW w:w="5529" w:type="dxa"/>
          </w:tcPr>
          <w:p w14:paraId="5B555E4E" w14:textId="77777777" w:rsidR="006B6EEA" w:rsidRPr="00335437" w:rsidRDefault="006B6EEA" w:rsidP="003354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543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33543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33543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805" w:type="dxa"/>
          </w:tcPr>
          <w:p w14:paraId="750FC05B" w14:textId="40DB0116" w:rsidR="006B6EEA" w:rsidRPr="00335437" w:rsidRDefault="006B6EEA" w:rsidP="003354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3543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А.А. Глазков</w:t>
            </w:r>
          </w:p>
        </w:tc>
      </w:tr>
      <w:bookmarkEnd w:id="0"/>
    </w:tbl>
    <w:p w14:paraId="323371BD" w14:textId="77777777" w:rsidR="006B6EEA" w:rsidRPr="00335437" w:rsidRDefault="006B6EEA" w:rsidP="0033543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sectPr w:rsidR="006B6EEA" w:rsidRPr="00335437" w:rsidSect="003123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27802" w14:textId="77777777" w:rsidR="00702893" w:rsidRDefault="00702893" w:rsidP="00824545">
      <w:pPr>
        <w:spacing w:after="0" w:line="240" w:lineRule="auto"/>
      </w:pPr>
      <w:r>
        <w:separator/>
      </w:r>
    </w:p>
  </w:endnote>
  <w:endnote w:type="continuationSeparator" w:id="0">
    <w:p w14:paraId="75DD9A9F" w14:textId="77777777" w:rsidR="00702893" w:rsidRDefault="00702893" w:rsidP="0082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D795" w14:textId="77777777" w:rsidR="006B6EEA" w:rsidRDefault="006B6EEA" w:rsidP="00121D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F43F74" w14:textId="77777777" w:rsidR="006B6EEA" w:rsidRDefault="006B6EEA" w:rsidP="00121D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A677B" w14:textId="77777777" w:rsidR="006B6EEA" w:rsidRDefault="006B6EEA" w:rsidP="00121D9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CF541" w14:textId="77777777" w:rsidR="006B6EEA" w:rsidRDefault="006B6E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EA259" w14:textId="77777777" w:rsidR="00702893" w:rsidRDefault="00702893" w:rsidP="00824545">
      <w:pPr>
        <w:spacing w:after="0" w:line="240" w:lineRule="auto"/>
      </w:pPr>
      <w:r>
        <w:separator/>
      </w:r>
    </w:p>
  </w:footnote>
  <w:footnote w:type="continuationSeparator" w:id="0">
    <w:p w14:paraId="5ECEC419" w14:textId="77777777" w:rsidR="00702893" w:rsidRDefault="00702893" w:rsidP="0082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73D72" w14:textId="77777777" w:rsidR="006B6EEA" w:rsidRDefault="006B6EEA" w:rsidP="00121D9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DCFD82" w14:textId="77777777" w:rsidR="006B6EEA" w:rsidRDefault="006B6E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1E9F1" w14:textId="77777777" w:rsidR="006B6EEA" w:rsidRPr="00B116DC" w:rsidRDefault="006B6EEA" w:rsidP="00121D98">
    <w:pPr>
      <w:pStyle w:val="a6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5437">
      <w:rPr>
        <w:rStyle w:val="a5"/>
        <w:noProof/>
      </w:rPr>
      <w:t>2</w:t>
    </w:r>
    <w:r>
      <w:rPr>
        <w:rStyle w:val="a5"/>
      </w:rPr>
      <w:fldChar w:fldCharType="end"/>
    </w:r>
  </w:p>
  <w:p w14:paraId="1B98A47C" w14:textId="77777777" w:rsidR="006B6EEA" w:rsidRDefault="006B6E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A910C" w14:textId="77777777" w:rsidR="006B6EEA" w:rsidRDefault="006B6E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FF4"/>
    <w:multiLevelType w:val="hybridMultilevel"/>
    <w:tmpl w:val="6408EEEA"/>
    <w:lvl w:ilvl="0" w:tplc="839C72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39C7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9C3126"/>
    <w:multiLevelType w:val="hybridMultilevel"/>
    <w:tmpl w:val="7800F56A"/>
    <w:lvl w:ilvl="0" w:tplc="8BD4CC46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310704AF"/>
    <w:multiLevelType w:val="hybridMultilevel"/>
    <w:tmpl w:val="AEBA815E"/>
    <w:lvl w:ilvl="0" w:tplc="DBA25A66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B95F9D"/>
    <w:multiLevelType w:val="hybridMultilevel"/>
    <w:tmpl w:val="4EB864EA"/>
    <w:lvl w:ilvl="0" w:tplc="927883D4">
      <w:start w:val="1"/>
      <w:numFmt w:val="decimal"/>
      <w:lvlText w:val="%1."/>
      <w:lvlJc w:val="left"/>
      <w:pPr>
        <w:tabs>
          <w:tab w:val="num" w:pos="201"/>
        </w:tabs>
        <w:ind w:left="921" w:hanging="360"/>
      </w:pPr>
      <w:rPr>
        <w:rFonts w:cs="Times New Roman" w:hint="default"/>
      </w:rPr>
    </w:lvl>
    <w:lvl w:ilvl="1" w:tplc="E67A896A">
      <w:start w:val="1"/>
      <w:numFmt w:val="decimal"/>
      <w:lvlText w:val="%2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2" w:tplc="E67A896A">
      <w:start w:val="1"/>
      <w:numFmt w:val="decimal"/>
      <w:lvlText w:val="%3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>
    <w:nsid w:val="3FD62F06"/>
    <w:multiLevelType w:val="hybridMultilevel"/>
    <w:tmpl w:val="5478E8BA"/>
    <w:lvl w:ilvl="0" w:tplc="DBA25A66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B44632"/>
    <w:multiLevelType w:val="multilevel"/>
    <w:tmpl w:val="E968DF4C"/>
    <w:lvl w:ilvl="0">
      <w:start w:val="2"/>
      <w:numFmt w:val="decimal"/>
      <w:lvlText w:val="%1-"/>
      <w:lvlJc w:val="left"/>
      <w:pPr>
        <w:ind w:left="390" w:hanging="390"/>
      </w:pPr>
    </w:lvl>
    <w:lvl w:ilvl="1">
      <w:start w:val="1"/>
      <w:numFmt w:val="decimal"/>
      <w:lvlText w:val="%1-%2)"/>
      <w:lvlJc w:val="left"/>
      <w:pPr>
        <w:ind w:left="1260" w:hanging="720"/>
      </w:pPr>
    </w:lvl>
    <w:lvl w:ilvl="2">
      <w:start w:val="1"/>
      <w:numFmt w:val="decimal"/>
      <w:lvlText w:val="%1-%2)%3."/>
      <w:lvlJc w:val="left"/>
      <w:pPr>
        <w:ind w:left="1800" w:hanging="720"/>
      </w:pPr>
    </w:lvl>
    <w:lvl w:ilvl="3">
      <w:start w:val="1"/>
      <w:numFmt w:val="decimal"/>
      <w:lvlText w:val="%1-%2)%3.%4."/>
      <w:lvlJc w:val="left"/>
      <w:pPr>
        <w:ind w:left="2700" w:hanging="1080"/>
      </w:pPr>
    </w:lvl>
    <w:lvl w:ilvl="4">
      <w:start w:val="1"/>
      <w:numFmt w:val="decimal"/>
      <w:lvlText w:val="%1-%2)%3.%4.%5."/>
      <w:lvlJc w:val="left"/>
      <w:pPr>
        <w:ind w:left="3240" w:hanging="1080"/>
      </w:pPr>
    </w:lvl>
    <w:lvl w:ilvl="5">
      <w:start w:val="1"/>
      <w:numFmt w:val="decimal"/>
      <w:lvlText w:val="%1-%2)%3.%4.%5.%6."/>
      <w:lvlJc w:val="left"/>
      <w:pPr>
        <w:ind w:left="4140" w:hanging="1440"/>
      </w:pPr>
    </w:lvl>
    <w:lvl w:ilvl="6">
      <w:start w:val="1"/>
      <w:numFmt w:val="decimal"/>
      <w:lvlText w:val="%1-%2)%3.%4.%5.%6.%7."/>
      <w:lvlJc w:val="left"/>
      <w:pPr>
        <w:ind w:left="4680" w:hanging="1440"/>
      </w:pPr>
    </w:lvl>
    <w:lvl w:ilvl="7">
      <w:start w:val="1"/>
      <w:numFmt w:val="decimal"/>
      <w:lvlText w:val="%1-%2)%3.%4.%5.%6.%7.%8."/>
      <w:lvlJc w:val="left"/>
      <w:pPr>
        <w:ind w:left="5580" w:hanging="1800"/>
      </w:pPr>
    </w:lvl>
    <w:lvl w:ilvl="8">
      <w:start w:val="1"/>
      <w:numFmt w:val="decimal"/>
      <w:lvlText w:val="%1-%2)%3.%4.%5.%6.%7.%8.%9."/>
      <w:lvlJc w:val="left"/>
      <w:pPr>
        <w:ind w:left="6120" w:hanging="1800"/>
      </w:pPr>
    </w:lvl>
  </w:abstractNum>
  <w:abstractNum w:abstractNumId="6">
    <w:nsid w:val="4C7A2E92"/>
    <w:multiLevelType w:val="hybridMultilevel"/>
    <w:tmpl w:val="DC02F3A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C235719"/>
    <w:multiLevelType w:val="hybridMultilevel"/>
    <w:tmpl w:val="12D02B04"/>
    <w:lvl w:ilvl="0" w:tplc="E93AFD5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6E340931"/>
    <w:multiLevelType w:val="hybridMultilevel"/>
    <w:tmpl w:val="B550703E"/>
    <w:lvl w:ilvl="0" w:tplc="B7E42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D75904"/>
    <w:multiLevelType w:val="hybridMultilevel"/>
    <w:tmpl w:val="8F56689C"/>
    <w:lvl w:ilvl="0" w:tplc="E67A89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BAF3834"/>
    <w:multiLevelType w:val="hybridMultilevel"/>
    <w:tmpl w:val="D750D870"/>
    <w:lvl w:ilvl="0" w:tplc="6A4ECE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B"/>
    <w:rsid w:val="000336BC"/>
    <w:rsid w:val="000501A9"/>
    <w:rsid w:val="000540D4"/>
    <w:rsid w:val="00074C20"/>
    <w:rsid w:val="000C4BDE"/>
    <w:rsid w:val="000F5426"/>
    <w:rsid w:val="00101423"/>
    <w:rsid w:val="0010477C"/>
    <w:rsid w:val="00121D98"/>
    <w:rsid w:val="00122439"/>
    <w:rsid w:val="00122CF4"/>
    <w:rsid w:val="00150E18"/>
    <w:rsid w:val="00177386"/>
    <w:rsid w:val="00185EEE"/>
    <w:rsid w:val="001963B1"/>
    <w:rsid w:val="001B733A"/>
    <w:rsid w:val="001C35BA"/>
    <w:rsid w:val="001D0E87"/>
    <w:rsid w:val="001D33FF"/>
    <w:rsid w:val="001E2923"/>
    <w:rsid w:val="001F7A01"/>
    <w:rsid w:val="0021705F"/>
    <w:rsid w:val="002355B5"/>
    <w:rsid w:val="00235797"/>
    <w:rsid w:val="00246BC7"/>
    <w:rsid w:val="00247F9B"/>
    <w:rsid w:val="00253331"/>
    <w:rsid w:val="00277CBC"/>
    <w:rsid w:val="00283462"/>
    <w:rsid w:val="0028606E"/>
    <w:rsid w:val="002B16A8"/>
    <w:rsid w:val="002E12FC"/>
    <w:rsid w:val="00312366"/>
    <w:rsid w:val="00325580"/>
    <w:rsid w:val="00335437"/>
    <w:rsid w:val="00342BDE"/>
    <w:rsid w:val="0034392F"/>
    <w:rsid w:val="00352B84"/>
    <w:rsid w:val="00383B0A"/>
    <w:rsid w:val="0039074D"/>
    <w:rsid w:val="003D3802"/>
    <w:rsid w:val="003F2287"/>
    <w:rsid w:val="004272D4"/>
    <w:rsid w:val="00434F18"/>
    <w:rsid w:val="00454C61"/>
    <w:rsid w:val="00461D18"/>
    <w:rsid w:val="00491B1A"/>
    <w:rsid w:val="0049464F"/>
    <w:rsid w:val="004B4B66"/>
    <w:rsid w:val="004C6A27"/>
    <w:rsid w:val="004C7829"/>
    <w:rsid w:val="00501987"/>
    <w:rsid w:val="00511948"/>
    <w:rsid w:val="00534CED"/>
    <w:rsid w:val="00536AB6"/>
    <w:rsid w:val="00544017"/>
    <w:rsid w:val="005552F4"/>
    <w:rsid w:val="00580F3C"/>
    <w:rsid w:val="0058453F"/>
    <w:rsid w:val="005F125B"/>
    <w:rsid w:val="00630E22"/>
    <w:rsid w:val="0066180E"/>
    <w:rsid w:val="0066656B"/>
    <w:rsid w:val="0068539F"/>
    <w:rsid w:val="006B357B"/>
    <w:rsid w:val="006B3B70"/>
    <w:rsid w:val="006B6EEA"/>
    <w:rsid w:val="006D5CF2"/>
    <w:rsid w:val="006D7618"/>
    <w:rsid w:val="006E2197"/>
    <w:rsid w:val="006E7BF6"/>
    <w:rsid w:val="00702893"/>
    <w:rsid w:val="00720105"/>
    <w:rsid w:val="007226C5"/>
    <w:rsid w:val="00735EB7"/>
    <w:rsid w:val="00770A55"/>
    <w:rsid w:val="00772050"/>
    <w:rsid w:val="007929CC"/>
    <w:rsid w:val="00795D89"/>
    <w:rsid w:val="007A2D1C"/>
    <w:rsid w:val="007C69DB"/>
    <w:rsid w:val="007E01EA"/>
    <w:rsid w:val="00820656"/>
    <w:rsid w:val="00824545"/>
    <w:rsid w:val="008560C7"/>
    <w:rsid w:val="00881DD7"/>
    <w:rsid w:val="00885949"/>
    <w:rsid w:val="008867BA"/>
    <w:rsid w:val="0089069F"/>
    <w:rsid w:val="00892825"/>
    <w:rsid w:val="008C0670"/>
    <w:rsid w:val="008C2A0E"/>
    <w:rsid w:val="008C427F"/>
    <w:rsid w:val="008D4D67"/>
    <w:rsid w:val="00913431"/>
    <w:rsid w:val="009230A6"/>
    <w:rsid w:val="009245F3"/>
    <w:rsid w:val="00946D06"/>
    <w:rsid w:val="009736A4"/>
    <w:rsid w:val="009D6225"/>
    <w:rsid w:val="00A107B0"/>
    <w:rsid w:val="00A12F62"/>
    <w:rsid w:val="00A15402"/>
    <w:rsid w:val="00A15D36"/>
    <w:rsid w:val="00A31870"/>
    <w:rsid w:val="00A408FB"/>
    <w:rsid w:val="00A45BA8"/>
    <w:rsid w:val="00A5037B"/>
    <w:rsid w:val="00A7006B"/>
    <w:rsid w:val="00A7631C"/>
    <w:rsid w:val="00A93173"/>
    <w:rsid w:val="00AA664A"/>
    <w:rsid w:val="00AE2B22"/>
    <w:rsid w:val="00AE3B70"/>
    <w:rsid w:val="00B116DC"/>
    <w:rsid w:val="00B15766"/>
    <w:rsid w:val="00B414A9"/>
    <w:rsid w:val="00B55377"/>
    <w:rsid w:val="00B81BD9"/>
    <w:rsid w:val="00B92EA6"/>
    <w:rsid w:val="00B9769A"/>
    <w:rsid w:val="00BA6340"/>
    <w:rsid w:val="00C309F0"/>
    <w:rsid w:val="00C35889"/>
    <w:rsid w:val="00C37314"/>
    <w:rsid w:val="00C5545F"/>
    <w:rsid w:val="00C715B7"/>
    <w:rsid w:val="00C779FE"/>
    <w:rsid w:val="00CC7716"/>
    <w:rsid w:val="00CE3761"/>
    <w:rsid w:val="00D020E9"/>
    <w:rsid w:val="00D31AB5"/>
    <w:rsid w:val="00D6229B"/>
    <w:rsid w:val="00D62773"/>
    <w:rsid w:val="00D62A9D"/>
    <w:rsid w:val="00D632DE"/>
    <w:rsid w:val="00D73252"/>
    <w:rsid w:val="00DB3279"/>
    <w:rsid w:val="00DC5434"/>
    <w:rsid w:val="00DE6255"/>
    <w:rsid w:val="00E45E6A"/>
    <w:rsid w:val="00E46D4B"/>
    <w:rsid w:val="00E70E20"/>
    <w:rsid w:val="00E72410"/>
    <w:rsid w:val="00E745B1"/>
    <w:rsid w:val="00E85CF1"/>
    <w:rsid w:val="00E9253A"/>
    <w:rsid w:val="00EA3B39"/>
    <w:rsid w:val="00F13EDD"/>
    <w:rsid w:val="00F54E61"/>
    <w:rsid w:val="00F736A1"/>
    <w:rsid w:val="00F953A5"/>
    <w:rsid w:val="00F979EF"/>
    <w:rsid w:val="00FC6649"/>
    <w:rsid w:val="00FF17A3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FF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5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F54E61"/>
    <w:rPr>
      <w:rFonts w:cs="Times New Roman"/>
    </w:rPr>
  </w:style>
  <w:style w:type="character" w:styleId="a5">
    <w:name w:val="page number"/>
    <w:basedOn w:val="a0"/>
    <w:uiPriority w:val="99"/>
    <w:rsid w:val="00F54E61"/>
    <w:rPr>
      <w:rFonts w:cs="Times New Roman"/>
    </w:rPr>
  </w:style>
  <w:style w:type="paragraph" w:styleId="a6">
    <w:name w:val="header"/>
    <w:basedOn w:val="a"/>
    <w:link w:val="a7"/>
    <w:uiPriority w:val="99"/>
    <w:rsid w:val="00F54E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F54E61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F5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54E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0E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b">
    <w:name w:val="annotation reference"/>
    <w:semiHidden/>
    <w:rsid w:val="00D6229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D6229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D6229B"/>
    <w:rPr>
      <w:rFonts w:ascii="Times New Roman" w:hAnsi="Times New Roman"/>
      <w:sz w:val="20"/>
      <w:szCs w:val="20"/>
    </w:rPr>
  </w:style>
  <w:style w:type="paragraph" w:styleId="ae">
    <w:name w:val="Revision"/>
    <w:hidden/>
    <w:uiPriority w:val="99"/>
    <w:semiHidden/>
    <w:rsid w:val="00CE3761"/>
    <w:rPr>
      <w:lang w:eastAsia="en-US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CE3761"/>
    <w:pPr>
      <w:spacing w:after="200"/>
    </w:pPr>
    <w:rPr>
      <w:rFonts w:ascii="Calibri" w:hAnsi="Calibri"/>
      <w:b/>
      <w:bCs/>
      <w:lang w:eastAsia="en-US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CE3761"/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af1">
    <w:name w:val="Содержимое таблицы"/>
    <w:basedOn w:val="a"/>
    <w:rsid w:val="00E46D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5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F54E61"/>
    <w:rPr>
      <w:rFonts w:cs="Times New Roman"/>
    </w:rPr>
  </w:style>
  <w:style w:type="character" w:styleId="a5">
    <w:name w:val="page number"/>
    <w:basedOn w:val="a0"/>
    <w:uiPriority w:val="99"/>
    <w:rsid w:val="00F54E61"/>
    <w:rPr>
      <w:rFonts w:cs="Times New Roman"/>
    </w:rPr>
  </w:style>
  <w:style w:type="paragraph" w:styleId="a6">
    <w:name w:val="header"/>
    <w:basedOn w:val="a"/>
    <w:link w:val="a7"/>
    <w:uiPriority w:val="99"/>
    <w:rsid w:val="00F54E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F54E61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F5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54E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0E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b">
    <w:name w:val="annotation reference"/>
    <w:semiHidden/>
    <w:rsid w:val="00D6229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D6229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D6229B"/>
    <w:rPr>
      <w:rFonts w:ascii="Times New Roman" w:hAnsi="Times New Roman"/>
      <w:sz w:val="20"/>
      <w:szCs w:val="20"/>
    </w:rPr>
  </w:style>
  <w:style w:type="paragraph" w:styleId="ae">
    <w:name w:val="Revision"/>
    <w:hidden/>
    <w:uiPriority w:val="99"/>
    <w:semiHidden/>
    <w:rsid w:val="00CE3761"/>
    <w:rPr>
      <w:lang w:eastAsia="en-US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CE3761"/>
    <w:pPr>
      <w:spacing w:after="200"/>
    </w:pPr>
    <w:rPr>
      <w:rFonts w:ascii="Calibri" w:hAnsi="Calibri"/>
      <w:b/>
      <w:bCs/>
      <w:lang w:eastAsia="en-US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CE3761"/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af1">
    <w:name w:val="Содержимое таблицы"/>
    <w:basedOn w:val="a"/>
    <w:rsid w:val="00E46D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11AB435F20A6C71F970AA30CE02CBE5072D35A9826A5E7E4C45FA28E5030B0A5F0CB87D8E60D6UEtEK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D67D4866613A931CE2FFCC33EFABF976F9833107FA72BEE47A558994FE86FC4752807FC803702C5B0724U0rF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D67D4866613A931CE2FFCC33EFABF976F9833107FA72BEE47A558994FE86FC4752807FC803702C5B0724U0rC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7FA7A8AC90552040A662427808F07DBEDE3F97006291CE7A9D2C877BD1A57D50C725BBC21DD5D281Ch6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CE22957AADBD31E200E210B221017AB7F9C16A47389D8F6ACAC2995FF7D5E7425406F8A959961973Z5K" TargetMode="External"/><Relationship Id="rId14" Type="http://schemas.openxmlformats.org/officeDocument/2006/relationships/hyperlink" Target="consultantplus://offline/ref=811AB435F20A6C71F970AA30CE02CBE5072D35A9826A5E7E4C45FA28E5030B0A5F0CB87D8E60D6E669D603UFt6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Баранова Оксана</cp:lastModifiedBy>
  <cp:revision>18</cp:revision>
  <cp:lastPrinted>2014-11-26T06:43:00Z</cp:lastPrinted>
  <dcterms:created xsi:type="dcterms:W3CDTF">2014-09-29T10:53:00Z</dcterms:created>
  <dcterms:modified xsi:type="dcterms:W3CDTF">2014-12-08T10:31:00Z</dcterms:modified>
</cp:coreProperties>
</file>