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59" w:rsidRDefault="00A81059" w:rsidP="00A8105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sz w:val="24"/>
          <w:szCs w:val="24"/>
        </w:rPr>
      </w:pPr>
      <w:bookmarkStart w:id="0" w:name="_Hlk72221335"/>
      <w:r>
        <w:rPr>
          <w:rFonts w:eastAsiaTheme="minorHAnsi"/>
          <w:bCs/>
          <w:sz w:val="24"/>
          <w:szCs w:val="24"/>
        </w:rPr>
        <w:t>Согласие на обработку персональных данных, разрешённых субъектом персональных данных для распространения</w:t>
      </w:r>
    </w:p>
    <w:bookmarkEnd w:id="0"/>
    <w:p w:rsidR="00A81059" w:rsidRDefault="00A81059" w:rsidP="00A81059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ru-RU"/>
        </w:rPr>
      </w:pPr>
    </w:p>
    <w:p w:rsidR="00A81059" w:rsidRDefault="00A81059" w:rsidP="00A8105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>Я, ____________________________________________________________________________,</w:t>
      </w:r>
    </w:p>
    <w:p w:rsidR="00A81059" w:rsidRDefault="00A81059" w:rsidP="00A81059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SimSun"/>
          <w:sz w:val="24"/>
          <w:szCs w:val="24"/>
          <w:vertAlign w:val="superscript"/>
          <w:lang w:eastAsia="ru-RU"/>
        </w:rPr>
      </w:pPr>
      <w:r>
        <w:rPr>
          <w:rFonts w:eastAsia="SimSun"/>
          <w:sz w:val="24"/>
          <w:szCs w:val="24"/>
          <w:vertAlign w:val="superscript"/>
          <w:lang w:eastAsia="ru-RU"/>
        </w:rPr>
        <w:t>(фамилия, имя, отчество (при его наличии))</w:t>
      </w:r>
    </w:p>
    <w:p w:rsidR="00A81059" w:rsidRDefault="00A81059" w:rsidP="00A81059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>зарегистрированный(</w:t>
      </w:r>
      <w:proofErr w:type="spellStart"/>
      <w:r>
        <w:rPr>
          <w:rFonts w:eastAsia="SimSun"/>
          <w:sz w:val="24"/>
          <w:szCs w:val="24"/>
          <w:lang w:eastAsia="ru-RU"/>
        </w:rPr>
        <w:t>ая</w:t>
      </w:r>
      <w:proofErr w:type="spellEnd"/>
      <w:r>
        <w:rPr>
          <w:rFonts w:eastAsia="SimSun"/>
          <w:sz w:val="24"/>
          <w:szCs w:val="24"/>
          <w:lang w:eastAsia="ru-RU"/>
        </w:rPr>
        <w:t>) по адресу:____________________________________________________</w:t>
      </w:r>
    </w:p>
    <w:p w:rsidR="00A81059" w:rsidRDefault="00A81059" w:rsidP="00A81059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>__________________________________________________________________________________,</w:t>
      </w:r>
    </w:p>
    <w:p w:rsidR="00A81059" w:rsidRDefault="00A81059" w:rsidP="00A81059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>паспорт серия __________ № ______________, выдан ______________________________________</w:t>
      </w:r>
    </w:p>
    <w:p w:rsidR="00A81059" w:rsidRDefault="00A81059" w:rsidP="00A81059">
      <w:pPr>
        <w:autoSpaceDE w:val="0"/>
        <w:autoSpaceDN w:val="0"/>
        <w:adjustRightInd w:val="0"/>
        <w:spacing w:line="276" w:lineRule="auto"/>
        <w:jc w:val="both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>__________________________________________________________________________________,</w:t>
      </w:r>
    </w:p>
    <w:p w:rsidR="00A81059" w:rsidRDefault="00A81059" w:rsidP="00A81059">
      <w:pPr>
        <w:spacing w:line="276" w:lineRule="auto"/>
        <w:ind w:right="-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(наименование органа, выдавшего паспорт)</w:t>
      </w:r>
    </w:p>
    <w:p w:rsidR="00A81059" w:rsidRDefault="00A81059" w:rsidP="00A81059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электронной почты: ______________________________________________________________ </w:t>
      </w:r>
    </w:p>
    <w:p w:rsidR="00A81059" w:rsidRDefault="00A81059" w:rsidP="00A81059">
      <w:pPr>
        <w:spacing w:line="276" w:lineRule="auto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номер телефона: ______________________________________________________________________ </w:t>
      </w:r>
    </w:p>
    <w:p w:rsidR="00A81059" w:rsidRDefault="00A81059" w:rsidP="00A810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статьи 10.1 Федерального закона от 27 июля 2006 года № 152-ФЗ «О персональных данных»</w:t>
      </w:r>
      <w:r>
        <w:rPr>
          <w:rFonts w:eastAsia="SimSun"/>
          <w:sz w:val="24"/>
          <w:szCs w:val="24"/>
          <w:lang w:eastAsia="ru-RU"/>
        </w:rPr>
        <w:t xml:space="preserve"> (далее – Федеральный закон  от 27 июля 2006 года № 152-ФЗ)</w:t>
      </w:r>
      <w:r>
        <w:rPr>
          <w:sz w:val="24"/>
          <w:szCs w:val="24"/>
        </w:rPr>
        <w:t xml:space="preserve">, даю согласие на распространение своих персональных данных Собранию депутатов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округа (</w:t>
      </w:r>
      <w:r>
        <w:rPr>
          <w:sz w:val="24"/>
          <w:szCs w:val="24"/>
          <w:lang w:eastAsia="ru-RU"/>
        </w:rPr>
        <w:t xml:space="preserve">адрес места нахождения организации: </w:t>
      </w:r>
      <w:r>
        <w:rPr>
          <w:sz w:val="24"/>
          <w:szCs w:val="24"/>
        </w:rPr>
        <w:t xml:space="preserve">456910, Челябинская область, г. </w:t>
      </w:r>
      <w:proofErr w:type="spellStart"/>
      <w:r>
        <w:rPr>
          <w:sz w:val="24"/>
          <w:szCs w:val="24"/>
        </w:rPr>
        <w:t>Сатка</w:t>
      </w:r>
      <w:proofErr w:type="spellEnd"/>
      <w:r>
        <w:rPr>
          <w:sz w:val="24"/>
          <w:szCs w:val="24"/>
        </w:rPr>
        <w:t xml:space="preserve">, ул. Металлургов, д. 2, этаж 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№12  тел. 8 (35161) 59600</w:t>
      </w:r>
      <w:r>
        <w:rPr>
          <w:rFonts w:eastAsia="SimSun"/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 xml:space="preserve">и конкурсной комиссии по отбору кандидатур на должность главы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 округа (далее – конкурсная комиссия), с целью реализации функций, полномочий  и обязанностей для проведения надлежащим образом процедуры конкурса по отбору кандидатур на должность главы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округа, предусмотренной </w:t>
      </w:r>
      <w:hyperlink r:id="rId4" w:history="1">
        <w:r w:rsidRPr="0043661D">
          <w:rPr>
            <w:rStyle w:val="a3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43661D">
        <w:rPr>
          <w:color w:val="000000" w:themeColor="text1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43661D">
          <w:rPr>
            <w:rStyle w:val="a3"/>
            <w:b w:val="0"/>
            <w:color w:val="000000" w:themeColor="text1"/>
            <w:sz w:val="24"/>
            <w:szCs w:val="24"/>
          </w:rPr>
          <w:t>Уставом</w:t>
        </w:r>
      </w:hyperlink>
      <w:r w:rsidRPr="0043661D">
        <w:rPr>
          <w:rStyle w:val="a3"/>
          <w:color w:val="000000" w:themeColor="text1"/>
          <w:sz w:val="24"/>
          <w:szCs w:val="24"/>
        </w:rPr>
        <w:t xml:space="preserve"> </w:t>
      </w:r>
      <w:proofErr w:type="spellStart"/>
      <w:r w:rsidRPr="0043661D">
        <w:rPr>
          <w:color w:val="000000" w:themeColor="text1"/>
          <w:sz w:val="24"/>
          <w:szCs w:val="24"/>
        </w:rPr>
        <w:t>Са</w:t>
      </w:r>
      <w:r>
        <w:rPr>
          <w:sz w:val="24"/>
          <w:szCs w:val="24"/>
        </w:rPr>
        <w:t>ткинского</w:t>
      </w:r>
      <w:proofErr w:type="spellEnd"/>
      <w:r>
        <w:rPr>
          <w:sz w:val="24"/>
          <w:szCs w:val="24"/>
        </w:rPr>
        <w:t xml:space="preserve"> муниципального округа, Положением о порядке проведения конкурса по отбору кандидатур на должность главы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округа,  утверждённым решением Собрания депутатов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округа от «__» _______ 202__ года № __, и их размещения посредством информационного ресурса: официального сайта Собрания депутатов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>
        <w:rPr>
          <w:rFonts w:eastAsia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разделе «Конкурс по отбору на должность главы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округа».</w:t>
      </w:r>
    </w:p>
    <w:p w:rsidR="00A81059" w:rsidRDefault="00A81059" w:rsidP="00A81059">
      <w:pPr>
        <w:spacing w:line="276" w:lineRule="auto"/>
        <w:jc w:val="both"/>
        <w:rPr>
          <w:sz w:val="24"/>
          <w:szCs w:val="24"/>
        </w:rPr>
      </w:pPr>
    </w:p>
    <w:tbl>
      <w:tblPr>
        <w:tblW w:w="10635" w:type="dxa"/>
        <w:tblInd w:w="-2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269"/>
        <w:gridCol w:w="1560"/>
        <w:gridCol w:w="2552"/>
        <w:gridCol w:w="2269"/>
      </w:tblGrid>
      <w:tr w:rsidR="00A81059" w:rsidTr="00A81059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Разрешаю  передачу 3-м лицам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Условия</w:t>
            </w:r>
          </w:p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разрешения и запрета</w:t>
            </w:r>
          </w:p>
        </w:tc>
      </w:tr>
      <w:tr w:rsidR="00A81059" w:rsidTr="00A81059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Дата рождения</w:t>
            </w:r>
          </w:p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(число, месяц, год)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Данные паспорта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ГУ МВД России по Челябинской области, организация, осуществляющая образовательную </w:t>
            </w:r>
            <w:r>
              <w:rPr>
                <w:rFonts w:eastAsia="Calibri"/>
                <w:sz w:val="24"/>
                <w:szCs w:val="24"/>
              </w:rPr>
              <w:lastRenderedPageBreak/>
              <w:t>деятельность при проверке достоверности информации о гражданстве и об образовании</w:t>
            </w: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ГУ МВД России по Челябинской области, организация, осуществляющая образовательную деятельность при проверке достоверности информации о гражданстве и об образовании</w:t>
            </w: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Год окончания учебного заведения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Трудовая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Служба в Вооружённых Силах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Классный чин дипломатический ранг, воинское или специальное звание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Государственные и ведомственные награды, почётные звания иные виды поощрений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Семейное положение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Политическая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059" w:rsidRDefault="00A81059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Специальные категории персональных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Сведения о судимости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1059" w:rsidTr="00A81059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Цифровое фотографическое изображение лица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1059" w:rsidRDefault="00A810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81059" w:rsidRDefault="00A81059" w:rsidP="00A8105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81059" w:rsidRDefault="00A81059" w:rsidP="00A8105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Настоящее согласие на обработку персональных данных,</w:t>
      </w:r>
      <w:r>
        <w:rPr>
          <w:rFonts w:eastAsiaTheme="minorHAnsi"/>
          <w:bCs/>
          <w:sz w:val="24"/>
          <w:szCs w:val="24"/>
        </w:rPr>
        <w:t xml:space="preserve"> разрешённых субъектом персональных данных для распространения,</w:t>
      </w:r>
      <w:r>
        <w:rPr>
          <w:sz w:val="24"/>
          <w:szCs w:val="24"/>
        </w:rPr>
        <w:t xml:space="preserve"> действует со дня подписания настоящего согласия до момента отзыва мною настоящего согласия.</w:t>
      </w:r>
    </w:p>
    <w:p w:rsidR="00A81059" w:rsidRDefault="00A81059" w:rsidP="00A8105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В соответствии с пунктом 14 статьи 10.1 Федерального </w:t>
      </w:r>
      <w:r>
        <w:rPr>
          <w:sz w:val="24"/>
          <w:szCs w:val="24"/>
        </w:rPr>
        <w:t xml:space="preserve">закона от 27 июля 2006 года № 152-ФЗ я </w:t>
      </w:r>
      <w:r>
        <w:rPr>
          <w:rFonts w:eastAsiaTheme="minorHAnsi"/>
          <w:sz w:val="24"/>
          <w:szCs w:val="24"/>
        </w:rPr>
        <w:t xml:space="preserve">вправе отозвать данное согласие на обработку своих персональных данных, письменно уведомив об этом Собрание депутатов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округа</w:t>
      </w:r>
      <w:r>
        <w:rPr>
          <w:rFonts w:eastAsiaTheme="minorHAnsi"/>
          <w:sz w:val="24"/>
          <w:szCs w:val="24"/>
        </w:rPr>
        <w:t xml:space="preserve">, </w:t>
      </w:r>
      <w:r>
        <w:rPr>
          <w:sz w:val="24"/>
          <w:szCs w:val="24"/>
        </w:rPr>
        <w:t>конкурсную комиссию.</w:t>
      </w:r>
    </w:p>
    <w:p w:rsidR="00A81059" w:rsidRDefault="00A81059" w:rsidP="00A8105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</w:p>
    <w:p w:rsidR="00A81059" w:rsidRDefault="00A81059" w:rsidP="00A8105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</w:p>
    <w:p w:rsidR="00A81059" w:rsidRDefault="00A81059" w:rsidP="00A81059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ru-RU"/>
        </w:rPr>
      </w:pPr>
    </w:p>
    <w:p w:rsidR="00A81059" w:rsidRDefault="00A81059" w:rsidP="00A81059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______________/____________________            «____»___________________ г.</w:t>
      </w:r>
    </w:p>
    <w:p w:rsidR="00A81059" w:rsidRDefault="00A81059" w:rsidP="00A81059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eastAsia="SimSun"/>
          <w:sz w:val="24"/>
          <w:szCs w:val="28"/>
          <w:lang w:eastAsia="ru-RU"/>
        </w:rPr>
        <w:t xml:space="preserve">       </w:t>
      </w:r>
      <w:r>
        <w:rPr>
          <w:rFonts w:eastAsia="SimSun"/>
          <w:lang w:eastAsia="ru-RU"/>
        </w:rPr>
        <w:t xml:space="preserve">    (подпись)                     (фамилия, инициалы)                                                      (дата подписи)</w:t>
      </w:r>
    </w:p>
    <w:p w:rsidR="00A81059" w:rsidRDefault="00A81059" w:rsidP="00A8105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1059" w:rsidRDefault="00A81059" w:rsidP="00A8105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1059" w:rsidRDefault="00A81059" w:rsidP="00A8105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</w:p>
    <w:p w:rsidR="00A672B9" w:rsidRDefault="00A672B9"/>
    <w:sectPr w:rsidR="00A672B9" w:rsidSect="00A810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characterSpacingControl w:val="doNotCompress"/>
  <w:compat/>
  <w:rsids>
    <w:rsidRoot w:val="00A672B9"/>
    <w:rsid w:val="0043661D"/>
    <w:rsid w:val="00821AD3"/>
    <w:rsid w:val="00A672B9"/>
    <w:rsid w:val="00A81059"/>
    <w:rsid w:val="00C0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A81059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01737.101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cp:lastPrinted>2024-09-11T05:11:00Z</cp:lastPrinted>
  <dcterms:created xsi:type="dcterms:W3CDTF">2024-08-15T05:21:00Z</dcterms:created>
  <dcterms:modified xsi:type="dcterms:W3CDTF">2024-09-11T05:32:00Z</dcterms:modified>
</cp:coreProperties>
</file>