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03" w:rsidRDefault="00BF29E0" w:rsidP="00BF2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9E0">
        <w:rPr>
          <w:rFonts w:ascii="Times New Roman" w:hAnsi="Times New Roman" w:cs="Times New Roman"/>
          <w:sz w:val="24"/>
          <w:szCs w:val="24"/>
        </w:rPr>
        <w:t>Перечень утвержденных муниципальных программ</w:t>
      </w:r>
      <w:r w:rsidR="00DD41A9">
        <w:rPr>
          <w:rFonts w:ascii="Times New Roman" w:hAnsi="Times New Roman" w:cs="Times New Roman"/>
          <w:sz w:val="24"/>
          <w:szCs w:val="24"/>
        </w:rPr>
        <w:t xml:space="preserve"> на 01.0</w:t>
      </w:r>
      <w:r w:rsidR="001E13D5">
        <w:rPr>
          <w:rFonts w:ascii="Times New Roman" w:hAnsi="Times New Roman" w:cs="Times New Roman"/>
          <w:sz w:val="24"/>
          <w:szCs w:val="24"/>
        </w:rPr>
        <w:t>4</w:t>
      </w:r>
      <w:r w:rsidR="00082148">
        <w:rPr>
          <w:rFonts w:ascii="Times New Roman" w:hAnsi="Times New Roman" w:cs="Times New Roman"/>
          <w:sz w:val="24"/>
          <w:szCs w:val="24"/>
        </w:rPr>
        <w:t>.2017 года.</w:t>
      </w:r>
    </w:p>
    <w:p w:rsidR="00BF29E0" w:rsidRDefault="00BF29E0" w:rsidP="00BF29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дорожного хозяйства и благоустройство дворовых территорий Саткинского городского поселения»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«Энергосбережение и повышение энерге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тической эффективности в Саткинском городском поселении на период до 2020 года»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«Благоустройство в Саткинском городском поселении»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«Воспроизводство и использование природных ресурсов в Саткинском городском поселении»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граждан Российской Федерации в Саткинском городском поселении» на 2017-2019 годы.</w:t>
      </w:r>
    </w:p>
    <w:p w:rsidR="00BF29E0" w:rsidRDefault="00082148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«Выполнение функций по управлению, владению, пользованию и распоряжению муниципальной собственностью в Саткинском городском поселении» на 2017-2019 годы.</w:t>
      </w:r>
    </w:p>
    <w:p w:rsidR="00082148" w:rsidRDefault="00082148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«Культура Саткинского городского поселения» на 2017-2019 годы.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и социальное обслуживание отдельных категорий граждан Саткинского городского поселения» на 2017-2019 годы.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хоккея с шайбой в Саткинском городском поселении» на 2017-2019 годы. 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«Профилактика преступлений и иных правонарушений в Саткинском городском поселении» на 2017-2019 годы. 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водохозяйственного комплекса Саткинского городского поселения в 2017 году».</w:t>
      </w: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экономики                                                                     М.П. Никулина</w:t>
      </w: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P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Бочкарева Л.В.</w:t>
      </w:r>
    </w:p>
    <w:sectPr w:rsidR="001A1B6E" w:rsidRPr="001A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FF4"/>
    <w:multiLevelType w:val="hybridMultilevel"/>
    <w:tmpl w:val="FCD4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E0"/>
    <w:rsid w:val="00082148"/>
    <w:rsid w:val="001A1B6E"/>
    <w:rsid w:val="001E13D5"/>
    <w:rsid w:val="00BF29E0"/>
    <w:rsid w:val="00C07003"/>
    <w:rsid w:val="00D55559"/>
    <w:rsid w:val="00DD41A9"/>
    <w:rsid w:val="00E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Лидия В. Бочкарева</cp:lastModifiedBy>
  <cp:revision>2</cp:revision>
  <cp:lastPrinted>2017-04-04T03:54:00Z</cp:lastPrinted>
  <dcterms:created xsi:type="dcterms:W3CDTF">2017-04-04T03:54:00Z</dcterms:created>
  <dcterms:modified xsi:type="dcterms:W3CDTF">2017-04-04T03:54:00Z</dcterms:modified>
</cp:coreProperties>
</file>