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03" w:rsidRDefault="00BF29E0" w:rsidP="00BF2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9E0">
        <w:rPr>
          <w:rFonts w:ascii="Times New Roman" w:hAnsi="Times New Roman" w:cs="Times New Roman"/>
          <w:sz w:val="24"/>
          <w:szCs w:val="24"/>
        </w:rPr>
        <w:t>Перечень утвержденных муниципальных программ</w:t>
      </w:r>
      <w:r w:rsidR="005E2D0A">
        <w:rPr>
          <w:rFonts w:ascii="Times New Roman" w:hAnsi="Times New Roman" w:cs="Times New Roman"/>
          <w:sz w:val="24"/>
          <w:szCs w:val="24"/>
        </w:rPr>
        <w:t xml:space="preserve"> на 01.10</w:t>
      </w:r>
      <w:r w:rsidR="00082148">
        <w:rPr>
          <w:rFonts w:ascii="Times New Roman" w:hAnsi="Times New Roman" w:cs="Times New Roman"/>
          <w:sz w:val="24"/>
          <w:szCs w:val="24"/>
        </w:rPr>
        <w:t>.2017 года.</w:t>
      </w:r>
    </w:p>
    <w:p w:rsidR="00BF29E0" w:rsidRDefault="00BF29E0" w:rsidP="00BF2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9E0" w:rsidRDefault="00BF29E0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дорожного хозяйства и благоустройство дворовых территорий Саткинского городского поселения» на 2017-2019 годы.</w:t>
      </w:r>
    </w:p>
    <w:p w:rsidR="00BF29E0" w:rsidRDefault="00BF29E0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Саткинском городском поселении на период до 2020 года» на 2017-2019 годы.</w:t>
      </w:r>
    </w:p>
    <w:p w:rsidR="00BF29E0" w:rsidRDefault="00BF29E0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«Благоустройство в Саткинском городском поселении» на 2017-2019 годы.</w:t>
      </w:r>
    </w:p>
    <w:p w:rsidR="00BF29E0" w:rsidRDefault="00BF29E0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«Воспроизводство и использование природных ресурсов в Саткинском городском поселении» на 2017-2019 годы.</w:t>
      </w:r>
    </w:p>
    <w:p w:rsidR="00BF29E0" w:rsidRDefault="00BF29E0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Российской Федерации в Саткинском городском поселении» на 2017-2019 годы.</w:t>
      </w:r>
    </w:p>
    <w:p w:rsidR="00BF29E0" w:rsidRDefault="00082148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«Выполнение функций по управлению, владению, пользованию и распоряжению муниципальной собственностью в Саткинском городском поселении» на 2017-2019 годы.</w:t>
      </w:r>
    </w:p>
    <w:p w:rsidR="00082148" w:rsidRDefault="00082148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Саткинского городского поселения» на 2017-2019 годы.</w:t>
      </w:r>
    </w:p>
    <w:p w:rsidR="00D55559" w:rsidRDefault="00D55559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и социальное обслуживание отдельных категорий граждан Саткинского городского поселения» на 2017-2019 годы.</w:t>
      </w:r>
    </w:p>
    <w:p w:rsidR="00D55559" w:rsidRDefault="00D55559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хоккея с шайбой в Саткинском городском поселении» на 2017-2019 годы. </w:t>
      </w:r>
    </w:p>
    <w:p w:rsidR="00D55559" w:rsidRDefault="00D55559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«Профилактика преступлений и иных правонарушений в Саткинском городском поселении» на 2017-2019 годы. </w:t>
      </w:r>
    </w:p>
    <w:p w:rsidR="00D55559" w:rsidRDefault="00D55559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водохозяйственного комплекса Саткинского городского поселения в 2017 году».</w:t>
      </w:r>
    </w:p>
    <w:p w:rsidR="007008AF" w:rsidRDefault="007008AF" w:rsidP="00BF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городского поселения» на 2017-2019 годы.</w:t>
      </w:r>
    </w:p>
    <w:p w:rsid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B6E" w:rsidRPr="001A1B6E" w:rsidRDefault="001A1B6E" w:rsidP="001A1B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B6E" w:rsidRPr="001A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FF4"/>
    <w:multiLevelType w:val="hybridMultilevel"/>
    <w:tmpl w:val="FCD4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0"/>
    <w:rsid w:val="00082148"/>
    <w:rsid w:val="000F7DBE"/>
    <w:rsid w:val="001A1B6E"/>
    <w:rsid w:val="001E13D5"/>
    <w:rsid w:val="0029261D"/>
    <w:rsid w:val="005E2D0A"/>
    <w:rsid w:val="007008AF"/>
    <w:rsid w:val="00774DDF"/>
    <w:rsid w:val="00954F85"/>
    <w:rsid w:val="00BF29E0"/>
    <w:rsid w:val="00C07003"/>
    <w:rsid w:val="00CA6AE9"/>
    <w:rsid w:val="00D55559"/>
    <w:rsid w:val="00DD41A9"/>
    <w:rsid w:val="00EA3241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4A82-551C-4F00-BE87-C2617E7D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Лидия В. Бочкарева</cp:lastModifiedBy>
  <cp:revision>4</cp:revision>
  <cp:lastPrinted>2017-07-05T05:44:00Z</cp:lastPrinted>
  <dcterms:created xsi:type="dcterms:W3CDTF">2017-10-11T05:58:00Z</dcterms:created>
  <dcterms:modified xsi:type="dcterms:W3CDTF">2017-10-12T08:58:00Z</dcterms:modified>
</cp:coreProperties>
</file>