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60F" w:rsidRPr="000D6BDC" w:rsidRDefault="005C260F" w:rsidP="005C260F">
      <w:pPr>
        <w:spacing w:line="360" w:lineRule="auto"/>
        <w:ind w:left="0" w:right="-1" w:firstLine="0"/>
        <w:jc w:val="center"/>
      </w:pPr>
      <w:r w:rsidRPr="000D6BDC">
        <w:rPr>
          <w:noProof/>
          <w:lang w:eastAsia="ru-RU"/>
        </w:rPr>
        <w:drawing>
          <wp:inline distT="0" distB="0" distL="0" distR="0">
            <wp:extent cx="755650" cy="1028700"/>
            <wp:effectExtent l="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60F" w:rsidRPr="000D6BDC" w:rsidRDefault="005C260F" w:rsidP="005C260F">
      <w:pPr>
        <w:spacing w:before="240" w:line="360" w:lineRule="auto"/>
        <w:ind w:left="0" w:right="-1" w:firstLine="0"/>
        <w:jc w:val="center"/>
        <w:rPr>
          <w:b/>
          <w:spacing w:val="20"/>
          <w:sz w:val="32"/>
          <w:szCs w:val="32"/>
        </w:rPr>
      </w:pPr>
      <w:r w:rsidRPr="000D6BDC">
        <w:rPr>
          <w:b/>
          <w:spacing w:val="20"/>
          <w:sz w:val="32"/>
          <w:szCs w:val="32"/>
        </w:rPr>
        <w:t>АДМИНИСТРАЦИЯ</w:t>
      </w:r>
    </w:p>
    <w:p w:rsidR="005C260F" w:rsidRPr="000D6BDC" w:rsidRDefault="005C260F" w:rsidP="005C260F">
      <w:pPr>
        <w:spacing w:line="360" w:lineRule="auto"/>
        <w:ind w:left="0" w:right="-1" w:firstLine="0"/>
        <w:jc w:val="center"/>
        <w:rPr>
          <w:b/>
          <w:spacing w:val="20"/>
          <w:sz w:val="32"/>
          <w:szCs w:val="32"/>
        </w:rPr>
      </w:pPr>
      <w:r w:rsidRPr="000D6BDC">
        <w:rPr>
          <w:b/>
          <w:spacing w:val="20"/>
          <w:sz w:val="32"/>
          <w:szCs w:val="32"/>
        </w:rPr>
        <w:t>САТКИНСКОГО МУНИЦИПАЛЬНОГО РАЙОНА</w:t>
      </w:r>
    </w:p>
    <w:p w:rsidR="005C260F" w:rsidRPr="000D6BDC" w:rsidRDefault="005C260F" w:rsidP="005C260F">
      <w:pPr>
        <w:pBdr>
          <w:bottom w:val="single" w:sz="12" w:space="1" w:color="auto"/>
        </w:pBdr>
        <w:spacing w:after="120" w:line="360" w:lineRule="auto"/>
        <w:ind w:left="0" w:right="-1" w:firstLine="0"/>
        <w:jc w:val="center"/>
        <w:rPr>
          <w:b/>
          <w:spacing w:val="20"/>
          <w:sz w:val="32"/>
          <w:szCs w:val="32"/>
        </w:rPr>
      </w:pPr>
      <w:r w:rsidRPr="000D6BDC">
        <w:rPr>
          <w:b/>
          <w:spacing w:val="20"/>
          <w:sz w:val="32"/>
          <w:szCs w:val="32"/>
        </w:rPr>
        <w:t>ЧЕЛЯБИНСКОЙ ОБЛАСТИ</w:t>
      </w:r>
    </w:p>
    <w:p w:rsidR="005C260F" w:rsidRPr="000D6BDC" w:rsidRDefault="005C260F" w:rsidP="005C260F">
      <w:pPr>
        <w:pBdr>
          <w:bottom w:val="single" w:sz="12" w:space="1" w:color="auto"/>
        </w:pBdr>
        <w:spacing w:after="360" w:line="360" w:lineRule="auto"/>
        <w:ind w:left="0" w:right="-1" w:firstLine="0"/>
        <w:jc w:val="center"/>
        <w:rPr>
          <w:b/>
          <w:spacing w:val="20"/>
          <w:sz w:val="32"/>
          <w:szCs w:val="32"/>
        </w:rPr>
      </w:pPr>
      <w:r w:rsidRPr="000D6BDC">
        <w:rPr>
          <w:b/>
          <w:spacing w:val="20"/>
          <w:sz w:val="32"/>
          <w:szCs w:val="32"/>
        </w:rPr>
        <w:t>ПОСТАНОВЛЕНИЕ</w:t>
      </w:r>
    </w:p>
    <w:p w:rsidR="005C260F" w:rsidRPr="005C260F" w:rsidRDefault="005C260F" w:rsidP="005C260F">
      <w:pPr>
        <w:shd w:val="clear" w:color="auto" w:fill="FFFFFF"/>
        <w:tabs>
          <w:tab w:val="left" w:pos="4111"/>
        </w:tabs>
        <w:spacing w:line="360" w:lineRule="auto"/>
        <w:ind w:left="0" w:right="5102" w:firstLine="0"/>
        <w:rPr>
          <w:color w:val="000000"/>
          <w:sz w:val="24"/>
          <w:szCs w:val="21"/>
        </w:rPr>
      </w:pPr>
      <w:r w:rsidRPr="005C260F">
        <w:rPr>
          <w:color w:val="000000"/>
          <w:sz w:val="24"/>
          <w:szCs w:val="21"/>
        </w:rPr>
        <w:t>От «</w:t>
      </w:r>
      <w:r>
        <w:rPr>
          <w:color w:val="000000"/>
          <w:sz w:val="24"/>
          <w:szCs w:val="21"/>
        </w:rPr>
        <w:t xml:space="preserve"> </w:t>
      </w:r>
      <w:r w:rsidRPr="005C260F">
        <w:rPr>
          <w:color w:val="000000"/>
          <w:sz w:val="24"/>
          <w:szCs w:val="21"/>
          <w:u w:val="single"/>
        </w:rPr>
        <w:t>28</w:t>
      </w:r>
      <w:r>
        <w:rPr>
          <w:color w:val="000000"/>
          <w:sz w:val="24"/>
          <w:szCs w:val="21"/>
          <w:u w:val="single"/>
        </w:rPr>
        <w:t xml:space="preserve"> </w:t>
      </w:r>
      <w:r w:rsidRPr="005C260F">
        <w:rPr>
          <w:color w:val="000000"/>
          <w:sz w:val="24"/>
          <w:szCs w:val="21"/>
        </w:rPr>
        <w:t xml:space="preserve">» </w:t>
      </w:r>
      <w:r>
        <w:rPr>
          <w:color w:val="000000"/>
          <w:sz w:val="24"/>
          <w:szCs w:val="21"/>
        </w:rPr>
        <w:t xml:space="preserve">   </w:t>
      </w:r>
      <w:r w:rsidRPr="005C260F">
        <w:rPr>
          <w:color w:val="000000"/>
          <w:sz w:val="24"/>
          <w:szCs w:val="21"/>
          <w:u w:val="single"/>
        </w:rPr>
        <w:t xml:space="preserve">марта </w:t>
      </w:r>
      <w:r w:rsidRPr="005C260F">
        <w:rPr>
          <w:color w:val="000000"/>
          <w:sz w:val="24"/>
          <w:szCs w:val="21"/>
        </w:rPr>
        <w:t xml:space="preserve"> </w:t>
      </w:r>
      <w:r>
        <w:rPr>
          <w:color w:val="000000"/>
          <w:sz w:val="24"/>
          <w:szCs w:val="21"/>
        </w:rPr>
        <w:t xml:space="preserve"> </w:t>
      </w:r>
      <w:r w:rsidRPr="005C260F">
        <w:rPr>
          <w:color w:val="000000"/>
          <w:sz w:val="24"/>
          <w:szCs w:val="21"/>
        </w:rPr>
        <w:t xml:space="preserve">2019 года </w:t>
      </w:r>
      <w:r>
        <w:rPr>
          <w:color w:val="000000"/>
          <w:sz w:val="24"/>
          <w:szCs w:val="21"/>
        </w:rPr>
        <w:t xml:space="preserve"> </w:t>
      </w:r>
      <w:r w:rsidRPr="005C260F">
        <w:rPr>
          <w:color w:val="000000"/>
          <w:sz w:val="24"/>
          <w:szCs w:val="21"/>
        </w:rPr>
        <w:t xml:space="preserve">№ </w:t>
      </w:r>
      <w:r w:rsidRPr="005C260F">
        <w:rPr>
          <w:color w:val="000000"/>
          <w:sz w:val="24"/>
          <w:szCs w:val="21"/>
          <w:u w:val="single"/>
        </w:rPr>
        <w:t>199</w:t>
      </w:r>
    </w:p>
    <w:p w:rsidR="005C260F" w:rsidRPr="00C16AB9" w:rsidRDefault="005C260F" w:rsidP="005C260F">
      <w:pPr>
        <w:shd w:val="clear" w:color="auto" w:fill="FFFFFF"/>
        <w:tabs>
          <w:tab w:val="left" w:pos="4111"/>
        </w:tabs>
        <w:spacing w:line="360" w:lineRule="auto"/>
        <w:ind w:right="5386"/>
        <w:jc w:val="center"/>
        <w:rPr>
          <w:color w:val="000000"/>
          <w:sz w:val="21"/>
          <w:szCs w:val="21"/>
        </w:rPr>
      </w:pPr>
      <w:r w:rsidRPr="00C16AB9">
        <w:rPr>
          <w:color w:val="000000"/>
          <w:sz w:val="21"/>
          <w:szCs w:val="21"/>
        </w:rPr>
        <w:t xml:space="preserve">г. </w:t>
      </w:r>
      <w:proofErr w:type="spellStart"/>
      <w:r w:rsidRPr="00C16AB9">
        <w:rPr>
          <w:color w:val="000000"/>
          <w:sz w:val="21"/>
          <w:szCs w:val="21"/>
        </w:rPr>
        <w:t>Сатка</w:t>
      </w:r>
      <w:proofErr w:type="spellEnd"/>
    </w:p>
    <w:p w:rsidR="005C260F" w:rsidRPr="00C16AB9" w:rsidRDefault="005C260F" w:rsidP="005C260F">
      <w:pPr>
        <w:shd w:val="clear" w:color="auto" w:fill="FFFFFF"/>
        <w:tabs>
          <w:tab w:val="left" w:pos="4111"/>
        </w:tabs>
        <w:spacing w:line="360" w:lineRule="auto"/>
        <w:ind w:right="5386"/>
        <w:jc w:val="center"/>
        <w:rPr>
          <w:color w:val="000000"/>
          <w:sz w:val="21"/>
          <w:szCs w:val="21"/>
        </w:rPr>
      </w:pPr>
    </w:p>
    <w:p w:rsidR="005C260F" w:rsidRPr="005C260F" w:rsidRDefault="005C260F" w:rsidP="005C260F">
      <w:pPr>
        <w:pStyle w:val="a4"/>
        <w:spacing w:line="360" w:lineRule="auto"/>
        <w:ind w:left="0" w:right="5102" w:firstLine="0"/>
        <w:rPr>
          <w:sz w:val="22"/>
          <w:szCs w:val="22"/>
        </w:rPr>
      </w:pPr>
      <w:r w:rsidRPr="005C260F">
        <w:rPr>
          <w:color w:val="000000"/>
          <w:sz w:val="22"/>
          <w:szCs w:val="22"/>
        </w:rPr>
        <w:t xml:space="preserve">Об утверждении  </w:t>
      </w:r>
      <w:r w:rsidRPr="005C260F">
        <w:rPr>
          <w:rFonts w:eastAsia="Times New Roman"/>
          <w:sz w:val="22"/>
          <w:szCs w:val="22"/>
          <w:lang w:eastAsia="ru-RU"/>
        </w:rPr>
        <w:t xml:space="preserve">Положения  </w:t>
      </w:r>
      <w:r w:rsidRPr="005C260F">
        <w:rPr>
          <w:sz w:val="22"/>
          <w:szCs w:val="22"/>
        </w:rPr>
        <w:t>об  организации</w:t>
      </w:r>
    </w:p>
    <w:p w:rsidR="005C260F" w:rsidRPr="005C260F" w:rsidRDefault="005C260F" w:rsidP="005C260F">
      <w:pPr>
        <w:pStyle w:val="a4"/>
        <w:spacing w:line="360" w:lineRule="auto"/>
        <w:ind w:left="0" w:right="5102" w:firstLine="0"/>
        <w:rPr>
          <w:sz w:val="22"/>
          <w:szCs w:val="22"/>
        </w:rPr>
      </w:pPr>
      <w:r w:rsidRPr="005C260F">
        <w:rPr>
          <w:sz w:val="22"/>
          <w:szCs w:val="22"/>
        </w:rPr>
        <w:t xml:space="preserve">и  </w:t>
      </w:r>
      <w:proofErr w:type="gramStart"/>
      <w:r w:rsidRPr="005C260F">
        <w:rPr>
          <w:sz w:val="22"/>
          <w:szCs w:val="22"/>
        </w:rPr>
        <w:t>осуществлении</w:t>
      </w:r>
      <w:proofErr w:type="gramEnd"/>
      <w:r w:rsidRPr="005C260F">
        <w:rPr>
          <w:sz w:val="22"/>
          <w:szCs w:val="22"/>
        </w:rPr>
        <w:t xml:space="preserve"> муниципального   контроля </w:t>
      </w:r>
    </w:p>
    <w:p w:rsidR="005C260F" w:rsidRPr="005C260F" w:rsidRDefault="005C260F" w:rsidP="005C260F">
      <w:pPr>
        <w:pStyle w:val="a4"/>
        <w:spacing w:line="360" w:lineRule="auto"/>
        <w:ind w:left="0" w:right="5102" w:firstLine="0"/>
        <w:rPr>
          <w:rFonts w:eastAsia="BatangChe"/>
          <w:color w:val="000000" w:themeColor="text1"/>
          <w:spacing w:val="2"/>
          <w:sz w:val="22"/>
          <w:szCs w:val="22"/>
          <w:lang w:eastAsia="ru-RU"/>
        </w:rPr>
      </w:pPr>
      <w:r w:rsidRPr="005C260F">
        <w:rPr>
          <w:rFonts w:eastAsia="BatangChe"/>
          <w:color w:val="000000" w:themeColor="text1"/>
          <w:spacing w:val="2"/>
          <w:sz w:val="22"/>
          <w:szCs w:val="22"/>
          <w:lang w:eastAsia="ru-RU"/>
        </w:rPr>
        <w:t xml:space="preserve">за обеспечением сохранности </w:t>
      </w:r>
      <w:proofErr w:type="gramStart"/>
      <w:r w:rsidRPr="005C260F">
        <w:rPr>
          <w:rFonts w:eastAsia="BatangChe"/>
          <w:color w:val="000000" w:themeColor="text1"/>
          <w:spacing w:val="2"/>
          <w:sz w:val="22"/>
          <w:szCs w:val="22"/>
          <w:lang w:eastAsia="ru-RU"/>
        </w:rPr>
        <w:t>автомобильных</w:t>
      </w:r>
      <w:proofErr w:type="gramEnd"/>
    </w:p>
    <w:p w:rsidR="005C260F" w:rsidRPr="005C260F" w:rsidRDefault="005C260F" w:rsidP="005C260F">
      <w:pPr>
        <w:pStyle w:val="a4"/>
        <w:spacing w:line="360" w:lineRule="auto"/>
        <w:ind w:left="0" w:right="5102" w:firstLine="0"/>
        <w:rPr>
          <w:sz w:val="22"/>
          <w:szCs w:val="22"/>
        </w:rPr>
      </w:pPr>
      <w:r w:rsidRPr="005C260F">
        <w:rPr>
          <w:rFonts w:eastAsia="BatangChe"/>
          <w:color w:val="000000" w:themeColor="text1"/>
          <w:spacing w:val="2"/>
          <w:sz w:val="22"/>
          <w:szCs w:val="22"/>
          <w:lang w:eastAsia="ru-RU"/>
        </w:rPr>
        <w:t>дорог     местного      значения</w:t>
      </w:r>
      <w:r w:rsidRPr="005C260F">
        <w:rPr>
          <w:sz w:val="22"/>
          <w:szCs w:val="22"/>
        </w:rPr>
        <w:t xml:space="preserve">    вне    границ </w:t>
      </w:r>
    </w:p>
    <w:p w:rsidR="005C260F" w:rsidRPr="005C260F" w:rsidRDefault="005C260F" w:rsidP="005C260F">
      <w:pPr>
        <w:pStyle w:val="a4"/>
        <w:spacing w:line="360" w:lineRule="auto"/>
        <w:ind w:left="0" w:right="5102" w:firstLine="0"/>
        <w:rPr>
          <w:sz w:val="22"/>
          <w:szCs w:val="22"/>
        </w:rPr>
      </w:pPr>
      <w:r w:rsidRPr="005C260F">
        <w:rPr>
          <w:sz w:val="22"/>
          <w:szCs w:val="22"/>
        </w:rPr>
        <w:t xml:space="preserve">населенных  пунктов в границах </w:t>
      </w:r>
      <w:proofErr w:type="spellStart"/>
      <w:r w:rsidRPr="005C260F">
        <w:rPr>
          <w:sz w:val="22"/>
          <w:szCs w:val="22"/>
        </w:rPr>
        <w:t>Саткинского</w:t>
      </w:r>
      <w:proofErr w:type="spellEnd"/>
      <w:r w:rsidRPr="005C260F">
        <w:rPr>
          <w:sz w:val="22"/>
          <w:szCs w:val="22"/>
        </w:rPr>
        <w:t xml:space="preserve"> </w:t>
      </w:r>
    </w:p>
    <w:p w:rsidR="005C260F" w:rsidRPr="005C260F" w:rsidRDefault="005C260F" w:rsidP="005C260F">
      <w:pPr>
        <w:pStyle w:val="a4"/>
        <w:spacing w:line="360" w:lineRule="auto"/>
        <w:ind w:left="0" w:right="5102" w:firstLine="0"/>
        <w:rPr>
          <w:sz w:val="22"/>
          <w:szCs w:val="22"/>
        </w:rPr>
      </w:pPr>
      <w:r w:rsidRPr="005C260F">
        <w:rPr>
          <w:sz w:val="22"/>
          <w:szCs w:val="22"/>
        </w:rPr>
        <w:t>муниципального района</w:t>
      </w:r>
    </w:p>
    <w:p w:rsidR="005C260F" w:rsidRDefault="005C260F" w:rsidP="005C260F">
      <w:pPr>
        <w:autoSpaceDE w:val="0"/>
        <w:autoSpaceDN w:val="0"/>
        <w:adjustRightInd w:val="0"/>
        <w:spacing w:line="360" w:lineRule="auto"/>
        <w:ind w:firstLine="567"/>
        <w:rPr>
          <w:sz w:val="24"/>
          <w:szCs w:val="24"/>
        </w:rPr>
      </w:pPr>
    </w:p>
    <w:p w:rsidR="005C260F" w:rsidRPr="0043203F" w:rsidRDefault="005C260F" w:rsidP="005C260F">
      <w:pPr>
        <w:autoSpaceDE w:val="0"/>
        <w:autoSpaceDN w:val="0"/>
        <w:adjustRightInd w:val="0"/>
        <w:spacing w:line="360" w:lineRule="auto"/>
        <w:ind w:right="-1" w:firstLine="567"/>
        <w:rPr>
          <w:sz w:val="24"/>
          <w:szCs w:val="24"/>
        </w:rPr>
      </w:pPr>
      <w:proofErr w:type="gramStart"/>
      <w:r w:rsidRPr="0043203F"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Челябинской области от 18.04.2012 №183-П «О Порядке разработки и принятия административных регламентов осуществления муниципального контроля в соответствующих сферах деятельности органами</w:t>
      </w:r>
      <w:proofErr w:type="gramEnd"/>
      <w:r w:rsidRPr="0043203F">
        <w:rPr>
          <w:sz w:val="24"/>
          <w:szCs w:val="24"/>
        </w:rPr>
        <w:t xml:space="preserve"> местного самоуправления муниципальных образований Челябинской области», руководствуясь Уставом </w:t>
      </w:r>
      <w:proofErr w:type="spellStart"/>
      <w:r w:rsidRPr="0043203F">
        <w:rPr>
          <w:sz w:val="24"/>
          <w:szCs w:val="24"/>
        </w:rPr>
        <w:t>Саткинского</w:t>
      </w:r>
      <w:proofErr w:type="spellEnd"/>
      <w:r w:rsidRPr="0043203F">
        <w:rPr>
          <w:sz w:val="24"/>
          <w:szCs w:val="24"/>
        </w:rPr>
        <w:t xml:space="preserve"> муниципального района,</w:t>
      </w:r>
      <w:r>
        <w:rPr>
          <w:sz w:val="24"/>
          <w:szCs w:val="24"/>
        </w:rPr>
        <w:t xml:space="preserve"> Уставом </w:t>
      </w:r>
      <w:proofErr w:type="spellStart"/>
      <w:r>
        <w:rPr>
          <w:sz w:val="24"/>
          <w:szCs w:val="24"/>
        </w:rPr>
        <w:t>Саткинского</w:t>
      </w:r>
      <w:proofErr w:type="spellEnd"/>
      <w:r>
        <w:rPr>
          <w:sz w:val="24"/>
          <w:szCs w:val="24"/>
        </w:rPr>
        <w:t xml:space="preserve"> городского поселения,</w:t>
      </w:r>
    </w:p>
    <w:p w:rsidR="005C260F" w:rsidRPr="0043203F" w:rsidRDefault="005C260F" w:rsidP="005C260F">
      <w:pPr>
        <w:autoSpaceDE w:val="0"/>
        <w:autoSpaceDN w:val="0"/>
        <w:adjustRightInd w:val="0"/>
        <w:spacing w:line="360" w:lineRule="auto"/>
        <w:ind w:firstLine="567"/>
        <w:rPr>
          <w:sz w:val="24"/>
          <w:szCs w:val="24"/>
        </w:rPr>
      </w:pPr>
    </w:p>
    <w:p w:rsidR="005C260F" w:rsidRPr="0043203F" w:rsidRDefault="005C260F" w:rsidP="005C260F">
      <w:pPr>
        <w:autoSpaceDE w:val="0"/>
        <w:autoSpaceDN w:val="0"/>
        <w:adjustRightInd w:val="0"/>
        <w:spacing w:line="360" w:lineRule="auto"/>
        <w:ind w:left="0" w:firstLine="567"/>
        <w:rPr>
          <w:sz w:val="24"/>
          <w:szCs w:val="24"/>
        </w:rPr>
      </w:pPr>
      <w:r w:rsidRPr="0043203F">
        <w:rPr>
          <w:sz w:val="24"/>
          <w:szCs w:val="24"/>
        </w:rPr>
        <w:t>ПОСТАНОВЛЯЮ:</w:t>
      </w:r>
    </w:p>
    <w:p w:rsidR="005C260F" w:rsidRPr="0043203F" w:rsidRDefault="005C260F" w:rsidP="005C260F">
      <w:pPr>
        <w:pStyle w:val="a4"/>
        <w:spacing w:line="360" w:lineRule="auto"/>
        <w:ind w:left="0" w:right="-1" w:firstLine="567"/>
        <w:rPr>
          <w:sz w:val="24"/>
          <w:szCs w:val="24"/>
        </w:rPr>
      </w:pPr>
      <w:r w:rsidRPr="00AA51BD">
        <w:rPr>
          <w:sz w:val="24"/>
          <w:szCs w:val="24"/>
        </w:rPr>
        <w:t xml:space="preserve">1. </w:t>
      </w:r>
      <w:r w:rsidRPr="00A75A16">
        <w:rPr>
          <w:sz w:val="24"/>
          <w:szCs w:val="24"/>
        </w:rPr>
        <w:t xml:space="preserve">Утвердить </w:t>
      </w:r>
      <w:r w:rsidRPr="00A75A16">
        <w:rPr>
          <w:rFonts w:eastAsia="Times New Roman"/>
          <w:sz w:val="24"/>
          <w:szCs w:val="24"/>
          <w:lang w:eastAsia="ru-RU"/>
        </w:rPr>
        <w:t xml:space="preserve">Положение </w:t>
      </w:r>
      <w:r w:rsidRPr="00A75A16">
        <w:rPr>
          <w:sz w:val="24"/>
          <w:szCs w:val="24"/>
        </w:rPr>
        <w:t xml:space="preserve">об организации и осуществлении муниципального </w:t>
      </w:r>
      <w:proofErr w:type="gramStart"/>
      <w:r w:rsidRPr="00A75A16">
        <w:rPr>
          <w:sz w:val="24"/>
          <w:szCs w:val="24"/>
        </w:rPr>
        <w:t xml:space="preserve">контроля </w:t>
      </w:r>
      <w:r w:rsidRPr="00A75A16">
        <w:rPr>
          <w:rFonts w:eastAsia="BatangChe"/>
          <w:color w:val="000000" w:themeColor="text1"/>
          <w:spacing w:val="2"/>
          <w:sz w:val="24"/>
          <w:szCs w:val="24"/>
          <w:lang w:eastAsia="ru-RU"/>
        </w:rPr>
        <w:t>за</w:t>
      </w:r>
      <w:proofErr w:type="gramEnd"/>
      <w:r w:rsidRPr="00A75A16">
        <w:rPr>
          <w:rFonts w:eastAsia="BatangChe"/>
          <w:color w:val="000000" w:themeColor="text1"/>
          <w:spacing w:val="2"/>
          <w:sz w:val="24"/>
          <w:szCs w:val="24"/>
          <w:lang w:eastAsia="ru-RU"/>
        </w:rPr>
        <w:t xml:space="preserve"> обеспечением сохранности автомобильных дорог местного значения</w:t>
      </w:r>
      <w:r w:rsidRPr="00A75A16">
        <w:rPr>
          <w:sz w:val="24"/>
          <w:szCs w:val="24"/>
        </w:rPr>
        <w:t xml:space="preserve"> вне границ населенных пунктов в границах </w:t>
      </w:r>
      <w:proofErr w:type="spellStart"/>
      <w:r w:rsidRPr="00A75A16">
        <w:rPr>
          <w:sz w:val="24"/>
          <w:szCs w:val="24"/>
        </w:rPr>
        <w:t>Саткинского</w:t>
      </w:r>
      <w:proofErr w:type="spellEnd"/>
      <w:r w:rsidRPr="00A75A16">
        <w:rPr>
          <w:sz w:val="24"/>
          <w:szCs w:val="24"/>
        </w:rPr>
        <w:t xml:space="preserve"> муниципального района</w:t>
      </w:r>
      <w:r>
        <w:rPr>
          <w:sz w:val="24"/>
          <w:szCs w:val="24"/>
        </w:rPr>
        <w:t xml:space="preserve"> </w:t>
      </w:r>
      <w:r w:rsidRPr="00AA51BD">
        <w:rPr>
          <w:b/>
          <w:color w:val="000000"/>
          <w:sz w:val="24"/>
          <w:szCs w:val="24"/>
        </w:rPr>
        <w:t xml:space="preserve"> </w:t>
      </w:r>
      <w:r w:rsidRPr="00AA51BD">
        <w:rPr>
          <w:color w:val="000000"/>
          <w:sz w:val="24"/>
          <w:szCs w:val="24"/>
        </w:rPr>
        <w:t>(приложение 1)</w:t>
      </w:r>
      <w:r w:rsidRPr="00AA51BD">
        <w:rPr>
          <w:sz w:val="24"/>
          <w:szCs w:val="24"/>
        </w:rPr>
        <w:t>.</w:t>
      </w:r>
    </w:p>
    <w:p w:rsidR="005C260F" w:rsidRPr="0043203F" w:rsidRDefault="005C260F" w:rsidP="005C260F">
      <w:pPr>
        <w:spacing w:line="360" w:lineRule="auto"/>
        <w:ind w:left="0" w:right="-1" w:firstLine="567"/>
        <w:rPr>
          <w:sz w:val="24"/>
          <w:szCs w:val="24"/>
        </w:rPr>
      </w:pPr>
      <w:r w:rsidRPr="0043203F">
        <w:rPr>
          <w:sz w:val="24"/>
          <w:szCs w:val="24"/>
        </w:rPr>
        <w:lastRenderedPageBreak/>
        <w:t>2. Отделу организационной и контрольной работы</w:t>
      </w:r>
      <w:r>
        <w:rPr>
          <w:sz w:val="24"/>
          <w:szCs w:val="24"/>
        </w:rPr>
        <w:t xml:space="preserve"> Управления делами и организационной работы А</w:t>
      </w:r>
      <w:r w:rsidRPr="0043203F">
        <w:rPr>
          <w:sz w:val="24"/>
          <w:szCs w:val="24"/>
        </w:rPr>
        <w:t xml:space="preserve">дминистрации </w:t>
      </w:r>
      <w:proofErr w:type="spellStart"/>
      <w:r w:rsidRPr="0043203F">
        <w:rPr>
          <w:sz w:val="24"/>
          <w:szCs w:val="24"/>
        </w:rPr>
        <w:t>Саткинского</w:t>
      </w:r>
      <w:proofErr w:type="spellEnd"/>
      <w:r w:rsidRPr="0043203F">
        <w:rPr>
          <w:sz w:val="24"/>
          <w:szCs w:val="24"/>
        </w:rPr>
        <w:t xml:space="preserve"> муниципального района (</w:t>
      </w:r>
      <w:proofErr w:type="spellStart"/>
      <w:r w:rsidRPr="0043203F">
        <w:rPr>
          <w:sz w:val="24"/>
          <w:szCs w:val="24"/>
        </w:rPr>
        <w:t>Корочкина</w:t>
      </w:r>
      <w:proofErr w:type="spellEnd"/>
      <w:r w:rsidRPr="0043203F">
        <w:rPr>
          <w:sz w:val="24"/>
          <w:szCs w:val="24"/>
        </w:rPr>
        <w:t xml:space="preserve"> Н.П.) обеспечить опубликование настоящего постановления в газете «</w:t>
      </w:r>
      <w:proofErr w:type="spellStart"/>
      <w:r w:rsidRPr="0043203F">
        <w:rPr>
          <w:sz w:val="24"/>
          <w:szCs w:val="24"/>
        </w:rPr>
        <w:t>Саткинский</w:t>
      </w:r>
      <w:proofErr w:type="spellEnd"/>
      <w:r w:rsidRPr="0043203F">
        <w:rPr>
          <w:sz w:val="24"/>
          <w:szCs w:val="24"/>
        </w:rPr>
        <w:t xml:space="preserve"> рабочий» и разместить на</w:t>
      </w:r>
      <w:r>
        <w:rPr>
          <w:sz w:val="24"/>
          <w:szCs w:val="24"/>
        </w:rPr>
        <w:t xml:space="preserve"> официальном сайте а</w:t>
      </w:r>
      <w:r w:rsidRPr="0043203F">
        <w:rPr>
          <w:sz w:val="24"/>
          <w:szCs w:val="24"/>
        </w:rPr>
        <w:t xml:space="preserve">дминистрации </w:t>
      </w:r>
      <w:proofErr w:type="spellStart"/>
      <w:r w:rsidRPr="0043203F">
        <w:rPr>
          <w:sz w:val="24"/>
          <w:szCs w:val="24"/>
        </w:rPr>
        <w:t>Саткинского</w:t>
      </w:r>
      <w:proofErr w:type="spellEnd"/>
      <w:r w:rsidRPr="0043203F">
        <w:rPr>
          <w:sz w:val="24"/>
          <w:szCs w:val="24"/>
        </w:rPr>
        <w:t xml:space="preserve"> муниципального района</w:t>
      </w:r>
      <w:r>
        <w:rPr>
          <w:sz w:val="24"/>
          <w:szCs w:val="24"/>
        </w:rPr>
        <w:t>.</w:t>
      </w:r>
      <w:r w:rsidRPr="0043203F">
        <w:rPr>
          <w:sz w:val="24"/>
          <w:szCs w:val="24"/>
        </w:rPr>
        <w:t xml:space="preserve"> </w:t>
      </w:r>
    </w:p>
    <w:p w:rsidR="005C260F" w:rsidRPr="0043203F" w:rsidRDefault="005C260F" w:rsidP="005C260F">
      <w:pPr>
        <w:spacing w:line="360" w:lineRule="auto"/>
        <w:ind w:left="0" w:right="-1" w:firstLine="567"/>
        <w:rPr>
          <w:sz w:val="24"/>
          <w:szCs w:val="24"/>
        </w:rPr>
      </w:pPr>
      <w:r>
        <w:rPr>
          <w:sz w:val="24"/>
          <w:szCs w:val="24"/>
        </w:rPr>
        <w:t>3</w:t>
      </w:r>
      <w:r w:rsidRPr="0043203F">
        <w:rPr>
          <w:sz w:val="24"/>
          <w:szCs w:val="24"/>
        </w:rPr>
        <w:t>. Настоящее постановление вступает в силу с момента его подписания.</w:t>
      </w:r>
    </w:p>
    <w:p w:rsidR="005C260F" w:rsidRPr="0043203F" w:rsidRDefault="005C260F" w:rsidP="005C260F">
      <w:pPr>
        <w:spacing w:line="360" w:lineRule="auto"/>
        <w:ind w:left="0" w:right="-1" w:firstLine="567"/>
        <w:rPr>
          <w:sz w:val="24"/>
          <w:szCs w:val="24"/>
        </w:rPr>
      </w:pPr>
      <w:r>
        <w:rPr>
          <w:sz w:val="24"/>
          <w:szCs w:val="24"/>
        </w:rPr>
        <w:t>4</w:t>
      </w:r>
      <w:r w:rsidRPr="0043203F">
        <w:rPr>
          <w:sz w:val="24"/>
          <w:szCs w:val="24"/>
        </w:rPr>
        <w:t xml:space="preserve">. Контроль выполнения настоящего постановления </w:t>
      </w:r>
      <w:r>
        <w:rPr>
          <w:sz w:val="24"/>
          <w:szCs w:val="24"/>
        </w:rPr>
        <w:t xml:space="preserve">возложить на первого заместителя Главы </w:t>
      </w:r>
      <w:proofErr w:type="spellStart"/>
      <w:r>
        <w:rPr>
          <w:sz w:val="24"/>
          <w:szCs w:val="24"/>
        </w:rPr>
        <w:t>Саткинского</w:t>
      </w:r>
      <w:proofErr w:type="spellEnd"/>
      <w:r>
        <w:rPr>
          <w:sz w:val="24"/>
          <w:szCs w:val="24"/>
        </w:rPr>
        <w:t xml:space="preserve"> муниципального района Баранова П.А.</w:t>
      </w:r>
    </w:p>
    <w:p w:rsidR="005C260F" w:rsidRPr="0043203F" w:rsidRDefault="005C260F" w:rsidP="005C260F">
      <w:pPr>
        <w:spacing w:line="360" w:lineRule="auto"/>
        <w:ind w:left="0" w:right="-1" w:firstLine="567"/>
        <w:rPr>
          <w:sz w:val="24"/>
          <w:szCs w:val="24"/>
        </w:rPr>
      </w:pPr>
    </w:p>
    <w:p w:rsidR="005C260F" w:rsidRPr="0043203F" w:rsidRDefault="005C260F" w:rsidP="005C260F">
      <w:pPr>
        <w:spacing w:line="360" w:lineRule="auto"/>
        <w:ind w:left="0" w:right="-1" w:firstLine="567"/>
        <w:rPr>
          <w:sz w:val="24"/>
          <w:szCs w:val="24"/>
        </w:rPr>
      </w:pPr>
    </w:p>
    <w:p w:rsidR="005C260F" w:rsidRDefault="005C260F" w:rsidP="005C260F">
      <w:pPr>
        <w:spacing w:line="360" w:lineRule="auto"/>
        <w:ind w:left="0" w:right="-1" w:firstLine="567"/>
        <w:rPr>
          <w:sz w:val="24"/>
          <w:szCs w:val="24"/>
        </w:rPr>
      </w:pPr>
      <w:r w:rsidRPr="0043203F">
        <w:rPr>
          <w:sz w:val="24"/>
          <w:szCs w:val="24"/>
        </w:rPr>
        <w:t xml:space="preserve">Глава </w:t>
      </w:r>
      <w:proofErr w:type="spellStart"/>
      <w:r w:rsidRPr="0043203F">
        <w:rPr>
          <w:sz w:val="24"/>
          <w:szCs w:val="24"/>
        </w:rPr>
        <w:t>Саткинского</w:t>
      </w:r>
      <w:proofErr w:type="spellEnd"/>
      <w:r w:rsidRPr="0043203F">
        <w:rPr>
          <w:sz w:val="24"/>
          <w:szCs w:val="24"/>
        </w:rPr>
        <w:t xml:space="preserve"> муниципального райо</w:t>
      </w:r>
      <w:r>
        <w:rPr>
          <w:sz w:val="24"/>
          <w:szCs w:val="24"/>
        </w:rPr>
        <w:t xml:space="preserve">на               </w:t>
      </w:r>
      <w:r w:rsidRPr="0043203F">
        <w:rPr>
          <w:sz w:val="24"/>
          <w:szCs w:val="24"/>
        </w:rPr>
        <w:t xml:space="preserve">                                      А.А. Глазков</w:t>
      </w:r>
    </w:p>
    <w:p w:rsidR="005C260F" w:rsidRDefault="005C260F" w:rsidP="002C0DDB">
      <w:pPr>
        <w:spacing w:line="360" w:lineRule="auto"/>
        <w:ind w:left="5812" w:firstLine="0"/>
        <w:jc w:val="center"/>
        <w:rPr>
          <w:sz w:val="24"/>
          <w:szCs w:val="24"/>
          <w:lang w:eastAsia="ru-RU"/>
        </w:rPr>
      </w:pPr>
    </w:p>
    <w:p w:rsidR="005C260F" w:rsidRDefault="005C260F" w:rsidP="002C0DDB">
      <w:pPr>
        <w:spacing w:line="360" w:lineRule="auto"/>
        <w:ind w:left="5812" w:firstLine="0"/>
        <w:jc w:val="center"/>
        <w:rPr>
          <w:sz w:val="24"/>
          <w:szCs w:val="24"/>
          <w:lang w:eastAsia="ru-RU"/>
        </w:rPr>
      </w:pPr>
    </w:p>
    <w:p w:rsidR="005C260F" w:rsidRDefault="005C260F" w:rsidP="002C0DDB">
      <w:pPr>
        <w:spacing w:line="360" w:lineRule="auto"/>
        <w:ind w:left="5812" w:firstLine="0"/>
        <w:jc w:val="center"/>
        <w:rPr>
          <w:sz w:val="24"/>
          <w:szCs w:val="24"/>
          <w:lang w:eastAsia="ru-RU"/>
        </w:rPr>
      </w:pPr>
    </w:p>
    <w:p w:rsidR="005C260F" w:rsidRDefault="005C260F" w:rsidP="002C0DDB">
      <w:pPr>
        <w:spacing w:line="360" w:lineRule="auto"/>
        <w:ind w:left="5812" w:firstLine="0"/>
        <w:jc w:val="center"/>
        <w:rPr>
          <w:sz w:val="24"/>
          <w:szCs w:val="24"/>
          <w:lang w:eastAsia="ru-RU"/>
        </w:rPr>
      </w:pPr>
    </w:p>
    <w:p w:rsidR="005C260F" w:rsidRDefault="005C260F" w:rsidP="002C0DDB">
      <w:pPr>
        <w:spacing w:line="360" w:lineRule="auto"/>
        <w:ind w:left="5812" w:firstLine="0"/>
        <w:jc w:val="center"/>
        <w:rPr>
          <w:sz w:val="24"/>
          <w:szCs w:val="24"/>
          <w:lang w:eastAsia="ru-RU"/>
        </w:rPr>
      </w:pPr>
    </w:p>
    <w:p w:rsidR="005C260F" w:rsidRDefault="005C260F" w:rsidP="002C0DDB">
      <w:pPr>
        <w:spacing w:line="360" w:lineRule="auto"/>
        <w:ind w:left="5812" w:firstLine="0"/>
        <w:jc w:val="center"/>
        <w:rPr>
          <w:sz w:val="24"/>
          <w:szCs w:val="24"/>
          <w:lang w:eastAsia="ru-RU"/>
        </w:rPr>
      </w:pPr>
    </w:p>
    <w:p w:rsidR="005C260F" w:rsidRDefault="005C260F" w:rsidP="002C0DDB">
      <w:pPr>
        <w:spacing w:line="360" w:lineRule="auto"/>
        <w:ind w:left="5812" w:firstLine="0"/>
        <w:jc w:val="center"/>
        <w:rPr>
          <w:sz w:val="24"/>
          <w:szCs w:val="24"/>
          <w:lang w:eastAsia="ru-RU"/>
        </w:rPr>
      </w:pPr>
    </w:p>
    <w:p w:rsidR="005C260F" w:rsidRDefault="005C260F" w:rsidP="002C0DDB">
      <w:pPr>
        <w:spacing w:line="360" w:lineRule="auto"/>
        <w:ind w:left="5812" w:firstLine="0"/>
        <w:jc w:val="center"/>
        <w:rPr>
          <w:sz w:val="24"/>
          <w:szCs w:val="24"/>
          <w:lang w:eastAsia="ru-RU"/>
        </w:rPr>
      </w:pPr>
    </w:p>
    <w:p w:rsidR="005C260F" w:rsidRDefault="005C260F" w:rsidP="002C0DDB">
      <w:pPr>
        <w:spacing w:line="360" w:lineRule="auto"/>
        <w:ind w:left="5812" w:firstLine="0"/>
        <w:jc w:val="center"/>
        <w:rPr>
          <w:sz w:val="24"/>
          <w:szCs w:val="24"/>
          <w:lang w:eastAsia="ru-RU"/>
        </w:rPr>
      </w:pPr>
    </w:p>
    <w:p w:rsidR="005C260F" w:rsidRDefault="005C260F" w:rsidP="002C0DDB">
      <w:pPr>
        <w:spacing w:line="360" w:lineRule="auto"/>
        <w:ind w:left="5812" w:firstLine="0"/>
        <w:jc w:val="center"/>
        <w:rPr>
          <w:sz w:val="24"/>
          <w:szCs w:val="24"/>
          <w:lang w:eastAsia="ru-RU"/>
        </w:rPr>
      </w:pPr>
    </w:p>
    <w:p w:rsidR="005C260F" w:rsidRDefault="005C260F" w:rsidP="002C0DDB">
      <w:pPr>
        <w:spacing w:line="360" w:lineRule="auto"/>
        <w:ind w:left="5812" w:firstLine="0"/>
        <w:jc w:val="center"/>
        <w:rPr>
          <w:sz w:val="24"/>
          <w:szCs w:val="24"/>
          <w:lang w:eastAsia="ru-RU"/>
        </w:rPr>
      </w:pPr>
    </w:p>
    <w:p w:rsidR="005C260F" w:rsidRDefault="005C260F" w:rsidP="002C0DDB">
      <w:pPr>
        <w:spacing w:line="360" w:lineRule="auto"/>
        <w:ind w:left="5812" w:firstLine="0"/>
        <w:jc w:val="center"/>
        <w:rPr>
          <w:sz w:val="24"/>
          <w:szCs w:val="24"/>
          <w:lang w:eastAsia="ru-RU"/>
        </w:rPr>
      </w:pPr>
    </w:p>
    <w:p w:rsidR="005C260F" w:rsidRDefault="005C260F" w:rsidP="002C0DDB">
      <w:pPr>
        <w:spacing w:line="360" w:lineRule="auto"/>
        <w:ind w:left="5812" w:firstLine="0"/>
        <w:jc w:val="center"/>
        <w:rPr>
          <w:sz w:val="24"/>
          <w:szCs w:val="24"/>
          <w:lang w:eastAsia="ru-RU"/>
        </w:rPr>
      </w:pPr>
    </w:p>
    <w:p w:rsidR="005C260F" w:rsidRDefault="005C260F" w:rsidP="002C0DDB">
      <w:pPr>
        <w:spacing w:line="360" w:lineRule="auto"/>
        <w:ind w:left="5812" w:firstLine="0"/>
        <w:jc w:val="center"/>
        <w:rPr>
          <w:sz w:val="24"/>
          <w:szCs w:val="24"/>
          <w:lang w:eastAsia="ru-RU"/>
        </w:rPr>
      </w:pPr>
    </w:p>
    <w:p w:rsidR="005C260F" w:rsidRDefault="005C260F" w:rsidP="002C0DDB">
      <w:pPr>
        <w:spacing w:line="360" w:lineRule="auto"/>
        <w:ind w:left="5812" w:firstLine="0"/>
        <w:jc w:val="center"/>
        <w:rPr>
          <w:sz w:val="24"/>
          <w:szCs w:val="24"/>
          <w:lang w:eastAsia="ru-RU"/>
        </w:rPr>
      </w:pPr>
    </w:p>
    <w:p w:rsidR="005C260F" w:rsidRDefault="005C260F" w:rsidP="002C0DDB">
      <w:pPr>
        <w:spacing w:line="360" w:lineRule="auto"/>
        <w:ind w:left="5812" w:firstLine="0"/>
        <w:jc w:val="center"/>
        <w:rPr>
          <w:sz w:val="24"/>
          <w:szCs w:val="24"/>
          <w:lang w:eastAsia="ru-RU"/>
        </w:rPr>
      </w:pPr>
    </w:p>
    <w:p w:rsidR="005C260F" w:rsidRDefault="005C260F" w:rsidP="002C0DDB">
      <w:pPr>
        <w:spacing w:line="360" w:lineRule="auto"/>
        <w:ind w:left="5812" w:firstLine="0"/>
        <w:jc w:val="center"/>
        <w:rPr>
          <w:sz w:val="24"/>
          <w:szCs w:val="24"/>
          <w:lang w:eastAsia="ru-RU"/>
        </w:rPr>
      </w:pPr>
    </w:p>
    <w:p w:rsidR="005C260F" w:rsidRDefault="005C260F" w:rsidP="002C0DDB">
      <w:pPr>
        <w:spacing w:line="360" w:lineRule="auto"/>
        <w:ind w:left="5812" w:firstLine="0"/>
        <w:jc w:val="center"/>
        <w:rPr>
          <w:sz w:val="24"/>
          <w:szCs w:val="24"/>
          <w:lang w:eastAsia="ru-RU"/>
        </w:rPr>
      </w:pPr>
    </w:p>
    <w:p w:rsidR="005C260F" w:rsidRDefault="005C260F" w:rsidP="002C0DDB">
      <w:pPr>
        <w:spacing w:line="360" w:lineRule="auto"/>
        <w:ind w:left="5812" w:firstLine="0"/>
        <w:jc w:val="center"/>
        <w:rPr>
          <w:sz w:val="24"/>
          <w:szCs w:val="24"/>
          <w:lang w:eastAsia="ru-RU"/>
        </w:rPr>
      </w:pPr>
    </w:p>
    <w:p w:rsidR="005C260F" w:rsidRDefault="005C260F" w:rsidP="002C0DDB">
      <w:pPr>
        <w:spacing w:line="360" w:lineRule="auto"/>
        <w:ind w:left="5812" w:firstLine="0"/>
        <w:jc w:val="center"/>
        <w:rPr>
          <w:sz w:val="24"/>
          <w:szCs w:val="24"/>
          <w:lang w:eastAsia="ru-RU"/>
        </w:rPr>
      </w:pPr>
    </w:p>
    <w:p w:rsidR="005C260F" w:rsidRDefault="005C260F" w:rsidP="002C0DDB">
      <w:pPr>
        <w:spacing w:line="360" w:lineRule="auto"/>
        <w:ind w:left="5812" w:firstLine="0"/>
        <w:jc w:val="center"/>
        <w:rPr>
          <w:sz w:val="24"/>
          <w:szCs w:val="24"/>
          <w:lang w:eastAsia="ru-RU"/>
        </w:rPr>
      </w:pPr>
    </w:p>
    <w:p w:rsidR="005C260F" w:rsidRDefault="005C260F" w:rsidP="002C0DDB">
      <w:pPr>
        <w:spacing w:line="360" w:lineRule="auto"/>
        <w:ind w:left="5812" w:firstLine="0"/>
        <w:jc w:val="center"/>
        <w:rPr>
          <w:sz w:val="24"/>
          <w:szCs w:val="24"/>
          <w:lang w:eastAsia="ru-RU"/>
        </w:rPr>
      </w:pPr>
    </w:p>
    <w:p w:rsidR="005C260F" w:rsidRDefault="005C260F" w:rsidP="002C0DDB">
      <w:pPr>
        <w:spacing w:line="360" w:lineRule="auto"/>
        <w:ind w:left="5812" w:firstLine="0"/>
        <w:jc w:val="center"/>
        <w:rPr>
          <w:sz w:val="24"/>
          <w:szCs w:val="24"/>
          <w:lang w:eastAsia="ru-RU"/>
        </w:rPr>
      </w:pPr>
    </w:p>
    <w:p w:rsidR="005C260F" w:rsidRDefault="005C260F" w:rsidP="002C0DDB">
      <w:pPr>
        <w:spacing w:line="360" w:lineRule="auto"/>
        <w:ind w:left="5812" w:firstLine="0"/>
        <w:jc w:val="center"/>
        <w:rPr>
          <w:sz w:val="24"/>
          <w:szCs w:val="24"/>
          <w:lang w:eastAsia="ru-RU"/>
        </w:rPr>
      </w:pPr>
    </w:p>
    <w:p w:rsidR="005C260F" w:rsidRDefault="005C260F" w:rsidP="002C0DDB">
      <w:pPr>
        <w:spacing w:line="360" w:lineRule="auto"/>
        <w:ind w:left="5812" w:firstLine="0"/>
        <w:jc w:val="center"/>
        <w:rPr>
          <w:sz w:val="24"/>
          <w:szCs w:val="24"/>
          <w:lang w:eastAsia="ru-RU"/>
        </w:rPr>
      </w:pPr>
    </w:p>
    <w:p w:rsidR="002C0DDB" w:rsidRPr="002C0DDB" w:rsidRDefault="002C0DDB" w:rsidP="005C260F">
      <w:pPr>
        <w:spacing w:line="360" w:lineRule="auto"/>
        <w:ind w:left="5670" w:right="-1" w:firstLine="0"/>
        <w:jc w:val="center"/>
        <w:rPr>
          <w:sz w:val="24"/>
          <w:szCs w:val="24"/>
          <w:lang w:eastAsia="ru-RU"/>
        </w:rPr>
      </w:pPr>
      <w:r w:rsidRPr="002C0DDB">
        <w:rPr>
          <w:sz w:val="24"/>
          <w:szCs w:val="24"/>
          <w:lang w:eastAsia="ru-RU"/>
        </w:rPr>
        <w:lastRenderedPageBreak/>
        <w:t>УТВЕРЖДЕН</w:t>
      </w:r>
    </w:p>
    <w:p w:rsidR="002C0DDB" w:rsidRPr="002C0DDB" w:rsidRDefault="002C0DDB" w:rsidP="005C260F">
      <w:pPr>
        <w:spacing w:line="360" w:lineRule="auto"/>
        <w:ind w:left="5670" w:right="-1" w:firstLine="0"/>
        <w:jc w:val="center"/>
        <w:rPr>
          <w:sz w:val="24"/>
          <w:szCs w:val="24"/>
          <w:lang w:eastAsia="ru-RU"/>
        </w:rPr>
      </w:pPr>
      <w:r w:rsidRPr="002C0DDB">
        <w:rPr>
          <w:sz w:val="24"/>
          <w:szCs w:val="24"/>
          <w:lang w:eastAsia="ru-RU"/>
        </w:rPr>
        <w:t>Постановлением Администрации</w:t>
      </w:r>
    </w:p>
    <w:p w:rsidR="002C0DDB" w:rsidRPr="002C0DDB" w:rsidRDefault="002C0DDB" w:rsidP="005C260F">
      <w:pPr>
        <w:spacing w:line="360" w:lineRule="auto"/>
        <w:ind w:left="5670" w:right="-1" w:firstLine="0"/>
        <w:jc w:val="center"/>
        <w:rPr>
          <w:sz w:val="24"/>
          <w:szCs w:val="24"/>
          <w:lang w:eastAsia="ru-RU"/>
        </w:rPr>
      </w:pPr>
      <w:r w:rsidRPr="002C0DDB">
        <w:rPr>
          <w:sz w:val="24"/>
          <w:szCs w:val="24"/>
          <w:lang w:eastAsia="ru-RU"/>
        </w:rPr>
        <w:t>Саткинского муниципального района</w:t>
      </w:r>
    </w:p>
    <w:p w:rsidR="009E257D" w:rsidRPr="00E75716" w:rsidRDefault="009E257D" w:rsidP="005C260F">
      <w:pPr>
        <w:shd w:val="clear" w:color="auto" w:fill="FFFFFF"/>
        <w:spacing w:line="360" w:lineRule="auto"/>
        <w:ind w:left="5670" w:right="-1"/>
        <w:jc w:val="center"/>
        <w:rPr>
          <w:sz w:val="24"/>
          <w:szCs w:val="24"/>
          <w:u w:val="single"/>
        </w:rPr>
      </w:pPr>
      <w:bookmarkStart w:id="0" w:name="_GoBack"/>
      <w:r w:rsidRPr="00E75716">
        <w:rPr>
          <w:sz w:val="24"/>
          <w:szCs w:val="24"/>
          <w:u w:val="single"/>
        </w:rPr>
        <w:t>от «</w:t>
      </w:r>
      <w:r w:rsidR="00E75716" w:rsidRPr="00E75716">
        <w:rPr>
          <w:sz w:val="24"/>
          <w:szCs w:val="24"/>
          <w:u w:val="single"/>
        </w:rPr>
        <w:t>28</w:t>
      </w:r>
      <w:r w:rsidRPr="00E75716">
        <w:rPr>
          <w:sz w:val="24"/>
          <w:szCs w:val="24"/>
          <w:u w:val="single"/>
        </w:rPr>
        <w:t xml:space="preserve">» </w:t>
      </w:r>
      <w:r w:rsidR="00E75716" w:rsidRPr="00E75716">
        <w:rPr>
          <w:sz w:val="24"/>
          <w:szCs w:val="24"/>
          <w:u w:val="single"/>
        </w:rPr>
        <w:t>марта</w:t>
      </w:r>
      <w:r w:rsidRPr="00E75716">
        <w:rPr>
          <w:sz w:val="24"/>
          <w:szCs w:val="24"/>
          <w:u w:val="single"/>
        </w:rPr>
        <w:t xml:space="preserve"> 2019 года № </w:t>
      </w:r>
      <w:r w:rsidR="00E75716" w:rsidRPr="00E75716">
        <w:rPr>
          <w:sz w:val="24"/>
          <w:szCs w:val="24"/>
          <w:u w:val="single"/>
        </w:rPr>
        <w:t>199</w:t>
      </w:r>
    </w:p>
    <w:bookmarkEnd w:id="0"/>
    <w:p w:rsidR="00F12926" w:rsidRDefault="00F12926" w:rsidP="00F12926">
      <w:pPr>
        <w:pStyle w:val="a4"/>
        <w:spacing w:line="360" w:lineRule="auto"/>
        <w:ind w:left="284" w:right="0" w:firstLine="0"/>
        <w:rPr>
          <w:rFonts w:eastAsia="Times New Roman"/>
          <w:sz w:val="24"/>
          <w:szCs w:val="24"/>
          <w:lang w:eastAsia="ru-RU"/>
        </w:rPr>
      </w:pPr>
    </w:p>
    <w:p w:rsidR="00AB4103" w:rsidRDefault="000D64C7" w:rsidP="00AB4103">
      <w:pPr>
        <w:pStyle w:val="a4"/>
        <w:spacing w:line="360" w:lineRule="auto"/>
        <w:ind w:left="284" w:right="0" w:firstLine="0"/>
        <w:jc w:val="center"/>
        <w:rPr>
          <w:sz w:val="24"/>
          <w:szCs w:val="24"/>
        </w:rPr>
      </w:pPr>
      <w:r w:rsidRPr="00282A87">
        <w:rPr>
          <w:rFonts w:eastAsia="Times New Roman"/>
          <w:sz w:val="24"/>
          <w:szCs w:val="24"/>
          <w:lang w:eastAsia="ru-RU"/>
        </w:rPr>
        <w:t>Положени</w:t>
      </w:r>
      <w:r>
        <w:rPr>
          <w:rFonts w:eastAsia="Times New Roman"/>
          <w:sz w:val="24"/>
          <w:szCs w:val="24"/>
          <w:lang w:eastAsia="ru-RU"/>
        </w:rPr>
        <w:t xml:space="preserve">е </w:t>
      </w:r>
      <w:r w:rsidR="00AB4103" w:rsidRPr="000D64C7">
        <w:rPr>
          <w:sz w:val="24"/>
          <w:szCs w:val="24"/>
        </w:rPr>
        <w:t xml:space="preserve">об организации и осуществлении </w:t>
      </w:r>
      <w:r w:rsidR="00AB4103">
        <w:rPr>
          <w:sz w:val="24"/>
          <w:szCs w:val="24"/>
        </w:rPr>
        <w:t>м</w:t>
      </w:r>
      <w:r w:rsidR="00AB4103" w:rsidRPr="00C17D78">
        <w:rPr>
          <w:sz w:val="24"/>
          <w:szCs w:val="24"/>
        </w:rPr>
        <w:t>униципальн</w:t>
      </w:r>
      <w:r w:rsidR="00AB4103">
        <w:rPr>
          <w:sz w:val="24"/>
          <w:szCs w:val="24"/>
        </w:rPr>
        <w:t xml:space="preserve">ого </w:t>
      </w:r>
      <w:proofErr w:type="gramStart"/>
      <w:r w:rsidR="00AB4103" w:rsidRPr="00C17D78">
        <w:rPr>
          <w:sz w:val="24"/>
          <w:szCs w:val="24"/>
        </w:rPr>
        <w:t>контрол</w:t>
      </w:r>
      <w:r w:rsidR="00AB4103">
        <w:rPr>
          <w:sz w:val="24"/>
          <w:szCs w:val="24"/>
        </w:rPr>
        <w:t>я</w:t>
      </w:r>
      <w:r w:rsidR="00AB4103" w:rsidRPr="00C17D78">
        <w:rPr>
          <w:sz w:val="24"/>
          <w:szCs w:val="24"/>
        </w:rPr>
        <w:t xml:space="preserve"> </w:t>
      </w:r>
      <w:r w:rsidR="00B44987" w:rsidRPr="009F2096">
        <w:rPr>
          <w:rFonts w:eastAsia="BatangChe"/>
          <w:color w:val="000000" w:themeColor="text1"/>
          <w:spacing w:val="2"/>
          <w:sz w:val="24"/>
          <w:szCs w:val="24"/>
          <w:lang w:eastAsia="ru-RU"/>
        </w:rPr>
        <w:t>за</w:t>
      </w:r>
      <w:proofErr w:type="gramEnd"/>
      <w:r w:rsidR="00B44987" w:rsidRPr="009F2096">
        <w:rPr>
          <w:rFonts w:eastAsia="BatangChe"/>
          <w:color w:val="000000" w:themeColor="text1"/>
          <w:spacing w:val="2"/>
          <w:sz w:val="24"/>
          <w:szCs w:val="24"/>
          <w:lang w:eastAsia="ru-RU"/>
        </w:rPr>
        <w:t xml:space="preserve"> обеспечением сохранности автомобильных дорог местного значения</w:t>
      </w:r>
      <w:r w:rsidR="00B44987">
        <w:rPr>
          <w:sz w:val="24"/>
          <w:szCs w:val="24"/>
        </w:rPr>
        <w:t xml:space="preserve"> вне границ населенных пунктов в границах Саткинского муниципального района</w:t>
      </w:r>
    </w:p>
    <w:p w:rsidR="00B44987" w:rsidRDefault="00B44987" w:rsidP="00AB4103">
      <w:pPr>
        <w:pStyle w:val="a4"/>
        <w:spacing w:line="360" w:lineRule="auto"/>
        <w:ind w:left="284" w:right="0" w:firstLine="0"/>
        <w:jc w:val="center"/>
        <w:rPr>
          <w:sz w:val="24"/>
          <w:szCs w:val="24"/>
        </w:rPr>
      </w:pPr>
    </w:p>
    <w:p w:rsidR="00FB2129" w:rsidRPr="00FB2129" w:rsidRDefault="000D64C7" w:rsidP="00FB2129">
      <w:pPr>
        <w:spacing w:line="360" w:lineRule="auto"/>
        <w:ind w:left="0" w:right="-1" w:firstLine="709"/>
        <w:textAlignment w:val="baseline"/>
        <w:outlineLvl w:val="3"/>
        <w:rPr>
          <w:sz w:val="24"/>
          <w:szCs w:val="24"/>
        </w:rPr>
      </w:pPr>
      <w:r w:rsidRPr="00FB2129">
        <w:rPr>
          <w:sz w:val="24"/>
          <w:szCs w:val="24"/>
        </w:rPr>
        <w:t xml:space="preserve">1. </w:t>
      </w:r>
      <w:proofErr w:type="gramStart"/>
      <w:r w:rsidRPr="00FB2129">
        <w:rPr>
          <w:sz w:val="24"/>
          <w:szCs w:val="24"/>
        </w:rPr>
        <w:t xml:space="preserve">Настоящее Положение устанавливает в соответствии </w:t>
      </w:r>
      <w:r w:rsidR="00FB2129" w:rsidRPr="00FB2129">
        <w:rPr>
          <w:sz w:val="24"/>
          <w:szCs w:val="24"/>
        </w:rPr>
        <w:t xml:space="preserve">с </w:t>
      </w:r>
      <w:hyperlink r:id="rId9">
        <w:r w:rsidR="00FB2129" w:rsidRPr="00FB2129">
          <w:rPr>
            <w:rStyle w:val="-"/>
            <w:rFonts w:eastAsia="BatangChe"/>
            <w:color w:val="000000" w:themeColor="text1"/>
            <w:spacing w:val="2"/>
            <w:sz w:val="24"/>
            <w:szCs w:val="24"/>
            <w:u w:val="none"/>
            <w:lang w:eastAsia="ru-RU"/>
          </w:rPr>
          <w:t>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</w:r>
      </w:hyperlink>
      <w:r w:rsidR="00D5540A" w:rsidRPr="00FB2129">
        <w:rPr>
          <w:spacing w:val="1"/>
          <w:sz w:val="24"/>
          <w:szCs w:val="24"/>
          <w:shd w:val="clear" w:color="auto" w:fill="FFFFFF"/>
        </w:rPr>
        <w:t>, </w:t>
      </w:r>
      <w:hyperlink r:id="rId10" w:history="1">
        <w:r w:rsidR="00FB2129" w:rsidRPr="00FB2129">
          <w:rPr>
            <w:sz w:val="24"/>
            <w:szCs w:val="24"/>
          </w:rPr>
          <w:t xml:space="preserve"> </w:t>
        </w:r>
        <w:r w:rsidR="00D5540A" w:rsidRPr="00FB2129">
          <w:rPr>
            <w:rStyle w:val="a3"/>
            <w:color w:val="auto"/>
            <w:spacing w:val="1"/>
            <w:sz w:val="24"/>
            <w:szCs w:val="24"/>
            <w:u w:val="none"/>
            <w:shd w:val="clear" w:color="auto" w:fill="FFFFFF"/>
          </w:rPr>
          <w:t>Федеральн</w:t>
        </w:r>
        <w:r w:rsidR="00FB2129" w:rsidRPr="00FB2129">
          <w:rPr>
            <w:rStyle w:val="a3"/>
            <w:color w:val="auto"/>
            <w:spacing w:val="1"/>
            <w:sz w:val="24"/>
            <w:szCs w:val="24"/>
            <w:u w:val="none"/>
            <w:shd w:val="clear" w:color="auto" w:fill="FFFFFF"/>
          </w:rPr>
          <w:t xml:space="preserve">ым </w:t>
        </w:r>
        <w:r w:rsidR="00D5540A" w:rsidRPr="00FB2129">
          <w:rPr>
            <w:rStyle w:val="a3"/>
            <w:color w:val="auto"/>
            <w:spacing w:val="1"/>
            <w:sz w:val="24"/>
            <w:szCs w:val="24"/>
            <w:u w:val="none"/>
            <w:shd w:val="clear" w:color="auto" w:fill="FFFFFF"/>
          </w:rPr>
          <w:t>закон</w:t>
        </w:r>
        <w:r w:rsidR="00FB2129" w:rsidRPr="00FB2129">
          <w:rPr>
            <w:rStyle w:val="a3"/>
            <w:color w:val="auto"/>
            <w:spacing w:val="1"/>
            <w:sz w:val="24"/>
            <w:szCs w:val="24"/>
            <w:u w:val="none"/>
            <w:shd w:val="clear" w:color="auto" w:fill="FFFFFF"/>
          </w:rPr>
          <w:t>ом</w:t>
        </w:r>
        <w:r w:rsidR="00D5540A" w:rsidRPr="00FB2129">
          <w:rPr>
            <w:rStyle w:val="a3"/>
            <w:color w:val="auto"/>
            <w:spacing w:val="1"/>
            <w:sz w:val="24"/>
            <w:szCs w:val="24"/>
            <w:u w:val="none"/>
            <w:shd w:val="clear" w:color="auto" w:fill="FFFFFF"/>
          </w:rPr>
          <w:t xml:space="preserve"> от 06.10.2003 № 131-ФЗ "Об общих принципах организации местного самоуправления в Российской Федерации"</w:t>
        </w:r>
      </w:hyperlink>
      <w:r w:rsidR="00D5540A" w:rsidRPr="00FB2129">
        <w:rPr>
          <w:spacing w:val="1"/>
          <w:sz w:val="24"/>
          <w:szCs w:val="24"/>
          <w:shd w:val="clear" w:color="auto" w:fill="FFFFFF"/>
        </w:rPr>
        <w:t>, </w:t>
      </w:r>
      <w:hyperlink r:id="rId11" w:history="1">
        <w:r w:rsidR="00D5540A" w:rsidRPr="00FB2129">
          <w:rPr>
            <w:rStyle w:val="a3"/>
            <w:color w:val="auto"/>
            <w:spacing w:val="1"/>
            <w:sz w:val="24"/>
            <w:szCs w:val="24"/>
            <w:u w:val="none"/>
            <w:shd w:val="clear" w:color="auto" w:fill="FFFFFF"/>
          </w:rPr>
          <w:t>Федеральным законом от 26.12.2008 № 294-ФЗ "О защите прав юридических лиц и индивидуальных предпринимателей при осуществлении</w:t>
        </w:r>
        <w:proofErr w:type="gramEnd"/>
        <w:r w:rsidR="00D5540A" w:rsidRPr="00FB2129">
          <w:rPr>
            <w:rStyle w:val="a3"/>
            <w:color w:val="auto"/>
            <w:spacing w:val="1"/>
            <w:sz w:val="24"/>
            <w:szCs w:val="24"/>
            <w:u w:val="none"/>
            <w:shd w:val="clear" w:color="auto" w:fill="FFFFFF"/>
          </w:rPr>
          <w:t xml:space="preserve"> государственного контроля (надзора) и муниципального контроля"</w:t>
        </w:r>
      </w:hyperlink>
      <w:r w:rsidR="00D5540A" w:rsidRPr="00FB2129">
        <w:rPr>
          <w:sz w:val="24"/>
          <w:szCs w:val="24"/>
        </w:rPr>
        <w:t xml:space="preserve"> </w:t>
      </w:r>
      <w:r w:rsidR="00D5540A" w:rsidRPr="00FB2129">
        <w:rPr>
          <w:spacing w:val="1"/>
          <w:sz w:val="24"/>
          <w:szCs w:val="24"/>
          <w:shd w:val="clear" w:color="auto" w:fill="FFFFFF"/>
        </w:rPr>
        <w:t xml:space="preserve"> </w:t>
      </w:r>
      <w:r w:rsidRPr="00FB2129">
        <w:rPr>
          <w:sz w:val="24"/>
          <w:szCs w:val="24"/>
        </w:rPr>
        <w:t xml:space="preserve">порядок </w:t>
      </w:r>
      <w:r w:rsidR="009E257D" w:rsidRPr="00FB2129">
        <w:rPr>
          <w:sz w:val="24"/>
          <w:szCs w:val="24"/>
        </w:rPr>
        <w:t xml:space="preserve">организации и </w:t>
      </w:r>
      <w:r w:rsidRPr="00FB2129">
        <w:rPr>
          <w:sz w:val="24"/>
          <w:szCs w:val="24"/>
        </w:rPr>
        <w:t xml:space="preserve">осуществления </w:t>
      </w:r>
      <w:r w:rsidR="00FB2129" w:rsidRPr="00FB2129">
        <w:rPr>
          <w:rFonts w:eastAsia="BatangChe"/>
          <w:color w:val="000000" w:themeColor="text1"/>
          <w:spacing w:val="2"/>
          <w:sz w:val="24"/>
          <w:szCs w:val="24"/>
          <w:lang w:eastAsia="ru-RU"/>
        </w:rPr>
        <w:t xml:space="preserve">муниципального </w:t>
      </w:r>
      <w:proofErr w:type="gramStart"/>
      <w:r w:rsidR="00FB2129" w:rsidRPr="00FB2129">
        <w:rPr>
          <w:rFonts w:eastAsia="BatangChe"/>
          <w:color w:val="000000" w:themeColor="text1"/>
          <w:spacing w:val="2"/>
          <w:sz w:val="24"/>
          <w:szCs w:val="24"/>
          <w:lang w:eastAsia="ru-RU"/>
        </w:rPr>
        <w:t xml:space="preserve">контроля </w:t>
      </w:r>
      <w:r w:rsidR="00B44987" w:rsidRPr="009F2096">
        <w:rPr>
          <w:rFonts w:eastAsia="BatangChe"/>
          <w:color w:val="000000" w:themeColor="text1"/>
          <w:spacing w:val="2"/>
          <w:sz w:val="24"/>
          <w:szCs w:val="24"/>
          <w:lang w:eastAsia="ru-RU"/>
        </w:rPr>
        <w:t>за</w:t>
      </w:r>
      <w:proofErr w:type="gramEnd"/>
      <w:r w:rsidR="00B44987" w:rsidRPr="009F2096">
        <w:rPr>
          <w:rFonts w:eastAsia="BatangChe"/>
          <w:color w:val="000000" w:themeColor="text1"/>
          <w:spacing w:val="2"/>
          <w:sz w:val="24"/>
          <w:szCs w:val="24"/>
          <w:lang w:eastAsia="ru-RU"/>
        </w:rPr>
        <w:t xml:space="preserve"> обеспечением сохранности автомобильных дорог местного значения</w:t>
      </w:r>
      <w:r w:rsidR="00B44987">
        <w:rPr>
          <w:sz w:val="24"/>
          <w:szCs w:val="24"/>
        </w:rPr>
        <w:t xml:space="preserve"> вне границ населенных пунктов в границах Саткинского муниципального района</w:t>
      </w:r>
      <w:r w:rsidR="00092920">
        <w:rPr>
          <w:rFonts w:eastAsia="BatangChe"/>
          <w:color w:val="000000" w:themeColor="text1"/>
          <w:spacing w:val="2"/>
          <w:sz w:val="24"/>
          <w:szCs w:val="24"/>
          <w:lang w:eastAsia="ru-RU"/>
        </w:rPr>
        <w:t xml:space="preserve"> (далее – муниципальный контроль).</w:t>
      </w:r>
    </w:p>
    <w:p w:rsidR="009F2096" w:rsidRDefault="000D64C7" w:rsidP="009F2096">
      <w:pPr>
        <w:spacing w:line="360" w:lineRule="auto"/>
        <w:ind w:left="0" w:right="-1" w:firstLine="708"/>
        <w:rPr>
          <w:color w:val="2D2D2D"/>
          <w:spacing w:val="1"/>
          <w:sz w:val="24"/>
          <w:szCs w:val="24"/>
          <w:shd w:val="clear" w:color="auto" w:fill="FFFFFF"/>
        </w:rPr>
      </w:pPr>
      <w:r w:rsidRPr="00C17D78">
        <w:rPr>
          <w:sz w:val="24"/>
          <w:szCs w:val="24"/>
        </w:rPr>
        <w:t xml:space="preserve">2. </w:t>
      </w:r>
      <w:r w:rsidR="009F2096" w:rsidRPr="009F2096">
        <w:rPr>
          <w:color w:val="2D2D2D"/>
          <w:spacing w:val="1"/>
          <w:sz w:val="24"/>
          <w:szCs w:val="24"/>
          <w:shd w:val="clear" w:color="auto" w:fill="FFFFFF"/>
        </w:rPr>
        <w:t xml:space="preserve">Основными задачами муниципального </w:t>
      </w:r>
      <w:r w:rsidR="009F2096">
        <w:rPr>
          <w:color w:val="2D2D2D"/>
          <w:spacing w:val="1"/>
          <w:sz w:val="24"/>
          <w:szCs w:val="24"/>
          <w:shd w:val="clear" w:color="auto" w:fill="FFFFFF"/>
        </w:rPr>
        <w:t xml:space="preserve">контроля </w:t>
      </w:r>
      <w:r w:rsidR="009F2096" w:rsidRPr="009F2096">
        <w:rPr>
          <w:color w:val="2D2D2D"/>
          <w:spacing w:val="1"/>
          <w:sz w:val="24"/>
          <w:szCs w:val="24"/>
          <w:shd w:val="clear" w:color="auto" w:fill="FFFFFF"/>
        </w:rPr>
        <w:t>являются:</w:t>
      </w:r>
    </w:p>
    <w:p w:rsidR="009F2096" w:rsidRDefault="009F2096" w:rsidP="009F2096">
      <w:pPr>
        <w:spacing w:line="360" w:lineRule="auto"/>
        <w:ind w:left="0" w:right="-1" w:firstLine="708"/>
        <w:rPr>
          <w:spacing w:val="1"/>
          <w:sz w:val="24"/>
          <w:szCs w:val="24"/>
          <w:shd w:val="clear" w:color="auto" w:fill="FFFFFF"/>
        </w:rPr>
      </w:pPr>
      <w:r w:rsidRPr="009F2096">
        <w:rPr>
          <w:spacing w:val="1"/>
          <w:sz w:val="24"/>
          <w:szCs w:val="24"/>
          <w:shd w:val="clear" w:color="auto" w:fill="FFFFFF"/>
        </w:rPr>
        <w:t>а) проверка соблюдения требований технических условий по размещению объектов, предназначенных для осуществления дорожной деятельности, объектов дорожного сервиса, рекламных конструкций и других объектов в полосе отвода и придорожной полосе автомобильных дорог местного значения;</w:t>
      </w:r>
    </w:p>
    <w:p w:rsidR="009F2096" w:rsidRPr="009734E9" w:rsidRDefault="009F2096" w:rsidP="009734E9">
      <w:pPr>
        <w:spacing w:line="360" w:lineRule="auto"/>
        <w:ind w:left="0" w:right="-1" w:firstLine="708"/>
        <w:rPr>
          <w:spacing w:val="1"/>
          <w:sz w:val="24"/>
          <w:szCs w:val="24"/>
          <w:shd w:val="clear" w:color="auto" w:fill="FFFFFF"/>
        </w:rPr>
      </w:pPr>
      <w:r w:rsidRPr="009F2096">
        <w:rPr>
          <w:spacing w:val="1"/>
          <w:sz w:val="24"/>
          <w:szCs w:val="24"/>
          <w:shd w:val="clear" w:color="auto" w:fill="FFFFFF"/>
        </w:rPr>
        <w:t xml:space="preserve">б) проверка соблюдения пользователями автомобильных дорог, </w:t>
      </w:r>
      <w:r w:rsidR="009734E9">
        <w:rPr>
          <w:spacing w:val="1"/>
          <w:sz w:val="24"/>
          <w:szCs w:val="24"/>
          <w:shd w:val="clear" w:color="auto" w:fill="FFFFFF"/>
        </w:rPr>
        <w:t>иными</w:t>
      </w:r>
      <w:r w:rsidR="009734E9" w:rsidRPr="009F2096">
        <w:rPr>
          <w:spacing w:val="1"/>
          <w:sz w:val="24"/>
          <w:szCs w:val="24"/>
          <w:shd w:val="clear" w:color="auto" w:fill="FFFFFF"/>
        </w:rPr>
        <w:t xml:space="preserve"> </w:t>
      </w:r>
      <w:r w:rsidR="009734E9">
        <w:rPr>
          <w:spacing w:val="1"/>
          <w:sz w:val="24"/>
          <w:szCs w:val="24"/>
          <w:shd w:val="clear" w:color="auto" w:fill="FFFFFF"/>
        </w:rPr>
        <w:t>и</w:t>
      </w:r>
      <w:r w:rsidR="009734E9" w:rsidRPr="009F2096">
        <w:rPr>
          <w:spacing w:val="1"/>
          <w:sz w:val="24"/>
          <w:szCs w:val="24"/>
          <w:shd w:val="clear" w:color="auto" w:fill="FFFFFF"/>
        </w:rPr>
        <w:t xml:space="preserve"> </w:t>
      </w:r>
      <w:r w:rsidRPr="009F2096">
        <w:rPr>
          <w:spacing w:val="1"/>
          <w:sz w:val="24"/>
          <w:szCs w:val="24"/>
          <w:shd w:val="clear" w:color="auto" w:fill="FFFFFF"/>
        </w:rPr>
        <w:t>лицами, осуществляющими деятельность в пределах полос отвода и придорожных полос, правил использования полос отвода и придорожных полос, а также обязанностей при использовании автомобильных дорог местного значения в части недопущения повреждения авт</w:t>
      </w:r>
      <w:r w:rsidR="009734E9">
        <w:rPr>
          <w:spacing w:val="1"/>
          <w:sz w:val="24"/>
          <w:szCs w:val="24"/>
          <w:shd w:val="clear" w:color="auto" w:fill="FFFFFF"/>
        </w:rPr>
        <w:t>омобильных дорог и их элементов</w:t>
      </w:r>
      <w:r w:rsidRPr="009F2096">
        <w:rPr>
          <w:spacing w:val="1"/>
          <w:sz w:val="24"/>
          <w:szCs w:val="24"/>
          <w:shd w:val="clear" w:color="auto" w:fill="FFFFFF"/>
        </w:rPr>
        <w:t>.</w:t>
      </w:r>
      <w:r w:rsidRPr="009F2096">
        <w:rPr>
          <w:sz w:val="24"/>
          <w:szCs w:val="24"/>
        </w:rPr>
        <w:t xml:space="preserve"> </w:t>
      </w:r>
    </w:p>
    <w:p w:rsidR="00A54958" w:rsidRDefault="000D64C7" w:rsidP="00C17D78">
      <w:pPr>
        <w:spacing w:line="360" w:lineRule="auto"/>
        <w:ind w:left="0" w:right="-1" w:firstLine="708"/>
        <w:rPr>
          <w:sz w:val="24"/>
          <w:szCs w:val="24"/>
        </w:rPr>
      </w:pPr>
      <w:r w:rsidRPr="00C17D78">
        <w:rPr>
          <w:sz w:val="24"/>
          <w:szCs w:val="24"/>
        </w:rPr>
        <w:t xml:space="preserve">3. Муниципальный </w:t>
      </w:r>
      <w:proofErr w:type="gramStart"/>
      <w:r w:rsidRPr="00C17D78">
        <w:rPr>
          <w:sz w:val="24"/>
          <w:szCs w:val="24"/>
        </w:rPr>
        <w:t xml:space="preserve">контроль </w:t>
      </w:r>
      <w:r w:rsidR="009F2096" w:rsidRPr="009F2096">
        <w:rPr>
          <w:rFonts w:eastAsia="BatangChe"/>
          <w:color w:val="000000" w:themeColor="text1"/>
          <w:spacing w:val="2"/>
          <w:sz w:val="24"/>
          <w:szCs w:val="24"/>
          <w:lang w:eastAsia="ru-RU"/>
        </w:rPr>
        <w:t>за</w:t>
      </w:r>
      <w:proofErr w:type="gramEnd"/>
      <w:r w:rsidR="009F2096" w:rsidRPr="009F2096">
        <w:rPr>
          <w:rFonts w:eastAsia="BatangChe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092920">
        <w:rPr>
          <w:rFonts w:eastAsia="BatangChe"/>
          <w:color w:val="000000" w:themeColor="text1"/>
          <w:spacing w:val="2"/>
          <w:sz w:val="24"/>
          <w:szCs w:val="24"/>
          <w:lang w:eastAsia="ru-RU"/>
        </w:rPr>
        <w:t xml:space="preserve">соблюдением законодательства об автомобильных дорогах </w:t>
      </w:r>
      <w:r w:rsidRPr="00C17D78">
        <w:rPr>
          <w:sz w:val="24"/>
          <w:szCs w:val="24"/>
        </w:rPr>
        <w:t xml:space="preserve">юридическими лицами, индивидуальными предпринимателями осуществляется в порядке, установленном </w:t>
      </w:r>
      <w:hyperlink r:id="rId12" w:history="1">
        <w:r w:rsidRPr="00C17D78">
          <w:rPr>
            <w:sz w:val="24"/>
            <w:szCs w:val="24"/>
          </w:rPr>
          <w:t>Федеральным законом</w:t>
        </w:r>
      </w:hyperlink>
      <w:r w:rsidRPr="00C17D78">
        <w:rPr>
          <w:sz w:val="24"/>
          <w:szCs w:val="24"/>
        </w:rPr>
        <w:t xml:space="preserve"> </w:t>
      </w:r>
      <w:r w:rsidR="00A54958" w:rsidRPr="00A54958">
        <w:rPr>
          <w:sz w:val="24"/>
          <w:szCs w:val="24"/>
        </w:rPr>
        <w:t xml:space="preserve">от 26.12.2008 № 294-ФЗ </w:t>
      </w:r>
      <w:r w:rsidRPr="00C17D78">
        <w:rPr>
          <w:sz w:val="24"/>
          <w:szCs w:val="24"/>
        </w:rPr>
        <w:t>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 w:rsidR="00A54958">
        <w:rPr>
          <w:sz w:val="24"/>
          <w:szCs w:val="24"/>
        </w:rPr>
        <w:t xml:space="preserve">. </w:t>
      </w:r>
      <w:r w:rsidRPr="00C17D78">
        <w:rPr>
          <w:sz w:val="24"/>
          <w:szCs w:val="24"/>
        </w:rPr>
        <w:t xml:space="preserve"> </w:t>
      </w:r>
    </w:p>
    <w:p w:rsidR="00981D9B" w:rsidRPr="008C3034" w:rsidRDefault="000D64C7" w:rsidP="00981D9B">
      <w:pPr>
        <w:spacing w:line="360" w:lineRule="auto"/>
        <w:ind w:left="0" w:right="-1" w:firstLine="708"/>
        <w:rPr>
          <w:sz w:val="24"/>
          <w:szCs w:val="24"/>
        </w:rPr>
      </w:pPr>
      <w:r w:rsidRPr="00C17D78">
        <w:rPr>
          <w:sz w:val="24"/>
          <w:szCs w:val="24"/>
        </w:rPr>
        <w:lastRenderedPageBreak/>
        <w:t xml:space="preserve">4. </w:t>
      </w:r>
      <w:r w:rsidR="00981D9B" w:rsidRPr="00C17D78">
        <w:rPr>
          <w:sz w:val="24"/>
          <w:szCs w:val="24"/>
        </w:rPr>
        <w:t xml:space="preserve">Муниципальный контроль </w:t>
      </w:r>
      <w:r w:rsidR="00981D9B" w:rsidRPr="00B2330E">
        <w:rPr>
          <w:sz w:val="24"/>
          <w:szCs w:val="24"/>
        </w:rPr>
        <w:t xml:space="preserve">осуществляется в отношении </w:t>
      </w:r>
      <w:r w:rsidR="00981D9B">
        <w:rPr>
          <w:sz w:val="24"/>
          <w:szCs w:val="24"/>
        </w:rPr>
        <w:t>автомобильных дорог</w:t>
      </w:r>
      <w:r w:rsidR="008C3034" w:rsidRPr="008C3034">
        <w:rPr>
          <w:b/>
          <w:sz w:val="24"/>
          <w:szCs w:val="24"/>
        </w:rPr>
        <w:t xml:space="preserve"> </w:t>
      </w:r>
      <w:r w:rsidR="008C3034" w:rsidRPr="008C3034">
        <w:rPr>
          <w:sz w:val="24"/>
          <w:szCs w:val="24"/>
        </w:rPr>
        <w:t>местного значения вне границ населенных пунктов в границах Саткинского муниципального района</w:t>
      </w:r>
      <w:r w:rsidR="00981D9B" w:rsidRPr="008C3034">
        <w:rPr>
          <w:sz w:val="24"/>
          <w:szCs w:val="24"/>
        </w:rPr>
        <w:t xml:space="preserve">. </w:t>
      </w:r>
    </w:p>
    <w:p w:rsidR="00B44987" w:rsidRPr="004F0794" w:rsidRDefault="004F0794" w:rsidP="00B44987">
      <w:pPr>
        <w:spacing w:line="360" w:lineRule="auto"/>
        <w:ind w:right="-1" w:firstLine="567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981D9B" w:rsidRPr="00C17D78">
        <w:rPr>
          <w:sz w:val="24"/>
          <w:szCs w:val="24"/>
        </w:rPr>
        <w:t xml:space="preserve">Муниципальный контроль </w:t>
      </w:r>
      <w:r w:rsidR="000D64C7" w:rsidRPr="004F0794">
        <w:rPr>
          <w:sz w:val="24"/>
          <w:szCs w:val="24"/>
        </w:rPr>
        <w:t xml:space="preserve">осуществляется Администрацией </w:t>
      </w:r>
      <w:proofErr w:type="spellStart"/>
      <w:r w:rsidR="000D64C7" w:rsidRPr="004F0794">
        <w:rPr>
          <w:sz w:val="24"/>
          <w:szCs w:val="24"/>
        </w:rPr>
        <w:t>Саткинкого</w:t>
      </w:r>
      <w:proofErr w:type="spellEnd"/>
      <w:r w:rsidR="000D64C7" w:rsidRPr="004F0794">
        <w:rPr>
          <w:sz w:val="24"/>
          <w:szCs w:val="24"/>
        </w:rPr>
        <w:t xml:space="preserve"> муниципального района через уполномоченный орган – </w:t>
      </w:r>
      <w:r w:rsidR="00B44987" w:rsidRPr="004F0794">
        <w:rPr>
          <w:sz w:val="24"/>
          <w:szCs w:val="24"/>
        </w:rPr>
        <w:t>Управление строительства и архитектуры Администрации Саткинского муниципального района  (далее – Управление строительства и архитектуры).</w:t>
      </w:r>
    </w:p>
    <w:p w:rsidR="00981D9B" w:rsidRPr="00981D9B" w:rsidRDefault="00981D9B" w:rsidP="00B44987">
      <w:pPr>
        <w:spacing w:line="360" w:lineRule="auto"/>
        <w:ind w:left="0" w:right="-1" w:firstLine="709"/>
        <w:rPr>
          <w:sz w:val="24"/>
          <w:szCs w:val="24"/>
        </w:rPr>
      </w:pPr>
      <w:r w:rsidRPr="00981D9B">
        <w:rPr>
          <w:sz w:val="24"/>
          <w:szCs w:val="24"/>
        </w:rPr>
        <w:t xml:space="preserve">Муниципальный контроль </w:t>
      </w:r>
      <w:r w:rsidR="004F0794" w:rsidRPr="00981D9B">
        <w:rPr>
          <w:sz w:val="24"/>
          <w:szCs w:val="24"/>
          <w:shd w:val="clear" w:color="auto" w:fill="FFFFFF"/>
        </w:rPr>
        <w:t xml:space="preserve">осуществляется во взаимодействии с </w:t>
      </w:r>
      <w:r w:rsidRPr="00981D9B">
        <w:rPr>
          <w:sz w:val="24"/>
          <w:szCs w:val="24"/>
        </w:rPr>
        <w:t>органами государственного контроля (надзора) в порядке, предусмотренным действующим законодательством.</w:t>
      </w:r>
    </w:p>
    <w:p w:rsidR="000D64C7" w:rsidRPr="004F0794" w:rsidRDefault="000D64C7" w:rsidP="00981D9B">
      <w:pPr>
        <w:spacing w:line="360" w:lineRule="auto"/>
        <w:ind w:left="0" w:right="-1" w:firstLine="567"/>
        <w:rPr>
          <w:sz w:val="24"/>
          <w:szCs w:val="24"/>
        </w:rPr>
      </w:pPr>
      <w:r w:rsidRPr="004F0794">
        <w:rPr>
          <w:sz w:val="24"/>
          <w:szCs w:val="24"/>
        </w:rPr>
        <w:t xml:space="preserve">6. Должностные лица, имеющие право на осуществление </w:t>
      </w:r>
      <w:r w:rsidR="00981D9B">
        <w:rPr>
          <w:sz w:val="24"/>
          <w:szCs w:val="24"/>
        </w:rPr>
        <w:t>м</w:t>
      </w:r>
      <w:r w:rsidR="00981D9B" w:rsidRPr="00C17D78">
        <w:rPr>
          <w:sz w:val="24"/>
          <w:szCs w:val="24"/>
        </w:rPr>
        <w:t>униципальн</w:t>
      </w:r>
      <w:r w:rsidR="00981D9B">
        <w:rPr>
          <w:sz w:val="24"/>
          <w:szCs w:val="24"/>
        </w:rPr>
        <w:t xml:space="preserve">ого </w:t>
      </w:r>
      <w:r w:rsidR="00981D9B" w:rsidRPr="00C17D78">
        <w:rPr>
          <w:sz w:val="24"/>
          <w:szCs w:val="24"/>
        </w:rPr>
        <w:t>контрол</w:t>
      </w:r>
      <w:r w:rsidR="00981D9B">
        <w:rPr>
          <w:sz w:val="24"/>
          <w:szCs w:val="24"/>
        </w:rPr>
        <w:t>я</w:t>
      </w:r>
      <w:r w:rsidR="00981D9B" w:rsidRPr="00C17D78">
        <w:rPr>
          <w:sz w:val="24"/>
          <w:szCs w:val="24"/>
        </w:rPr>
        <w:t xml:space="preserve"> </w:t>
      </w:r>
      <w:r w:rsidRPr="004F0794">
        <w:rPr>
          <w:sz w:val="24"/>
          <w:szCs w:val="24"/>
        </w:rPr>
        <w:t xml:space="preserve">(далее – должностные лица), назначаются </w:t>
      </w:r>
      <w:r w:rsidR="009E257D" w:rsidRPr="004F0794">
        <w:rPr>
          <w:sz w:val="24"/>
          <w:szCs w:val="24"/>
        </w:rPr>
        <w:t xml:space="preserve">распоряжением (приказом) </w:t>
      </w:r>
      <w:r w:rsidR="00B44987" w:rsidRPr="004F0794">
        <w:rPr>
          <w:sz w:val="24"/>
          <w:szCs w:val="24"/>
        </w:rPr>
        <w:t>Управлени</w:t>
      </w:r>
      <w:r w:rsidR="00B44987">
        <w:rPr>
          <w:sz w:val="24"/>
          <w:szCs w:val="24"/>
        </w:rPr>
        <w:t>я</w:t>
      </w:r>
      <w:r w:rsidR="00B44987" w:rsidRPr="004F0794">
        <w:rPr>
          <w:sz w:val="24"/>
          <w:szCs w:val="24"/>
        </w:rPr>
        <w:t xml:space="preserve"> строительства и архитектуры</w:t>
      </w:r>
      <w:r w:rsidR="009E257D" w:rsidRPr="004F0794">
        <w:rPr>
          <w:sz w:val="24"/>
          <w:szCs w:val="24"/>
        </w:rPr>
        <w:t xml:space="preserve">. </w:t>
      </w:r>
    </w:p>
    <w:p w:rsidR="000D64C7" w:rsidRPr="00C17D78" w:rsidRDefault="000D64C7" w:rsidP="00C17D78">
      <w:pPr>
        <w:spacing w:line="360" w:lineRule="auto"/>
        <w:ind w:right="-1"/>
        <w:rPr>
          <w:sz w:val="24"/>
          <w:szCs w:val="24"/>
        </w:rPr>
      </w:pPr>
      <w:r w:rsidRPr="00C17D78">
        <w:rPr>
          <w:sz w:val="24"/>
          <w:szCs w:val="24"/>
        </w:rPr>
        <w:tab/>
        <w:t xml:space="preserve">7. Должностные лица в порядке, установленном </w:t>
      </w:r>
      <w:hyperlink r:id="rId13" w:history="1">
        <w:r w:rsidRPr="00C17D78">
          <w:rPr>
            <w:rStyle w:val="a5"/>
            <w:color w:val="auto"/>
            <w:sz w:val="24"/>
            <w:szCs w:val="24"/>
          </w:rPr>
          <w:t>законодательством</w:t>
        </w:r>
      </w:hyperlink>
      <w:r w:rsidRPr="00C17D78">
        <w:rPr>
          <w:sz w:val="24"/>
          <w:szCs w:val="24"/>
        </w:rPr>
        <w:t xml:space="preserve"> Российской Федерации, имеют право:</w:t>
      </w:r>
    </w:p>
    <w:p w:rsidR="00356A92" w:rsidRPr="00155DB7" w:rsidRDefault="00356A92" w:rsidP="00356A92">
      <w:pPr>
        <w:widowControl w:val="0"/>
        <w:autoSpaceDE w:val="0"/>
        <w:autoSpaceDN w:val="0"/>
        <w:spacing w:line="36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155DB7">
        <w:rPr>
          <w:sz w:val="24"/>
          <w:szCs w:val="24"/>
        </w:rPr>
        <w:t>запрашивать и получать на основании мотивированных письменных запросов от органов государственной власти, органов местного самоуправления, юридических лиц, индивидуальных предпринимателей информацию и документы, необходимые для проверки соблюдения обязательных требований</w:t>
      </w:r>
      <w:r w:rsidRPr="00F86C7E">
        <w:rPr>
          <w:sz w:val="24"/>
          <w:szCs w:val="24"/>
        </w:rPr>
        <w:t xml:space="preserve"> </w:t>
      </w:r>
      <w:r>
        <w:rPr>
          <w:sz w:val="24"/>
          <w:szCs w:val="24"/>
        </w:rPr>
        <w:t>в области сохранности автомобильных дорог;</w:t>
      </w:r>
    </w:p>
    <w:p w:rsidR="00356A92" w:rsidRDefault="00356A92" w:rsidP="00356A92">
      <w:pPr>
        <w:widowControl w:val="0"/>
        <w:autoSpaceDE w:val="0"/>
        <w:autoSpaceDN w:val="0"/>
        <w:spacing w:line="36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2) в целях проверки организации беспрепятственно посещать по предъявлении служебного удостоверения и заверенной печатью копии распоряжения начальника Управления объекты хозяйственной и иной деятельности независимо от формы собственности;</w:t>
      </w:r>
    </w:p>
    <w:p w:rsidR="00356A92" w:rsidRDefault="00356A92" w:rsidP="00356A92">
      <w:pPr>
        <w:widowControl w:val="0"/>
        <w:autoSpaceDE w:val="0"/>
        <w:autoSpaceDN w:val="0"/>
        <w:spacing w:line="36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3) знакомиться с документами и иными необходимыми для осуществления муниципального контроля материалами;</w:t>
      </w:r>
    </w:p>
    <w:p w:rsidR="00356A92" w:rsidRDefault="00356A92" w:rsidP="00356A92">
      <w:pPr>
        <w:widowControl w:val="0"/>
        <w:autoSpaceDE w:val="0"/>
        <w:autoSpaceDN w:val="0"/>
        <w:spacing w:line="36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4) проводить во время проверок видео – и фотосъемку объектов контроля, необходимые измерения;</w:t>
      </w:r>
    </w:p>
    <w:p w:rsidR="00356A92" w:rsidRDefault="00356A92" w:rsidP="00356A92">
      <w:pPr>
        <w:widowControl w:val="0"/>
        <w:autoSpaceDE w:val="0"/>
        <w:autoSpaceDN w:val="0"/>
        <w:spacing w:line="36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5) обращаться в уполномоченные органы за содействием в предотвращении или пресечении действий, препятствующих осуществлению уполномоченными должностными лицами Управления законной деятельности, в установлении лиц, виновных в нарушении обязательных требований при осуществлении хозяйственной и иной деятельности;</w:t>
      </w:r>
    </w:p>
    <w:p w:rsidR="00356A92" w:rsidRDefault="00356A92" w:rsidP="00356A92">
      <w:pPr>
        <w:widowControl w:val="0"/>
        <w:autoSpaceDE w:val="0"/>
        <w:autoSpaceDN w:val="0"/>
        <w:spacing w:line="36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6) направлять в Прокуратуру Саткинского муниципального района материалы о нарушениях обязательных требований при осуществлении хозяйственной и иной </w:t>
      </w:r>
      <w:r>
        <w:rPr>
          <w:sz w:val="24"/>
          <w:szCs w:val="24"/>
        </w:rPr>
        <w:lastRenderedPageBreak/>
        <w:t>деятельности для решения вопроса о привлечении виновных к ответственности в соответствии с действующим законодательством Российской Федерации;</w:t>
      </w:r>
    </w:p>
    <w:p w:rsidR="00356A92" w:rsidRDefault="00356A92" w:rsidP="00356A92">
      <w:pPr>
        <w:spacing w:line="360" w:lineRule="auto"/>
        <w:ind w:left="0" w:right="-1" w:firstLine="708"/>
        <w:rPr>
          <w:sz w:val="24"/>
          <w:szCs w:val="24"/>
        </w:rPr>
      </w:pPr>
      <w:r>
        <w:rPr>
          <w:sz w:val="24"/>
          <w:szCs w:val="24"/>
        </w:rPr>
        <w:t>7) осуществлять иные, определенные федеральными законами, законами Челябинской области, муниципальными правовыми актами Саткинского муниципального района полномочия;</w:t>
      </w:r>
    </w:p>
    <w:p w:rsidR="00746014" w:rsidRPr="00C17D78" w:rsidRDefault="00746014" w:rsidP="00356A92">
      <w:pPr>
        <w:spacing w:line="360" w:lineRule="auto"/>
        <w:ind w:left="0" w:right="-1" w:firstLine="708"/>
        <w:rPr>
          <w:sz w:val="24"/>
          <w:szCs w:val="24"/>
        </w:rPr>
      </w:pPr>
      <w:r w:rsidRPr="00C17D78">
        <w:rPr>
          <w:sz w:val="24"/>
          <w:szCs w:val="24"/>
        </w:rPr>
        <w:t>8) составлять по результатам проверок акты и предоставлять их для ознакомления юридическим лицам</w:t>
      </w:r>
      <w:r w:rsidR="00367F43" w:rsidRPr="00C17D78">
        <w:rPr>
          <w:sz w:val="24"/>
          <w:szCs w:val="24"/>
        </w:rPr>
        <w:t xml:space="preserve"> и индивидуальным предпринимателям; </w:t>
      </w:r>
    </w:p>
    <w:p w:rsidR="00367F43" w:rsidRPr="00C17D78" w:rsidRDefault="00746014" w:rsidP="00C17D78">
      <w:pPr>
        <w:spacing w:line="360" w:lineRule="auto"/>
        <w:ind w:left="0" w:right="-1" w:firstLine="708"/>
        <w:rPr>
          <w:sz w:val="24"/>
          <w:szCs w:val="24"/>
        </w:rPr>
      </w:pPr>
      <w:r w:rsidRPr="00C17D78">
        <w:rPr>
          <w:sz w:val="24"/>
          <w:szCs w:val="24"/>
        </w:rPr>
        <w:t xml:space="preserve">9) принимать меры при выявлении в деятельности индивидуальных предпринимателей и юридических лиц нарушений требований законодательства в области </w:t>
      </w:r>
      <w:r w:rsidR="00367F43" w:rsidRPr="00C17D78">
        <w:rPr>
          <w:sz w:val="24"/>
          <w:szCs w:val="24"/>
        </w:rPr>
        <w:t>использования</w:t>
      </w:r>
      <w:r w:rsidR="00B35538">
        <w:rPr>
          <w:sz w:val="24"/>
          <w:szCs w:val="24"/>
        </w:rPr>
        <w:t xml:space="preserve"> </w:t>
      </w:r>
      <w:r w:rsidR="00092920">
        <w:rPr>
          <w:sz w:val="24"/>
          <w:szCs w:val="24"/>
        </w:rPr>
        <w:t xml:space="preserve">автомобильных </w:t>
      </w:r>
      <w:r w:rsidR="00B35538">
        <w:rPr>
          <w:sz w:val="24"/>
          <w:szCs w:val="24"/>
        </w:rPr>
        <w:t>дорог местного значения</w:t>
      </w:r>
      <w:r w:rsidR="00367F43" w:rsidRPr="00C17D78">
        <w:rPr>
          <w:sz w:val="24"/>
          <w:szCs w:val="24"/>
        </w:rPr>
        <w:t>;</w:t>
      </w:r>
    </w:p>
    <w:p w:rsidR="00746014" w:rsidRPr="00C17D78" w:rsidRDefault="00746014" w:rsidP="00C17D78">
      <w:pPr>
        <w:spacing w:line="360" w:lineRule="auto"/>
        <w:ind w:right="-1"/>
        <w:rPr>
          <w:sz w:val="24"/>
          <w:szCs w:val="24"/>
        </w:rPr>
      </w:pPr>
      <w:r w:rsidRPr="00C17D78">
        <w:rPr>
          <w:sz w:val="24"/>
          <w:szCs w:val="24"/>
        </w:rPr>
        <w:t xml:space="preserve">10) </w:t>
      </w:r>
      <w:r w:rsidR="00A54958">
        <w:rPr>
          <w:sz w:val="24"/>
          <w:szCs w:val="24"/>
        </w:rPr>
        <w:t>выдавать</w:t>
      </w:r>
      <w:r w:rsidRPr="00C17D78">
        <w:rPr>
          <w:sz w:val="24"/>
          <w:szCs w:val="24"/>
        </w:rPr>
        <w:t xml:space="preserve"> предписания об устранении нарушений; </w:t>
      </w:r>
    </w:p>
    <w:p w:rsidR="000D64C7" w:rsidRPr="00C17D78" w:rsidRDefault="00746014" w:rsidP="00DF5DB8">
      <w:pPr>
        <w:spacing w:line="360" w:lineRule="auto"/>
        <w:ind w:right="-1"/>
        <w:rPr>
          <w:sz w:val="24"/>
          <w:szCs w:val="24"/>
        </w:rPr>
      </w:pPr>
      <w:r w:rsidRPr="00C17D78">
        <w:rPr>
          <w:sz w:val="24"/>
          <w:szCs w:val="24"/>
        </w:rPr>
        <w:t xml:space="preserve">11) </w:t>
      </w:r>
      <w:r w:rsidR="000D64C7" w:rsidRPr="00C17D78">
        <w:rPr>
          <w:sz w:val="24"/>
          <w:szCs w:val="24"/>
        </w:rPr>
        <w:t>осуществлять иные полномочия, определенные федеральными законами, законами Челябинской области, муниципальными правовыми актами Саткинского муниципального района.</w:t>
      </w:r>
    </w:p>
    <w:p w:rsidR="000D64C7" w:rsidRPr="00C17D78" w:rsidRDefault="001A5E40" w:rsidP="00C17D78">
      <w:pPr>
        <w:spacing w:line="360" w:lineRule="auto"/>
        <w:ind w:left="0" w:right="-1" w:firstLine="708"/>
        <w:rPr>
          <w:sz w:val="24"/>
          <w:szCs w:val="24"/>
        </w:rPr>
      </w:pPr>
      <w:r>
        <w:rPr>
          <w:sz w:val="24"/>
          <w:szCs w:val="24"/>
        </w:rPr>
        <w:t>8</w:t>
      </w:r>
      <w:r w:rsidR="000D64C7" w:rsidRPr="00C17D78">
        <w:rPr>
          <w:sz w:val="24"/>
          <w:szCs w:val="24"/>
        </w:rPr>
        <w:t xml:space="preserve">. </w:t>
      </w:r>
      <w:r w:rsidR="00B35538" w:rsidRPr="00C17D78">
        <w:rPr>
          <w:sz w:val="24"/>
          <w:szCs w:val="24"/>
        </w:rPr>
        <w:t xml:space="preserve">Муниципальный контроль </w:t>
      </w:r>
      <w:r w:rsidR="000D64C7" w:rsidRPr="00C17D78">
        <w:rPr>
          <w:sz w:val="24"/>
          <w:szCs w:val="24"/>
        </w:rPr>
        <w:t xml:space="preserve">осуществляется посредством проведения плановых и внеплановых, документарных и выездных проверок в соответствии со </w:t>
      </w:r>
      <w:hyperlink r:id="rId14" w:history="1">
        <w:r w:rsidR="000D64C7" w:rsidRPr="00C17D78">
          <w:rPr>
            <w:sz w:val="24"/>
            <w:szCs w:val="24"/>
          </w:rPr>
          <w:t>статьями 9</w:t>
        </w:r>
      </w:hyperlink>
      <w:r w:rsidR="000D64C7" w:rsidRPr="00C17D78">
        <w:rPr>
          <w:sz w:val="24"/>
          <w:szCs w:val="24"/>
        </w:rPr>
        <w:t xml:space="preserve"> - </w:t>
      </w:r>
      <w:hyperlink r:id="rId15" w:history="1">
        <w:r w:rsidR="000D64C7" w:rsidRPr="00C17D78">
          <w:rPr>
            <w:sz w:val="24"/>
            <w:szCs w:val="24"/>
          </w:rPr>
          <w:t>13</w:t>
        </w:r>
      </w:hyperlink>
      <w:r w:rsidR="000D64C7" w:rsidRPr="00C17D78">
        <w:rPr>
          <w:sz w:val="24"/>
          <w:szCs w:val="24"/>
        </w:rPr>
        <w:t xml:space="preserve"> и </w:t>
      </w:r>
      <w:hyperlink r:id="rId16" w:history="1">
        <w:r w:rsidR="000D64C7" w:rsidRPr="00C17D78">
          <w:rPr>
            <w:sz w:val="24"/>
            <w:szCs w:val="24"/>
          </w:rPr>
          <w:t>14</w:t>
        </w:r>
      </w:hyperlink>
      <w:r w:rsidR="000D64C7" w:rsidRPr="00C17D78">
        <w:rPr>
          <w:sz w:val="24"/>
          <w:szCs w:val="24"/>
        </w:rPr>
        <w:t xml:space="preserve"> Федерального закона </w:t>
      </w:r>
      <w:r w:rsidR="00FB2129" w:rsidRPr="00A54958">
        <w:rPr>
          <w:sz w:val="24"/>
          <w:szCs w:val="24"/>
        </w:rPr>
        <w:t xml:space="preserve">от 26.12.2008 № 294-ФЗ </w:t>
      </w:r>
      <w:r w:rsidR="00FB2129">
        <w:rPr>
          <w:sz w:val="24"/>
          <w:szCs w:val="24"/>
        </w:rPr>
        <w:t xml:space="preserve"> </w:t>
      </w:r>
      <w:r w:rsidR="000D64C7" w:rsidRPr="00C17D78">
        <w:rPr>
          <w:sz w:val="24"/>
          <w:szCs w:val="24"/>
        </w:rPr>
        <w:t>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4F00E2" w:rsidRPr="00C17D78" w:rsidRDefault="001A5E40" w:rsidP="00C17D78">
      <w:pPr>
        <w:spacing w:line="360" w:lineRule="auto"/>
        <w:ind w:left="0" w:right="-1" w:firstLine="708"/>
        <w:rPr>
          <w:sz w:val="24"/>
          <w:szCs w:val="24"/>
        </w:rPr>
      </w:pPr>
      <w:r>
        <w:rPr>
          <w:sz w:val="24"/>
          <w:szCs w:val="24"/>
        </w:rPr>
        <w:t>9</w:t>
      </w:r>
      <w:r w:rsidR="000D64C7" w:rsidRPr="00C17D78">
        <w:rPr>
          <w:sz w:val="24"/>
          <w:szCs w:val="24"/>
        </w:rPr>
        <w:t xml:space="preserve">. </w:t>
      </w:r>
      <w:r>
        <w:rPr>
          <w:sz w:val="24"/>
          <w:szCs w:val="24"/>
        </w:rPr>
        <w:t>С</w:t>
      </w:r>
      <w:r w:rsidR="000D64C7" w:rsidRPr="00C17D78">
        <w:rPr>
          <w:sz w:val="24"/>
          <w:szCs w:val="24"/>
        </w:rPr>
        <w:t>рок</w:t>
      </w:r>
      <w:r w:rsidR="00E504FE">
        <w:rPr>
          <w:sz w:val="24"/>
          <w:szCs w:val="24"/>
        </w:rPr>
        <w:t>и</w:t>
      </w:r>
      <w:r w:rsidR="000D64C7" w:rsidRPr="00C17D78">
        <w:rPr>
          <w:sz w:val="24"/>
          <w:szCs w:val="24"/>
        </w:rPr>
        <w:t xml:space="preserve"> и последовательность проведения административных процедур </w:t>
      </w:r>
      <w:r w:rsidR="00E504FE">
        <w:rPr>
          <w:sz w:val="24"/>
          <w:szCs w:val="24"/>
        </w:rPr>
        <w:t xml:space="preserve">и административных действий </w:t>
      </w:r>
      <w:r w:rsidR="000D64C7" w:rsidRPr="00C17D78">
        <w:rPr>
          <w:sz w:val="24"/>
          <w:szCs w:val="24"/>
        </w:rPr>
        <w:t xml:space="preserve">при осуществлении </w:t>
      </w:r>
      <w:r w:rsidR="00B35538">
        <w:rPr>
          <w:sz w:val="24"/>
          <w:szCs w:val="24"/>
        </w:rPr>
        <w:t>м</w:t>
      </w:r>
      <w:r w:rsidR="00B35538" w:rsidRPr="00C17D78">
        <w:rPr>
          <w:sz w:val="24"/>
          <w:szCs w:val="24"/>
        </w:rPr>
        <w:t>униципальн</w:t>
      </w:r>
      <w:r w:rsidR="00B35538">
        <w:rPr>
          <w:sz w:val="24"/>
          <w:szCs w:val="24"/>
        </w:rPr>
        <w:t xml:space="preserve">ого </w:t>
      </w:r>
      <w:r w:rsidR="00B35538" w:rsidRPr="00C17D78">
        <w:rPr>
          <w:sz w:val="24"/>
          <w:szCs w:val="24"/>
        </w:rPr>
        <w:t>контрол</w:t>
      </w:r>
      <w:r w:rsidR="00B35538">
        <w:rPr>
          <w:sz w:val="24"/>
          <w:szCs w:val="24"/>
        </w:rPr>
        <w:t>я</w:t>
      </w:r>
      <w:r w:rsidR="00B35538" w:rsidRPr="00C17D78">
        <w:rPr>
          <w:sz w:val="24"/>
          <w:szCs w:val="24"/>
        </w:rPr>
        <w:t xml:space="preserve"> </w:t>
      </w:r>
      <w:r w:rsidR="000D64C7" w:rsidRPr="00C17D78">
        <w:rPr>
          <w:sz w:val="24"/>
          <w:szCs w:val="24"/>
        </w:rPr>
        <w:t>устанавливается административным регламент</w:t>
      </w:r>
      <w:r w:rsidR="006D5BF6" w:rsidRPr="00C17D78">
        <w:rPr>
          <w:sz w:val="24"/>
          <w:szCs w:val="24"/>
        </w:rPr>
        <w:t>ом</w:t>
      </w:r>
      <w:r w:rsidR="000D64C7" w:rsidRPr="00C17D78">
        <w:rPr>
          <w:sz w:val="24"/>
          <w:szCs w:val="24"/>
        </w:rPr>
        <w:t xml:space="preserve">, утвержденным </w:t>
      </w:r>
      <w:r w:rsidR="00B35538">
        <w:rPr>
          <w:sz w:val="24"/>
          <w:szCs w:val="24"/>
        </w:rPr>
        <w:t>постановлением Администрации</w:t>
      </w:r>
      <w:r w:rsidR="004F00E2" w:rsidRPr="00C17D78">
        <w:rPr>
          <w:sz w:val="24"/>
          <w:szCs w:val="24"/>
        </w:rPr>
        <w:t xml:space="preserve"> Саткинского муниципального района.</w:t>
      </w:r>
    </w:p>
    <w:p w:rsidR="000D64C7" w:rsidRPr="00C17D78" w:rsidRDefault="000D64C7" w:rsidP="00C17D78">
      <w:pPr>
        <w:spacing w:line="360" w:lineRule="auto"/>
        <w:ind w:left="0" w:right="-1" w:firstLine="708"/>
        <w:rPr>
          <w:sz w:val="24"/>
          <w:szCs w:val="24"/>
        </w:rPr>
      </w:pPr>
      <w:r w:rsidRPr="00C17D78">
        <w:rPr>
          <w:sz w:val="24"/>
          <w:szCs w:val="24"/>
        </w:rPr>
        <w:t>1</w:t>
      </w:r>
      <w:r w:rsidR="001A5E40">
        <w:rPr>
          <w:sz w:val="24"/>
          <w:szCs w:val="24"/>
        </w:rPr>
        <w:t>0</w:t>
      </w:r>
      <w:r w:rsidRPr="00C17D78">
        <w:rPr>
          <w:sz w:val="24"/>
          <w:szCs w:val="24"/>
        </w:rPr>
        <w:t xml:space="preserve">. </w:t>
      </w:r>
      <w:proofErr w:type="gramStart"/>
      <w:r w:rsidRPr="00C17D78">
        <w:rPr>
          <w:sz w:val="24"/>
          <w:szCs w:val="24"/>
        </w:rPr>
        <w:t xml:space="preserve">Должностные лица, осуществляющие </w:t>
      </w:r>
      <w:r w:rsidR="00B35538">
        <w:rPr>
          <w:sz w:val="24"/>
          <w:szCs w:val="24"/>
        </w:rPr>
        <w:t>м</w:t>
      </w:r>
      <w:r w:rsidR="00B35538" w:rsidRPr="00C17D78">
        <w:rPr>
          <w:sz w:val="24"/>
          <w:szCs w:val="24"/>
        </w:rPr>
        <w:t>униципальный контроль</w:t>
      </w:r>
      <w:r w:rsidRPr="00C17D78">
        <w:rPr>
          <w:sz w:val="24"/>
          <w:szCs w:val="24"/>
        </w:rPr>
        <w:t xml:space="preserve"> при проведении проверок обязаны соблюдать ограничения и выполнять обязанности, установленные </w:t>
      </w:r>
      <w:hyperlink r:id="rId17" w:history="1">
        <w:r w:rsidRPr="00C17D78">
          <w:rPr>
            <w:sz w:val="24"/>
            <w:szCs w:val="24"/>
          </w:rPr>
          <w:t>статьями 15</w:t>
        </w:r>
      </w:hyperlink>
      <w:r w:rsidRPr="00C17D78">
        <w:rPr>
          <w:sz w:val="24"/>
          <w:szCs w:val="24"/>
        </w:rPr>
        <w:t xml:space="preserve"> - </w:t>
      </w:r>
      <w:hyperlink r:id="rId18" w:history="1">
        <w:r w:rsidRPr="00C17D78">
          <w:rPr>
            <w:sz w:val="24"/>
            <w:szCs w:val="24"/>
          </w:rPr>
          <w:t>18</w:t>
        </w:r>
      </w:hyperlink>
      <w:r w:rsidRPr="00C17D78">
        <w:rPr>
          <w:sz w:val="24"/>
          <w:szCs w:val="24"/>
        </w:rPr>
        <w:t xml:space="preserve"> Федерального закона </w:t>
      </w:r>
      <w:r w:rsidR="00FB2129" w:rsidRPr="00A54958">
        <w:rPr>
          <w:sz w:val="24"/>
          <w:szCs w:val="24"/>
        </w:rPr>
        <w:t xml:space="preserve">от 26.12.2008 № 294-ФЗ </w:t>
      </w:r>
      <w:r w:rsidRPr="00C17D78">
        <w:rPr>
          <w:sz w:val="24"/>
          <w:szCs w:val="24"/>
        </w:rPr>
        <w:t xml:space="preserve">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несут установленную законодательством Российской Федерации ответственность за неисполнение или ненадлежащее исполнение возложенных на них функций по осуществлению </w:t>
      </w:r>
      <w:r w:rsidR="00B35538">
        <w:rPr>
          <w:sz w:val="24"/>
          <w:szCs w:val="24"/>
        </w:rPr>
        <w:t>м</w:t>
      </w:r>
      <w:r w:rsidR="00B35538" w:rsidRPr="00C17D78">
        <w:rPr>
          <w:sz w:val="24"/>
          <w:szCs w:val="24"/>
        </w:rPr>
        <w:t>униципальн</w:t>
      </w:r>
      <w:r w:rsidR="00B35538">
        <w:rPr>
          <w:sz w:val="24"/>
          <w:szCs w:val="24"/>
        </w:rPr>
        <w:t>ого</w:t>
      </w:r>
      <w:r w:rsidR="00B35538" w:rsidRPr="00C17D78">
        <w:rPr>
          <w:sz w:val="24"/>
          <w:szCs w:val="24"/>
        </w:rPr>
        <w:t xml:space="preserve"> </w:t>
      </w:r>
      <w:r w:rsidR="00B35538">
        <w:rPr>
          <w:sz w:val="24"/>
          <w:szCs w:val="24"/>
        </w:rPr>
        <w:t>контроля</w:t>
      </w:r>
      <w:proofErr w:type="gramEnd"/>
      <w:r w:rsidR="00B35538" w:rsidRPr="00C17D78">
        <w:rPr>
          <w:sz w:val="24"/>
          <w:szCs w:val="24"/>
        </w:rPr>
        <w:t xml:space="preserve"> </w:t>
      </w:r>
      <w:r w:rsidR="00B35538" w:rsidRPr="009F2096">
        <w:rPr>
          <w:rFonts w:eastAsia="BatangChe"/>
          <w:color w:val="000000" w:themeColor="text1"/>
          <w:spacing w:val="2"/>
          <w:sz w:val="24"/>
          <w:szCs w:val="24"/>
          <w:lang w:eastAsia="ru-RU"/>
        </w:rPr>
        <w:t>за обеспечением сохранности автомобильных дорог местного значения</w:t>
      </w:r>
      <w:r w:rsidR="00ED5F5D">
        <w:rPr>
          <w:rFonts w:eastAsia="BatangChe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ED5F5D">
        <w:rPr>
          <w:sz w:val="24"/>
          <w:szCs w:val="24"/>
        </w:rPr>
        <w:t>вне границ населенных пунктов</w:t>
      </w:r>
      <w:r w:rsidRPr="00C17D78">
        <w:rPr>
          <w:sz w:val="24"/>
          <w:szCs w:val="24"/>
        </w:rPr>
        <w:t>.</w:t>
      </w:r>
    </w:p>
    <w:p w:rsidR="000D64C7" w:rsidRPr="00C17D78" w:rsidRDefault="000D64C7" w:rsidP="00DF5DB8">
      <w:pPr>
        <w:spacing w:line="360" w:lineRule="auto"/>
        <w:ind w:left="0" w:right="-1" w:firstLine="708"/>
        <w:rPr>
          <w:sz w:val="24"/>
          <w:szCs w:val="24"/>
        </w:rPr>
      </w:pPr>
      <w:r w:rsidRPr="00C17D78">
        <w:rPr>
          <w:sz w:val="24"/>
          <w:szCs w:val="24"/>
        </w:rPr>
        <w:t>1</w:t>
      </w:r>
      <w:r w:rsidR="001A5E40">
        <w:rPr>
          <w:sz w:val="24"/>
          <w:szCs w:val="24"/>
        </w:rPr>
        <w:t>1</w:t>
      </w:r>
      <w:r w:rsidRPr="00C17D78">
        <w:rPr>
          <w:sz w:val="24"/>
          <w:szCs w:val="24"/>
        </w:rPr>
        <w:t>. Информация о результатах проведенных проверок размещается на официальном сайте Администрации Саткинского муниципального района в информационно-телекоммуникационной сети "Интернет" в разделе «Муниципальный контроль</w:t>
      </w:r>
      <w:r w:rsidR="00E504FE">
        <w:rPr>
          <w:sz w:val="24"/>
          <w:szCs w:val="24"/>
        </w:rPr>
        <w:t>»</w:t>
      </w:r>
      <w:r w:rsidRPr="00C17D78">
        <w:rPr>
          <w:sz w:val="24"/>
          <w:szCs w:val="24"/>
        </w:rPr>
        <w:t xml:space="preserve">. </w:t>
      </w:r>
    </w:p>
    <w:p w:rsidR="000D64C7" w:rsidRDefault="000D64C7" w:rsidP="002E4C28">
      <w:pPr>
        <w:tabs>
          <w:tab w:val="left" w:pos="540"/>
        </w:tabs>
        <w:spacing w:line="360" w:lineRule="auto"/>
        <w:ind w:right="-1"/>
        <w:rPr>
          <w:sz w:val="24"/>
          <w:szCs w:val="24"/>
        </w:rPr>
      </w:pPr>
    </w:p>
    <w:sectPr w:rsidR="000D64C7" w:rsidSect="005C260F">
      <w:headerReference w:type="default" r:id="rId19"/>
      <w:pgSz w:w="11906" w:h="16838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062" w:rsidRDefault="00C24062" w:rsidP="00820DAC">
      <w:r>
        <w:separator/>
      </w:r>
    </w:p>
  </w:endnote>
  <w:endnote w:type="continuationSeparator" w:id="0">
    <w:p w:rsidR="00C24062" w:rsidRDefault="00C24062" w:rsidP="00820D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062" w:rsidRDefault="00C24062" w:rsidP="00820DAC">
      <w:r>
        <w:separator/>
      </w:r>
    </w:p>
  </w:footnote>
  <w:footnote w:type="continuationSeparator" w:id="0">
    <w:p w:rsidR="00C24062" w:rsidRDefault="00C24062" w:rsidP="00820D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61355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5C260F" w:rsidRDefault="005C260F">
        <w:pPr>
          <w:pStyle w:val="a9"/>
          <w:jc w:val="center"/>
        </w:pPr>
        <w:r w:rsidRPr="005C260F">
          <w:rPr>
            <w:sz w:val="22"/>
          </w:rPr>
          <w:fldChar w:fldCharType="begin"/>
        </w:r>
        <w:r w:rsidRPr="005C260F">
          <w:rPr>
            <w:sz w:val="22"/>
          </w:rPr>
          <w:instrText xml:space="preserve"> PAGE   \* MERGEFORMAT </w:instrText>
        </w:r>
        <w:r w:rsidRPr="005C260F">
          <w:rPr>
            <w:sz w:val="22"/>
          </w:rPr>
          <w:fldChar w:fldCharType="separate"/>
        </w:r>
        <w:r>
          <w:rPr>
            <w:noProof/>
            <w:sz w:val="22"/>
          </w:rPr>
          <w:t>4</w:t>
        </w:r>
        <w:r w:rsidRPr="005C260F">
          <w:rPr>
            <w:sz w:val="22"/>
          </w:rPr>
          <w:fldChar w:fldCharType="end"/>
        </w:r>
      </w:p>
    </w:sdtContent>
  </w:sdt>
  <w:p w:rsidR="0030337D" w:rsidRDefault="0030337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600BE"/>
    <w:multiLevelType w:val="hybridMultilevel"/>
    <w:tmpl w:val="DE0C242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87AC6"/>
    <w:multiLevelType w:val="hybridMultilevel"/>
    <w:tmpl w:val="9BE8C3A4"/>
    <w:lvl w:ilvl="0" w:tplc="7A487C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DC39E1"/>
    <w:multiLevelType w:val="multilevel"/>
    <w:tmpl w:val="7EC48B8C"/>
    <w:lvl w:ilvl="0">
      <w:start w:val="3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D36173"/>
    <w:multiLevelType w:val="multilevel"/>
    <w:tmpl w:val="A3E4D37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D32AF8"/>
    <w:multiLevelType w:val="multilevel"/>
    <w:tmpl w:val="31061C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285C2C"/>
    <w:multiLevelType w:val="multilevel"/>
    <w:tmpl w:val="81C04C6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6">
    <w:nsid w:val="18342F08"/>
    <w:multiLevelType w:val="multilevel"/>
    <w:tmpl w:val="1FA681A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8D2C8D"/>
    <w:multiLevelType w:val="multilevel"/>
    <w:tmpl w:val="BB9C029E"/>
    <w:lvl w:ilvl="0">
      <w:start w:val="18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126DA0"/>
    <w:multiLevelType w:val="hybridMultilevel"/>
    <w:tmpl w:val="E9DAD686"/>
    <w:lvl w:ilvl="0" w:tplc="BD143642">
      <w:start w:val="1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851EBE"/>
    <w:multiLevelType w:val="multilevel"/>
    <w:tmpl w:val="4CACDDDC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950459"/>
    <w:multiLevelType w:val="hybridMultilevel"/>
    <w:tmpl w:val="99D293D2"/>
    <w:lvl w:ilvl="0" w:tplc="4C526FE2">
      <w:start w:val="1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9607A4B"/>
    <w:multiLevelType w:val="multilevel"/>
    <w:tmpl w:val="ADF8B1E2"/>
    <w:lvl w:ilvl="0">
      <w:start w:val="8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131FF1"/>
    <w:multiLevelType w:val="multilevel"/>
    <w:tmpl w:val="3724D53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9712C4"/>
    <w:multiLevelType w:val="multilevel"/>
    <w:tmpl w:val="29868024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981C0D"/>
    <w:multiLevelType w:val="hybridMultilevel"/>
    <w:tmpl w:val="CD54A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3622EF"/>
    <w:multiLevelType w:val="multilevel"/>
    <w:tmpl w:val="DCEAA6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1EE429E"/>
    <w:multiLevelType w:val="multilevel"/>
    <w:tmpl w:val="EA44E1A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EB6A33"/>
    <w:multiLevelType w:val="hybridMultilevel"/>
    <w:tmpl w:val="971215E0"/>
    <w:lvl w:ilvl="0" w:tplc="99C6AA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8C73E0"/>
    <w:multiLevelType w:val="multilevel"/>
    <w:tmpl w:val="6908C21A"/>
    <w:lvl w:ilvl="0">
      <w:start w:val="4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0705224"/>
    <w:multiLevelType w:val="multilevel"/>
    <w:tmpl w:val="D9FA040A"/>
    <w:lvl w:ilvl="0">
      <w:start w:val="1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9E5270F"/>
    <w:multiLevelType w:val="multilevel"/>
    <w:tmpl w:val="4CE0A42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7A8118D"/>
    <w:multiLevelType w:val="hybridMultilevel"/>
    <w:tmpl w:val="6AA0D37C"/>
    <w:lvl w:ilvl="0" w:tplc="67D6DD1E">
      <w:start w:val="12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>
    <w:nsid w:val="5DCB7DAB"/>
    <w:multiLevelType w:val="hybridMultilevel"/>
    <w:tmpl w:val="95345D20"/>
    <w:lvl w:ilvl="0" w:tplc="1F08C1B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6279768C"/>
    <w:multiLevelType w:val="hybridMultilevel"/>
    <w:tmpl w:val="3B06E676"/>
    <w:lvl w:ilvl="0" w:tplc="AA9822D8">
      <w:start w:val="19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8A310CA"/>
    <w:multiLevelType w:val="multilevel"/>
    <w:tmpl w:val="6B6A61DA"/>
    <w:lvl w:ilvl="0">
      <w:start w:val="6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99E13AD"/>
    <w:multiLevelType w:val="hybridMultilevel"/>
    <w:tmpl w:val="720EF5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A10487"/>
    <w:multiLevelType w:val="multilevel"/>
    <w:tmpl w:val="AFD645F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6A964A7F"/>
    <w:multiLevelType w:val="multilevel"/>
    <w:tmpl w:val="458440E2"/>
    <w:lvl w:ilvl="0">
      <w:start w:val="9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D21672A"/>
    <w:multiLevelType w:val="hybridMultilevel"/>
    <w:tmpl w:val="1FEE30AA"/>
    <w:lvl w:ilvl="0" w:tplc="58447CDA">
      <w:start w:val="1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DBC1492"/>
    <w:multiLevelType w:val="multilevel"/>
    <w:tmpl w:val="A954734A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E1028AF"/>
    <w:multiLevelType w:val="multilevel"/>
    <w:tmpl w:val="FFA89E08"/>
    <w:lvl w:ilvl="0">
      <w:start w:val="2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2C37992"/>
    <w:multiLevelType w:val="hybridMultilevel"/>
    <w:tmpl w:val="915ACACE"/>
    <w:lvl w:ilvl="0" w:tplc="DCC64488">
      <w:start w:val="63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>
    <w:nsid w:val="73462697"/>
    <w:multiLevelType w:val="multilevel"/>
    <w:tmpl w:val="2CF623C0"/>
    <w:lvl w:ilvl="0">
      <w:start w:val="50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3">
    <w:nsid w:val="739A31CB"/>
    <w:multiLevelType w:val="multilevel"/>
    <w:tmpl w:val="E5A4854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34">
    <w:nsid w:val="74C03027"/>
    <w:multiLevelType w:val="hybridMultilevel"/>
    <w:tmpl w:val="BEF43C9A"/>
    <w:lvl w:ilvl="0" w:tplc="041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5">
    <w:nsid w:val="751155EF"/>
    <w:multiLevelType w:val="multilevel"/>
    <w:tmpl w:val="000ACDF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783F4DF5"/>
    <w:multiLevelType w:val="multilevel"/>
    <w:tmpl w:val="C73AAD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37">
    <w:nsid w:val="7A09784C"/>
    <w:multiLevelType w:val="multilevel"/>
    <w:tmpl w:val="B002C28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7A31775F"/>
    <w:multiLevelType w:val="multilevel"/>
    <w:tmpl w:val="AD482FC0"/>
    <w:lvl w:ilvl="0">
      <w:start w:val="3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AF84C8F"/>
    <w:multiLevelType w:val="multilevel"/>
    <w:tmpl w:val="321CB874"/>
    <w:lvl w:ilvl="0">
      <w:start w:val="2"/>
      <w:numFmt w:val="decimal"/>
      <w:lvlText w:val="3.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start w:val="37"/>
      <w:numFmt w:val="decimal"/>
      <w:lvlText w:val="%1.%2."/>
      <w:lvlJc w:val="left"/>
      <w:pPr>
        <w:ind w:left="142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0">
    <w:nsid w:val="7B734ACB"/>
    <w:multiLevelType w:val="multilevel"/>
    <w:tmpl w:val="14D0EAFC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D144E5B"/>
    <w:multiLevelType w:val="multilevel"/>
    <w:tmpl w:val="8438CBB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E3378C"/>
    <w:multiLevelType w:val="multilevel"/>
    <w:tmpl w:val="5DEC854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>
    <w:nsid w:val="7E5F5446"/>
    <w:multiLevelType w:val="multilevel"/>
    <w:tmpl w:val="AFB077CA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0"/>
  </w:num>
  <w:num w:numId="5">
    <w:abstractNumId w:val="40"/>
  </w:num>
  <w:num w:numId="6">
    <w:abstractNumId w:val="15"/>
  </w:num>
  <w:num w:numId="7">
    <w:abstractNumId w:val="16"/>
  </w:num>
  <w:num w:numId="8">
    <w:abstractNumId w:val="29"/>
  </w:num>
  <w:num w:numId="9">
    <w:abstractNumId w:val="11"/>
  </w:num>
  <w:num w:numId="10">
    <w:abstractNumId w:val="27"/>
  </w:num>
  <w:num w:numId="11">
    <w:abstractNumId w:val="19"/>
  </w:num>
  <w:num w:numId="12">
    <w:abstractNumId w:val="7"/>
  </w:num>
  <w:num w:numId="13">
    <w:abstractNumId w:val="30"/>
  </w:num>
  <w:num w:numId="14">
    <w:abstractNumId w:val="2"/>
  </w:num>
  <w:num w:numId="15">
    <w:abstractNumId w:val="39"/>
  </w:num>
  <w:num w:numId="16">
    <w:abstractNumId w:val="18"/>
  </w:num>
  <w:num w:numId="17">
    <w:abstractNumId w:val="32"/>
  </w:num>
  <w:num w:numId="18">
    <w:abstractNumId w:val="41"/>
  </w:num>
  <w:num w:numId="19">
    <w:abstractNumId w:val="38"/>
  </w:num>
  <w:num w:numId="20">
    <w:abstractNumId w:val="13"/>
  </w:num>
  <w:num w:numId="21">
    <w:abstractNumId w:val="9"/>
  </w:num>
  <w:num w:numId="22">
    <w:abstractNumId w:val="24"/>
  </w:num>
  <w:num w:numId="23">
    <w:abstractNumId w:val="12"/>
  </w:num>
  <w:num w:numId="24">
    <w:abstractNumId w:val="42"/>
  </w:num>
  <w:num w:numId="25">
    <w:abstractNumId w:val="35"/>
  </w:num>
  <w:num w:numId="26">
    <w:abstractNumId w:val="8"/>
  </w:num>
  <w:num w:numId="27">
    <w:abstractNumId w:val="37"/>
  </w:num>
  <w:num w:numId="28">
    <w:abstractNumId w:val="22"/>
  </w:num>
  <w:num w:numId="29">
    <w:abstractNumId w:val="43"/>
  </w:num>
  <w:num w:numId="30">
    <w:abstractNumId w:val="36"/>
  </w:num>
  <w:num w:numId="31">
    <w:abstractNumId w:val="26"/>
  </w:num>
  <w:num w:numId="32">
    <w:abstractNumId w:val="25"/>
  </w:num>
  <w:num w:numId="33">
    <w:abstractNumId w:val="0"/>
  </w:num>
  <w:num w:numId="34">
    <w:abstractNumId w:val="21"/>
  </w:num>
  <w:num w:numId="35">
    <w:abstractNumId w:val="10"/>
  </w:num>
  <w:num w:numId="36">
    <w:abstractNumId w:val="1"/>
  </w:num>
  <w:num w:numId="37">
    <w:abstractNumId w:val="23"/>
  </w:num>
  <w:num w:numId="38">
    <w:abstractNumId w:val="28"/>
  </w:num>
  <w:num w:numId="39">
    <w:abstractNumId w:val="33"/>
  </w:num>
  <w:num w:numId="40">
    <w:abstractNumId w:val="5"/>
  </w:num>
  <w:num w:numId="41">
    <w:abstractNumId w:val="31"/>
  </w:num>
  <w:num w:numId="42">
    <w:abstractNumId w:val="14"/>
  </w:num>
  <w:num w:numId="43">
    <w:abstractNumId w:val="34"/>
  </w:num>
  <w:num w:numId="4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21599"/>
    <w:rsid w:val="00017088"/>
    <w:rsid w:val="00027C25"/>
    <w:rsid w:val="0003020A"/>
    <w:rsid w:val="00034C26"/>
    <w:rsid w:val="000454D5"/>
    <w:rsid w:val="000536DB"/>
    <w:rsid w:val="000639D8"/>
    <w:rsid w:val="00087759"/>
    <w:rsid w:val="00092920"/>
    <w:rsid w:val="000A0199"/>
    <w:rsid w:val="000A1EB6"/>
    <w:rsid w:val="000A3808"/>
    <w:rsid w:val="000A7D1E"/>
    <w:rsid w:val="000B1FFD"/>
    <w:rsid w:val="000D398F"/>
    <w:rsid w:val="000D537E"/>
    <w:rsid w:val="000D64C7"/>
    <w:rsid w:val="000E56B5"/>
    <w:rsid w:val="000E71F9"/>
    <w:rsid w:val="000E7A93"/>
    <w:rsid w:val="00121599"/>
    <w:rsid w:val="00126C45"/>
    <w:rsid w:val="00132301"/>
    <w:rsid w:val="001508D9"/>
    <w:rsid w:val="00176C09"/>
    <w:rsid w:val="00183008"/>
    <w:rsid w:val="001A5E40"/>
    <w:rsid w:val="001C4BB8"/>
    <w:rsid w:val="001E2F6F"/>
    <w:rsid w:val="001E38CB"/>
    <w:rsid w:val="00227726"/>
    <w:rsid w:val="00233EA5"/>
    <w:rsid w:val="00245D1D"/>
    <w:rsid w:val="002538BE"/>
    <w:rsid w:val="00260933"/>
    <w:rsid w:val="002673ED"/>
    <w:rsid w:val="00280595"/>
    <w:rsid w:val="002937AA"/>
    <w:rsid w:val="002A39AC"/>
    <w:rsid w:val="002C0DDB"/>
    <w:rsid w:val="002C1C94"/>
    <w:rsid w:val="002C1EC9"/>
    <w:rsid w:val="002C741E"/>
    <w:rsid w:val="002D48D6"/>
    <w:rsid w:val="002E1C1B"/>
    <w:rsid w:val="002E4C28"/>
    <w:rsid w:val="002F2E9E"/>
    <w:rsid w:val="0030337D"/>
    <w:rsid w:val="00304E89"/>
    <w:rsid w:val="0030585F"/>
    <w:rsid w:val="003149C4"/>
    <w:rsid w:val="00327409"/>
    <w:rsid w:val="00334C9F"/>
    <w:rsid w:val="00340757"/>
    <w:rsid w:val="00344746"/>
    <w:rsid w:val="00345816"/>
    <w:rsid w:val="00345DA1"/>
    <w:rsid w:val="00356A92"/>
    <w:rsid w:val="00367F43"/>
    <w:rsid w:val="003C1232"/>
    <w:rsid w:val="003D0B1C"/>
    <w:rsid w:val="003E0A93"/>
    <w:rsid w:val="003E1611"/>
    <w:rsid w:val="004040A5"/>
    <w:rsid w:val="00417195"/>
    <w:rsid w:val="00422371"/>
    <w:rsid w:val="00446156"/>
    <w:rsid w:val="00462E2E"/>
    <w:rsid w:val="00483B98"/>
    <w:rsid w:val="00490438"/>
    <w:rsid w:val="00492DC0"/>
    <w:rsid w:val="00496926"/>
    <w:rsid w:val="004C31D6"/>
    <w:rsid w:val="004D59AF"/>
    <w:rsid w:val="004F00E2"/>
    <w:rsid w:val="004F0794"/>
    <w:rsid w:val="004F16EA"/>
    <w:rsid w:val="004F2B71"/>
    <w:rsid w:val="004F71D6"/>
    <w:rsid w:val="00507E44"/>
    <w:rsid w:val="00554B3D"/>
    <w:rsid w:val="005722DB"/>
    <w:rsid w:val="0058079B"/>
    <w:rsid w:val="00582E7E"/>
    <w:rsid w:val="0058701E"/>
    <w:rsid w:val="00592C5B"/>
    <w:rsid w:val="0059367F"/>
    <w:rsid w:val="0059545B"/>
    <w:rsid w:val="005B1797"/>
    <w:rsid w:val="005C260F"/>
    <w:rsid w:val="005D116C"/>
    <w:rsid w:val="005D6340"/>
    <w:rsid w:val="005E1EEF"/>
    <w:rsid w:val="005E42ED"/>
    <w:rsid w:val="005E5B7B"/>
    <w:rsid w:val="005F6AE9"/>
    <w:rsid w:val="0062363B"/>
    <w:rsid w:val="00623CBC"/>
    <w:rsid w:val="0062458F"/>
    <w:rsid w:val="00626483"/>
    <w:rsid w:val="00627FBF"/>
    <w:rsid w:val="0064359E"/>
    <w:rsid w:val="00646BBE"/>
    <w:rsid w:val="00653E85"/>
    <w:rsid w:val="006627CB"/>
    <w:rsid w:val="00673CB1"/>
    <w:rsid w:val="00674473"/>
    <w:rsid w:val="006809AC"/>
    <w:rsid w:val="006B05DD"/>
    <w:rsid w:val="006C3BA5"/>
    <w:rsid w:val="006C3E64"/>
    <w:rsid w:val="006D5BF6"/>
    <w:rsid w:val="006E0B90"/>
    <w:rsid w:val="006E0FA4"/>
    <w:rsid w:val="006E3BF3"/>
    <w:rsid w:val="006F5633"/>
    <w:rsid w:val="006F77B9"/>
    <w:rsid w:val="00702A03"/>
    <w:rsid w:val="00703FD3"/>
    <w:rsid w:val="00711E63"/>
    <w:rsid w:val="0071401C"/>
    <w:rsid w:val="00717600"/>
    <w:rsid w:val="00725EA8"/>
    <w:rsid w:val="00731C8F"/>
    <w:rsid w:val="00737A2D"/>
    <w:rsid w:val="00746014"/>
    <w:rsid w:val="00756C99"/>
    <w:rsid w:val="00761973"/>
    <w:rsid w:val="007669A9"/>
    <w:rsid w:val="00767E8C"/>
    <w:rsid w:val="00785189"/>
    <w:rsid w:val="00790DE6"/>
    <w:rsid w:val="007A56BD"/>
    <w:rsid w:val="007A736F"/>
    <w:rsid w:val="007B38CC"/>
    <w:rsid w:val="007E177E"/>
    <w:rsid w:val="007E5C5B"/>
    <w:rsid w:val="007E785E"/>
    <w:rsid w:val="007F3E88"/>
    <w:rsid w:val="007F4048"/>
    <w:rsid w:val="00820DAC"/>
    <w:rsid w:val="0083062F"/>
    <w:rsid w:val="00856993"/>
    <w:rsid w:val="0086003D"/>
    <w:rsid w:val="00861B5B"/>
    <w:rsid w:val="00875347"/>
    <w:rsid w:val="0088046C"/>
    <w:rsid w:val="00891804"/>
    <w:rsid w:val="00891823"/>
    <w:rsid w:val="008A1B2F"/>
    <w:rsid w:val="008A7BF7"/>
    <w:rsid w:val="008B04E2"/>
    <w:rsid w:val="008C3034"/>
    <w:rsid w:val="008C3130"/>
    <w:rsid w:val="008E11CE"/>
    <w:rsid w:val="008F2505"/>
    <w:rsid w:val="008F434C"/>
    <w:rsid w:val="00904F8C"/>
    <w:rsid w:val="00921DBA"/>
    <w:rsid w:val="009269A3"/>
    <w:rsid w:val="0093337F"/>
    <w:rsid w:val="00935E11"/>
    <w:rsid w:val="00947C8A"/>
    <w:rsid w:val="00963D48"/>
    <w:rsid w:val="009734E9"/>
    <w:rsid w:val="00975F5D"/>
    <w:rsid w:val="00981D9B"/>
    <w:rsid w:val="0098505E"/>
    <w:rsid w:val="0098528C"/>
    <w:rsid w:val="009B420B"/>
    <w:rsid w:val="009B74C5"/>
    <w:rsid w:val="009B7A31"/>
    <w:rsid w:val="009C5A60"/>
    <w:rsid w:val="009C63EA"/>
    <w:rsid w:val="009C7B02"/>
    <w:rsid w:val="009D20A0"/>
    <w:rsid w:val="009E257D"/>
    <w:rsid w:val="009F2096"/>
    <w:rsid w:val="00A1257A"/>
    <w:rsid w:val="00A27662"/>
    <w:rsid w:val="00A32A39"/>
    <w:rsid w:val="00A359E3"/>
    <w:rsid w:val="00A3612C"/>
    <w:rsid w:val="00A42E72"/>
    <w:rsid w:val="00A47C70"/>
    <w:rsid w:val="00A51296"/>
    <w:rsid w:val="00A541AB"/>
    <w:rsid w:val="00A54958"/>
    <w:rsid w:val="00A62E8A"/>
    <w:rsid w:val="00A630EA"/>
    <w:rsid w:val="00A733C4"/>
    <w:rsid w:val="00A75A25"/>
    <w:rsid w:val="00A773E1"/>
    <w:rsid w:val="00A84BE6"/>
    <w:rsid w:val="00A87E41"/>
    <w:rsid w:val="00AA21B8"/>
    <w:rsid w:val="00AB4103"/>
    <w:rsid w:val="00AD366D"/>
    <w:rsid w:val="00AF11BD"/>
    <w:rsid w:val="00B33D58"/>
    <w:rsid w:val="00B3459D"/>
    <w:rsid w:val="00B35538"/>
    <w:rsid w:val="00B35F9E"/>
    <w:rsid w:val="00B3732C"/>
    <w:rsid w:val="00B44987"/>
    <w:rsid w:val="00B479CE"/>
    <w:rsid w:val="00B5389E"/>
    <w:rsid w:val="00B816A6"/>
    <w:rsid w:val="00B838D1"/>
    <w:rsid w:val="00B9170D"/>
    <w:rsid w:val="00BA3D80"/>
    <w:rsid w:val="00BB1F2F"/>
    <w:rsid w:val="00BC2047"/>
    <w:rsid w:val="00BC5D84"/>
    <w:rsid w:val="00BD1033"/>
    <w:rsid w:val="00C0170D"/>
    <w:rsid w:val="00C04F47"/>
    <w:rsid w:val="00C17D78"/>
    <w:rsid w:val="00C24062"/>
    <w:rsid w:val="00C26E9A"/>
    <w:rsid w:val="00C316F6"/>
    <w:rsid w:val="00C42A41"/>
    <w:rsid w:val="00C44405"/>
    <w:rsid w:val="00C50804"/>
    <w:rsid w:val="00C6155B"/>
    <w:rsid w:val="00C6441E"/>
    <w:rsid w:val="00C84698"/>
    <w:rsid w:val="00C84C32"/>
    <w:rsid w:val="00CA3357"/>
    <w:rsid w:val="00CB4247"/>
    <w:rsid w:val="00CC33E7"/>
    <w:rsid w:val="00CE3AC9"/>
    <w:rsid w:val="00CE55B8"/>
    <w:rsid w:val="00CF4D9D"/>
    <w:rsid w:val="00CF73AD"/>
    <w:rsid w:val="00D000BC"/>
    <w:rsid w:val="00D00552"/>
    <w:rsid w:val="00D01EA7"/>
    <w:rsid w:val="00D1444E"/>
    <w:rsid w:val="00D5482F"/>
    <w:rsid w:val="00D5540A"/>
    <w:rsid w:val="00D65352"/>
    <w:rsid w:val="00D73CD2"/>
    <w:rsid w:val="00D75B41"/>
    <w:rsid w:val="00D86C0C"/>
    <w:rsid w:val="00D905FA"/>
    <w:rsid w:val="00DA167C"/>
    <w:rsid w:val="00DB0393"/>
    <w:rsid w:val="00DD1914"/>
    <w:rsid w:val="00DE2EFC"/>
    <w:rsid w:val="00DF5C4B"/>
    <w:rsid w:val="00DF5DB8"/>
    <w:rsid w:val="00E1744B"/>
    <w:rsid w:val="00E21368"/>
    <w:rsid w:val="00E23D0B"/>
    <w:rsid w:val="00E31084"/>
    <w:rsid w:val="00E41392"/>
    <w:rsid w:val="00E46DEF"/>
    <w:rsid w:val="00E470AD"/>
    <w:rsid w:val="00E4758D"/>
    <w:rsid w:val="00E504FE"/>
    <w:rsid w:val="00E61FF1"/>
    <w:rsid w:val="00E75716"/>
    <w:rsid w:val="00EA3C9A"/>
    <w:rsid w:val="00EB1842"/>
    <w:rsid w:val="00EB7623"/>
    <w:rsid w:val="00ED0151"/>
    <w:rsid w:val="00ED5F5D"/>
    <w:rsid w:val="00F12926"/>
    <w:rsid w:val="00F17DA4"/>
    <w:rsid w:val="00F21BE9"/>
    <w:rsid w:val="00F24690"/>
    <w:rsid w:val="00F41B42"/>
    <w:rsid w:val="00F43C79"/>
    <w:rsid w:val="00F47A22"/>
    <w:rsid w:val="00F51127"/>
    <w:rsid w:val="00F623A8"/>
    <w:rsid w:val="00F726FF"/>
    <w:rsid w:val="00F76BDA"/>
    <w:rsid w:val="00F91975"/>
    <w:rsid w:val="00F95386"/>
    <w:rsid w:val="00F9651B"/>
    <w:rsid w:val="00FA15A0"/>
    <w:rsid w:val="00FA2D40"/>
    <w:rsid w:val="00FA5C4E"/>
    <w:rsid w:val="00FB2129"/>
    <w:rsid w:val="00FB5A88"/>
    <w:rsid w:val="00FC5D7E"/>
    <w:rsid w:val="00FD2BDC"/>
    <w:rsid w:val="00FF6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left="142" w:right="284"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757"/>
  </w:style>
  <w:style w:type="paragraph" w:styleId="1">
    <w:name w:val="heading 1"/>
    <w:basedOn w:val="a"/>
    <w:next w:val="a"/>
    <w:link w:val="10"/>
    <w:uiPriority w:val="99"/>
    <w:qFormat/>
    <w:rsid w:val="00C26E9A"/>
    <w:pPr>
      <w:widowControl w:val="0"/>
      <w:autoSpaceDE w:val="0"/>
      <w:autoSpaceDN w:val="0"/>
      <w:adjustRightInd w:val="0"/>
      <w:spacing w:before="108" w:after="108"/>
      <w:ind w:left="0" w:right="0"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159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E1C1B"/>
    <w:pPr>
      <w:ind w:left="720"/>
      <w:contextualSpacing/>
    </w:pPr>
  </w:style>
  <w:style w:type="paragraph" w:customStyle="1" w:styleId="ConsPlusNormal">
    <w:name w:val="ConsPlusNormal"/>
    <w:rsid w:val="00DB0393"/>
    <w:pPr>
      <w:widowControl w:val="0"/>
      <w:autoSpaceDE w:val="0"/>
      <w:autoSpaceDN w:val="0"/>
      <w:ind w:left="0" w:right="0" w:firstLine="0"/>
      <w:jc w:val="left"/>
    </w:pPr>
    <w:rPr>
      <w:rFonts w:eastAsia="Times New Roman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86003D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C26E9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6">
    <w:name w:val="Комментарий"/>
    <w:basedOn w:val="a"/>
    <w:next w:val="a"/>
    <w:uiPriority w:val="99"/>
    <w:rsid w:val="0062363B"/>
    <w:pPr>
      <w:autoSpaceDE w:val="0"/>
      <w:autoSpaceDN w:val="0"/>
      <w:adjustRightInd w:val="0"/>
      <w:spacing w:before="75"/>
      <w:ind w:left="170" w:right="0" w:firstLine="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62363B"/>
    <w:rPr>
      <w:i/>
      <w:iCs/>
    </w:rPr>
  </w:style>
  <w:style w:type="character" w:customStyle="1" w:styleId="a8">
    <w:name w:val="Основной текст_"/>
    <w:basedOn w:val="a0"/>
    <w:link w:val="11"/>
    <w:rsid w:val="00F623A8"/>
    <w:rPr>
      <w:rFonts w:eastAsia="Times New Roman"/>
      <w:spacing w:val="10"/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8"/>
    <w:rsid w:val="00F623A8"/>
    <w:pPr>
      <w:shd w:val="clear" w:color="auto" w:fill="FFFFFF"/>
      <w:spacing w:before="180" w:after="180" w:line="216" w:lineRule="exact"/>
      <w:ind w:left="0" w:right="0" w:firstLine="0"/>
      <w:jc w:val="center"/>
    </w:pPr>
    <w:rPr>
      <w:rFonts w:eastAsia="Times New Roman"/>
      <w:spacing w:val="1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820D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20DAC"/>
  </w:style>
  <w:style w:type="paragraph" w:styleId="ab">
    <w:name w:val="footer"/>
    <w:basedOn w:val="a"/>
    <w:link w:val="ac"/>
    <w:uiPriority w:val="99"/>
    <w:semiHidden/>
    <w:unhideWhenUsed/>
    <w:rsid w:val="00820D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20DAC"/>
  </w:style>
  <w:style w:type="paragraph" w:styleId="ad">
    <w:name w:val="Balloon Text"/>
    <w:basedOn w:val="a"/>
    <w:link w:val="ae"/>
    <w:uiPriority w:val="99"/>
    <w:semiHidden/>
    <w:unhideWhenUsed/>
    <w:rsid w:val="0059367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9367F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9E257D"/>
    <w:pPr>
      <w:widowControl w:val="0"/>
      <w:autoSpaceDE w:val="0"/>
      <w:autoSpaceDN w:val="0"/>
      <w:adjustRightInd w:val="0"/>
      <w:ind w:left="0" w:right="19772" w:firstLine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f">
    <w:name w:val="Цветовое выделение"/>
    <w:uiPriority w:val="99"/>
    <w:rsid w:val="00C17D78"/>
    <w:rPr>
      <w:b/>
      <w:bCs/>
      <w:color w:val="26282F"/>
    </w:rPr>
  </w:style>
  <w:style w:type="paragraph" w:customStyle="1" w:styleId="af0">
    <w:name w:val="Заголовок статьи"/>
    <w:basedOn w:val="a"/>
    <w:next w:val="a"/>
    <w:uiPriority w:val="99"/>
    <w:rsid w:val="00C17D78"/>
    <w:pPr>
      <w:autoSpaceDE w:val="0"/>
      <w:autoSpaceDN w:val="0"/>
      <w:adjustRightInd w:val="0"/>
      <w:ind w:left="1612" w:right="0" w:hanging="892"/>
    </w:pPr>
    <w:rPr>
      <w:rFonts w:ascii="Arial" w:hAnsi="Arial" w:cs="Arial"/>
      <w:sz w:val="24"/>
      <w:szCs w:val="24"/>
    </w:rPr>
  </w:style>
  <w:style w:type="character" w:customStyle="1" w:styleId="-">
    <w:name w:val="Интернет-ссылка"/>
    <w:basedOn w:val="a0"/>
    <w:uiPriority w:val="99"/>
    <w:semiHidden/>
    <w:unhideWhenUsed/>
    <w:rsid w:val="00FB21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5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mobileonline.garant.ru/document?id=57310810&amp;sub=702" TargetMode="External"/><Relationship Id="rId18" Type="http://schemas.openxmlformats.org/officeDocument/2006/relationships/hyperlink" Target="consultantplus://offline/ref=D497B3094BEBB192584BC2B1C61C3705988558D5B3ECBA042B9D9E95FEF50853D57701536CC99804P9a6K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garantF1://12064247.200" TargetMode="External"/><Relationship Id="rId17" Type="http://schemas.openxmlformats.org/officeDocument/2006/relationships/hyperlink" Target="consultantplus://offline/ref=D497B3094BEBB192584BC2B1C61C3705988558D5B3ECBA042B9D9E95FEF50853D57701536CC99B0EP9a2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497B3094BEBB192584BC2B1C61C3705988558D5B3ECBA042B9D9E95FEF50853D57701536CC99B0FP9a6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13575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497B3094BEBB192584BC2B1C61C3705988558D5B3ECBA042B9D9E95FEF50853D57701536CC99B00P9a3K" TargetMode="External"/><Relationship Id="rId10" Type="http://schemas.openxmlformats.org/officeDocument/2006/relationships/hyperlink" Target="http://docs.cntd.ru/document/901876063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070582" TargetMode="External"/><Relationship Id="rId14" Type="http://schemas.openxmlformats.org/officeDocument/2006/relationships/hyperlink" Target="consultantplus://offline/ref=D497B3094BEBB192584BC2B1C61C3705988558D5B3ECBA042B9D9E95FEF50853D57701536CC99B07P9a7K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A2ED1-602E-4D7F-A2FD-BD7A35F75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5</Pages>
  <Words>1420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koshann</cp:lastModifiedBy>
  <cp:revision>17</cp:revision>
  <cp:lastPrinted>2019-03-14T08:54:00Z</cp:lastPrinted>
  <dcterms:created xsi:type="dcterms:W3CDTF">2019-01-24T05:33:00Z</dcterms:created>
  <dcterms:modified xsi:type="dcterms:W3CDTF">2019-04-02T09:26:00Z</dcterms:modified>
</cp:coreProperties>
</file>