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4" w:rsidRDefault="00497E84" w:rsidP="00006611">
      <w:pPr>
        <w:pStyle w:val="1"/>
        <w:jc w:val="center"/>
        <w:rPr>
          <w:rFonts w:cs="Times New Roman"/>
          <w:b w:val="0"/>
          <w:bCs w:val="0"/>
          <w:shadow/>
          <w:color w:val="000000"/>
          <w:sz w:val="24"/>
          <w:szCs w:val="24"/>
          <w:lang w:val="en-US"/>
        </w:rPr>
      </w:pPr>
    </w:p>
    <w:p w:rsidR="00983D99" w:rsidRPr="00CF1264" w:rsidRDefault="00983D99" w:rsidP="00983D99">
      <w:pPr>
        <w:jc w:val="center"/>
        <w:rPr>
          <w:rFonts w:ascii="PF Din Text Cond Pro Light" w:hAnsi="PF Din Text Cond Pro Light"/>
          <w:b/>
          <w:sz w:val="34"/>
          <w:szCs w:val="34"/>
        </w:rPr>
      </w:pPr>
    </w:p>
    <w:p w:rsidR="00030E3B" w:rsidRDefault="00CF1264" w:rsidP="00030E3B">
      <w:pPr>
        <w:jc w:val="center"/>
        <w:rPr>
          <w:rFonts w:ascii="PF Din Text Cond Pro Light" w:hAnsi="PF Din Text Cond Pro Light"/>
          <w:b/>
          <w:sz w:val="36"/>
          <w:szCs w:val="36"/>
        </w:rPr>
      </w:pPr>
      <w:r w:rsidRPr="00CF1264">
        <w:rPr>
          <w:rFonts w:ascii="PF Din Text Cond Pro Light" w:hAnsi="PF Din Text Cond Pro Light"/>
          <w:b/>
          <w:sz w:val="36"/>
          <w:szCs w:val="36"/>
        </w:rPr>
        <w:t xml:space="preserve">Индивидуальным предпринимателям разъяснены вопросы </w:t>
      </w:r>
    </w:p>
    <w:p w:rsidR="00CF1264" w:rsidRPr="00CF1264" w:rsidRDefault="00CF1264" w:rsidP="00030E3B">
      <w:pPr>
        <w:jc w:val="center"/>
        <w:rPr>
          <w:rFonts w:ascii="PF Din Text Cond Pro Light" w:hAnsi="PF Din Text Cond Pro Light"/>
          <w:b/>
          <w:sz w:val="36"/>
          <w:szCs w:val="36"/>
        </w:rPr>
      </w:pPr>
      <w:r w:rsidRPr="00CF1264">
        <w:rPr>
          <w:rFonts w:ascii="PF Din Text Cond Pro Light" w:hAnsi="PF Din Text Cond Pro Light"/>
          <w:b/>
          <w:sz w:val="36"/>
          <w:szCs w:val="36"/>
        </w:rPr>
        <w:t>уменьшения ЕНВД на сумму страховых взносов</w:t>
      </w:r>
    </w:p>
    <w:p w:rsidR="00CF1264" w:rsidRPr="00CF1264" w:rsidRDefault="00CF1264" w:rsidP="00CF1264">
      <w:pPr>
        <w:jc w:val="center"/>
        <w:rPr>
          <w:rFonts w:ascii="PF Din Text Cond Pro Light" w:hAnsi="PF Din Text Cond Pro Light"/>
          <w:b/>
          <w:i/>
          <w:sz w:val="36"/>
          <w:szCs w:val="36"/>
        </w:rPr>
      </w:pPr>
    </w:p>
    <w:p w:rsidR="00CF1264" w:rsidRPr="00CF1264" w:rsidRDefault="00CF1264" w:rsidP="00CF1264">
      <w:pPr>
        <w:jc w:val="both"/>
        <w:rPr>
          <w:rFonts w:ascii="PF Din Text Cond Pro Light" w:hAnsi="PF Din Text Cond Pro Light"/>
          <w:sz w:val="36"/>
          <w:szCs w:val="36"/>
        </w:rPr>
      </w:pPr>
      <w:r w:rsidRPr="00CF1264">
        <w:rPr>
          <w:rFonts w:ascii="PF Din Text Cond Pro Light" w:hAnsi="PF Din Text Cond Pro Light"/>
          <w:sz w:val="36"/>
          <w:szCs w:val="36"/>
        </w:rPr>
        <w:t xml:space="preserve">В письме от 13.09.2013 № 03-11-09/37786 Министерством финансов Российской Федерации дано разъяснение по вопросам, связанным с применением в 2013 году норм статьи 346.32 Налогового кодекса Российской Федерации. </w:t>
      </w:r>
    </w:p>
    <w:p w:rsidR="00CF1264" w:rsidRPr="00CF1264" w:rsidRDefault="00CF1264" w:rsidP="00CF1264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CF1264" w:rsidRPr="00CF1264" w:rsidRDefault="00CF1264" w:rsidP="00CF1264">
      <w:pPr>
        <w:jc w:val="both"/>
        <w:rPr>
          <w:rFonts w:ascii="PF Din Text Cond Pro Light" w:hAnsi="PF Din Text Cond Pro Light"/>
          <w:sz w:val="36"/>
          <w:szCs w:val="36"/>
        </w:rPr>
      </w:pPr>
      <w:r w:rsidRPr="00CF1264">
        <w:rPr>
          <w:rFonts w:ascii="PF Din Text Cond Pro Light" w:hAnsi="PF Din Text Cond Pro Light"/>
          <w:sz w:val="36"/>
          <w:szCs w:val="36"/>
        </w:rPr>
        <w:t>В соответствии с подпунктом 1 пункта 2 статьи 346.32 Налогового кодекса Российской Федерации сумма единого налога на вмененный доход уменьшается налогоплательщиками на сумму страховых взносов, уплаченных в данном налоговом периоде. При этом</w:t>
      </w:r>
      <w:proofErr w:type="gramStart"/>
      <w:r w:rsidRPr="00CF1264">
        <w:rPr>
          <w:rFonts w:ascii="PF Din Text Cond Pro Light" w:hAnsi="PF Din Text Cond Pro Light"/>
          <w:sz w:val="36"/>
          <w:szCs w:val="36"/>
        </w:rPr>
        <w:t>,</w:t>
      </w:r>
      <w:proofErr w:type="gramEnd"/>
      <w:r w:rsidRPr="00CF1264">
        <w:rPr>
          <w:rFonts w:ascii="PF Din Text Cond Pro Light" w:hAnsi="PF Din Text Cond Pro Light"/>
          <w:sz w:val="36"/>
          <w:szCs w:val="36"/>
        </w:rPr>
        <w:t xml:space="preserve"> если у индивидуальных предпринимателей есть наемные работники, сумму налога можно уменьшить на сумму таких расходов, не более чем на 50 процентов. </w:t>
      </w:r>
    </w:p>
    <w:p w:rsidR="00CF1264" w:rsidRPr="00CF1264" w:rsidRDefault="00CF1264" w:rsidP="00CF1264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CF1264" w:rsidRPr="00CF1264" w:rsidRDefault="00CF1264" w:rsidP="00CF1264">
      <w:pPr>
        <w:jc w:val="both"/>
        <w:rPr>
          <w:rFonts w:ascii="PF Din Text Cond Pro Light" w:hAnsi="PF Din Text Cond Pro Light"/>
          <w:sz w:val="36"/>
          <w:szCs w:val="36"/>
        </w:rPr>
      </w:pPr>
      <w:r w:rsidRPr="00CF1264">
        <w:rPr>
          <w:rFonts w:ascii="PF Din Text Cond Pro Light" w:hAnsi="PF Din Text Cond Pro Light"/>
          <w:sz w:val="36"/>
          <w:szCs w:val="36"/>
        </w:rPr>
        <w:t xml:space="preserve">Согласно пункту 2.1 статьи 346.32 Кодекса индивидуальные предприниматели, не производящие выплаты физическим лицам, могут уменьшать сумму налога на сумму уплаченных ими страховых взносов в фиксированном размере, без применения ограничения. </w:t>
      </w:r>
    </w:p>
    <w:p w:rsidR="00CF1264" w:rsidRPr="00CF1264" w:rsidRDefault="00CF1264" w:rsidP="00CF1264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CF1264" w:rsidRPr="00CF1264" w:rsidRDefault="00CF1264" w:rsidP="00CF1264">
      <w:pPr>
        <w:jc w:val="both"/>
        <w:rPr>
          <w:rFonts w:ascii="PF Din Text Cond Pro Light" w:hAnsi="PF Din Text Cond Pro Light"/>
          <w:sz w:val="36"/>
          <w:szCs w:val="36"/>
        </w:rPr>
      </w:pPr>
      <w:r w:rsidRPr="00CF1264">
        <w:rPr>
          <w:rFonts w:ascii="PF Din Text Cond Pro Light" w:hAnsi="PF Din Text Cond Pro Light"/>
          <w:sz w:val="36"/>
          <w:szCs w:val="36"/>
        </w:rPr>
        <w:t>Минфин России подробно рассмотрел ситуации расчета единого налога на вмененный доход индивидуальными предпринимателями, ведущими финансово – хозяйственную деятельность в нескольких муниципальных образованиях, как с привлечением наемных работников, так и без привлечения наемных работников.</w:t>
      </w:r>
    </w:p>
    <w:p w:rsidR="00CF1264" w:rsidRPr="00CF1264" w:rsidRDefault="00CF1264" w:rsidP="00CF1264">
      <w:pPr>
        <w:spacing w:line="240" w:lineRule="exact"/>
        <w:jc w:val="both"/>
        <w:rPr>
          <w:rFonts w:ascii="PF Din Text Cond Pro Light" w:hAnsi="PF Din Text Cond Pro Light"/>
          <w:sz w:val="34"/>
          <w:szCs w:val="34"/>
        </w:rPr>
      </w:pPr>
    </w:p>
    <w:p w:rsidR="00497E84" w:rsidRPr="00C17EA7" w:rsidRDefault="00497E84" w:rsidP="00983D99">
      <w:pPr>
        <w:jc w:val="both"/>
        <w:rPr>
          <w:rFonts w:ascii="PF Din Text Cond Pro Light" w:hAnsi="PF Din Text Cond Pro Light"/>
          <w:sz w:val="32"/>
          <w:szCs w:val="32"/>
        </w:rPr>
      </w:pPr>
    </w:p>
    <w:sectPr w:rsidR="00497E84" w:rsidRPr="00C17EA7" w:rsidSect="007766C8">
      <w:headerReference w:type="default" r:id="rId7"/>
      <w:footerReference w:type="default" r:id="rId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84" w:rsidRDefault="00497E84">
      <w:r>
        <w:separator/>
      </w:r>
    </w:p>
  </w:endnote>
  <w:endnote w:type="continuationSeparator" w:id="0">
    <w:p w:rsidR="00497E84" w:rsidRDefault="0049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497E8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97E84" w:rsidRPr="00BA3962" w:rsidRDefault="00497E84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74.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497E84" w:rsidRDefault="00497E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84" w:rsidRDefault="00497E84">
      <w:r>
        <w:separator/>
      </w:r>
    </w:p>
  </w:footnote>
  <w:footnote w:type="continuationSeparator" w:id="0">
    <w:p w:rsidR="00497E84" w:rsidRDefault="0049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84" w:rsidRPr="00D31F31" w:rsidRDefault="003C26DF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3C26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Image_Big" style="position:absolute;left:0;text-align:left;margin-left:-6pt;margin-top:-18.7pt;width:78pt;height:72.6pt;z-index:251660288;visibility:visible">
          <v:imagedata r:id="rId1" o:title="" cropleft="9414f" cropright="8884f"/>
        </v:shape>
      </w:pict>
    </w:r>
    <w:r w:rsidR="00497E8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497E84" w:rsidRPr="00FE10DE" w:rsidRDefault="00497E8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497E84" w:rsidRDefault="00497E84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095"/>
    <w:rsid w:val="00006611"/>
    <w:rsid w:val="00007BD6"/>
    <w:rsid w:val="00020665"/>
    <w:rsid w:val="000251EF"/>
    <w:rsid w:val="00025677"/>
    <w:rsid w:val="00030E3B"/>
    <w:rsid w:val="000343D3"/>
    <w:rsid w:val="00054494"/>
    <w:rsid w:val="00062433"/>
    <w:rsid w:val="000839CF"/>
    <w:rsid w:val="00094FC4"/>
    <w:rsid w:val="00104086"/>
    <w:rsid w:val="00166350"/>
    <w:rsid w:val="001B39B1"/>
    <w:rsid w:val="00240988"/>
    <w:rsid w:val="0026330C"/>
    <w:rsid w:val="002B0566"/>
    <w:rsid w:val="002C39CE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C26DF"/>
    <w:rsid w:val="003D17D5"/>
    <w:rsid w:val="004002A7"/>
    <w:rsid w:val="004140B8"/>
    <w:rsid w:val="00443AD2"/>
    <w:rsid w:val="00490BEE"/>
    <w:rsid w:val="00497E84"/>
    <w:rsid w:val="004A6820"/>
    <w:rsid w:val="004D6A03"/>
    <w:rsid w:val="004F7095"/>
    <w:rsid w:val="00552CC2"/>
    <w:rsid w:val="005A4A5A"/>
    <w:rsid w:val="005C7B2D"/>
    <w:rsid w:val="006911D9"/>
    <w:rsid w:val="006C06C4"/>
    <w:rsid w:val="006D4A40"/>
    <w:rsid w:val="006F15E2"/>
    <w:rsid w:val="00712734"/>
    <w:rsid w:val="00720F45"/>
    <w:rsid w:val="00760C2F"/>
    <w:rsid w:val="007766C8"/>
    <w:rsid w:val="00787AB9"/>
    <w:rsid w:val="007A5518"/>
    <w:rsid w:val="007A5DA1"/>
    <w:rsid w:val="007B6C38"/>
    <w:rsid w:val="007C2765"/>
    <w:rsid w:val="007C35D7"/>
    <w:rsid w:val="007C46A6"/>
    <w:rsid w:val="00820532"/>
    <w:rsid w:val="008510D1"/>
    <w:rsid w:val="008626B7"/>
    <w:rsid w:val="00873CD1"/>
    <w:rsid w:val="00886F0E"/>
    <w:rsid w:val="008B01A3"/>
    <w:rsid w:val="008E0DC5"/>
    <w:rsid w:val="00940D40"/>
    <w:rsid w:val="00950BBD"/>
    <w:rsid w:val="00983D99"/>
    <w:rsid w:val="009853B7"/>
    <w:rsid w:val="009E65FD"/>
    <w:rsid w:val="00A32512"/>
    <w:rsid w:val="00A5220A"/>
    <w:rsid w:val="00A53558"/>
    <w:rsid w:val="00A7767B"/>
    <w:rsid w:val="00A931A0"/>
    <w:rsid w:val="00AA7140"/>
    <w:rsid w:val="00AB37B9"/>
    <w:rsid w:val="00AD2E93"/>
    <w:rsid w:val="00AD2EB4"/>
    <w:rsid w:val="00AE3FA1"/>
    <w:rsid w:val="00AE5D3B"/>
    <w:rsid w:val="00B07732"/>
    <w:rsid w:val="00B11ACA"/>
    <w:rsid w:val="00B37F29"/>
    <w:rsid w:val="00B42546"/>
    <w:rsid w:val="00B57A73"/>
    <w:rsid w:val="00B70B43"/>
    <w:rsid w:val="00B734DF"/>
    <w:rsid w:val="00B84C71"/>
    <w:rsid w:val="00BA3962"/>
    <w:rsid w:val="00C17EA7"/>
    <w:rsid w:val="00C23587"/>
    <w:rsid w:val="00C4123A"/>
    <w:rsid w:val="00C41BBF"/>
    <w:rsid w:val="00C8601B"/>
    <w:rsid w:val="00CA1876"/>
    <w:rsid w:val="00CF1264"/>
    <w:rsid w:val="00D06283"/>
    <w:rsid w:val="00D14D49"/>
    <w:rsid w:val="00D20A5C"/>
    <w:rsid w:val="00D23601"/>
    <w:rsid w:val="00D31F31"/>
    <w:rsid w:val="00D36CCD"/>
    <w:rsid w:val="00D8470F"/>
    <w:rsid w:val="00D84976"/>
    <w:rsid w:val="00DC19C6"/>
    <w:rsid w:val="00E117C4"/>
    <w:rsid w:val="00E2414C"/>
    <w:rsid w:val="00E44F39"/>
    <w:rsid w:val="00E5142B"/>
    <w:rsid w:val="00EE71DA"/>
    <w:rsid w:val="00EF1CF0"/>
    <w:rsid w:val="00EF7641"/>
    <w:rsid w:val="00F2435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151</Words>
  <Characters>1084</Characters>
  <Application>Microsoft Office Word</Application>
  <DocSecurity>0</DocSecurity>
  <Lines>9</Lines>
  <Paragraphs>2</Paragraphs>
  <ScaleCrop>false</ScaleCrop>
  <Company>WareZ Provider 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7400-13-012</cp:lastModifiedBy>
  <cp:revision>14</cp:revision>
  <cp:lastPrinted>2013-05-22T06:16:00Z</cp:lastPrinted>
  <dcterms:created xsi:type="dcterms:W3CDTF">2013-05-28T05:29:00Z</dcterms:created>
  <dcterms:modified xsi:type="dcterms:W3CDTF">2013-11-05T06:17:00Z</dcterms:modified>
</cp:coreProperties>
</file>