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3A" w:rsidRPr="00D03F27" w:rsidRDefault="00914C3A" w:rsidP="00823729">
      <w:pPr>
        <w:pStyle w:val="ConsPlusNormal"/>
        <w:widowControl/>
        <w:spacing w:line="360" w:lineRule="auto"/>
        <w:ind w:left="5103" w:right="-280"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03F27">
        <w:rPr>
          <w:rFonts w:ascii="Times New Roman" w:eastAsia="Lucida Sans Unicode" w:hAnsi="Times New Roman" w:cs="Times New Roman"/>
          <w:sz w:val="24"/>
          <w:szCs w:val="24"/>
        </w:rPr>
        <w:t>Утвержден</w:t>
      </w:r>
    </w:p>
    <w:p w:rsidR="00914C3A" w:rsidRPr="00D03F27" w:rsidRDefault="00914C3A" w:rsidP="00823729">
      <w:pPr>
        <w:spacing w:line="360" w:lineRule="auto"/>
        <w:ind w:left="5103" w:right="-280"/>
        <w:jc w:val="center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>Постановлением Администрации</w:t>
      </w:r>
    </w:p>
    <w:p w:rsidR="00914C3A" w:rsidRPr="00D03F27" w:rsidRDefault="00914C3A" w:rsidP="00823729">
      <w:pPr>
        <w:spacing w:line="360" w:lineRule="auto"/>
        <w:ind w:left="5103" w:right="-280"/>
        <w:jc w:val="center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>Саткинского муниципального района</w:t>
      </w:r>
    </w:p>
    <w:p w:rsidR="00914C3A" w:rsidRPr="00823729" w:rsidRDefault="00823729" w:rsidP="00823729">
      <w:pPr>
        <w:autoSpaceDE w:val="0"/>
        <w:spacing w:line="360" w:lineRule="auto"/>
        <w:ind w:left="5103" w:right="-280"/>
        <w:jc w:val="center"/>
        <w:rPr>
          <w:rFonts w:ascii="Times New Roman" w:eastAsia="Arial CYR" w:hAnsi="Times New Roman" w:cs="Times New Roman"/>
          <w:lang w:val="ru-RU"/>
        </w:rPr>
      </w:pPr>
      <w:r>
        <w:rPr>
          <w:rFonts w:ascii="Times New Roman" w:eastAsia="Arial CYR" w:hAnsi="Times New Roman" w:cs="Times New Roman"/>
          <w:lang w:val="ru-RU"/>
        </w:rPr>
        <w:t>от «____» __________2016 года №_____</w:t>
      </w:r>
    </w:p>
    <w:p w:rsidR="00914C3A" w:rsidRDefault="00914C3A" w:rsidP="00914C3A">
      <w:pPr>
        <w:pStyle w:val="ConsPlusTitle"/>
        <w:widowControl/>
        <w:spacing w:line="360" w:lineRule="auto"/>
        <w:ind w:right="-280"/>
        <w:jc w:val="center"/>
        <w:rPr>
          <w:rFonts w:ascii="Times New Roman" w:hAnsi="Times New Roman" w:cs="Times New Roman"/>
          <w:sz w:val="28"/>
          <w:szCs w:val="28"/>
        </w:rPr>
      </w:pPr>
    </w:p>
    <w:p w:rsidR="00823729" w:rsidRDefault="00823729" w:rsidP="00914C3A">
      <w:pPr>
        <w:pStyle w:val="ConsPlusTitle"/>
        <w:widowControl/>
        <w:spacing w:line="360" w:lineRule="auto"/>
        <w:ind w:right="-280"/>
        <w:jc w:val="center"/>
        <w:rPr>
          <w:rFonts w:ascii="Times New Roman" w:hAnsi="Times New Roman" w:cs="Times New Roman"/>
          <w:sz w:val="28"/>
          <w:szCs w:val="28"/>
        </w:rPr>
      </w:pPr>
    </w:p>
    <w:p w:rsidR="00914C3A" w:rsidRPr="00823729" w:rsidRDefault="00823729" w:rsidP="00914C3A">
      <w:pPr>
        <w:pStyle w:val="ConsPlusTitle"/>
        <w:widowControl/>
        <w:spacing w:line="360" w:lineRule="auto"/>
        <w:ind w:right="-2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72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823729" w:rsidRDefault="00914C3A" w:rsidP="00914C3A">
      <w:pPr>
        <w:pStyle w:val="ConsPlusTitle"/>
        <w:widowControl/>
        <w:spacing w:line="360" w:lineRule="auto"/>
        <w:ind w:right="-2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72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в 2016 году субсидий субъектам малого и среднего</w:t>
      </w:r>
    </w:p>
    <w:p w:rsidR="00914C3A" w:rsidRPr="00823729" w:rsidRDefault="00914C3A" w:rsidP="00914C3A">
      <w:pPr>
        <w:pStyle w:val="ConsPlusTitle"/>
        <w:widowControl/>
        <w:spacing w:line="360" w:lineRule="auto"/>
        <w:ind w:right="-2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72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 Саткинского муниципального района</w:t>
      </w:r>
      <w:r w:rsidRPr="00823729">
        <w:rPr>
          <w:b w:val="0"/>
        </w:rPr>
        <w:t xml:space="preserve"> </w:t>
      </w:r>
      <w:r w:rsidRPr="00823729">
        <w:rPr>
          <w:rStyle w:val="FontStyle23"/>
          <w:b w:val="0"/>
          <w:sz w:val="24"/>
          <w:szCs w:val="24"/>
        </w:rPr>
        <w:t xml:space="preserve">на возмещение затрат по </w:t>
      </w:r>
      <w:r w:rsidRPr="00823729">
        <w:rPr>
          <w:rFonts w:ascii="Times New Roman" w:hAnsi="Times New Roman" w:cs="Times New Roman"/>
          <w:b w:val="0"/>
          <w:sz w:val="24"/>
          <w:szCs w:val="24"/>
        </w:rPr>
        <w:t>приобретению оборудования в целях создания и (или) развития, и (или) модернизации производства товаров (работ, услуг)</w:t>
      </w:r>
    </w:p>
    <w:p w:rsidR="00914C3A" w:rsidRDefault="00914C3A" w:rsidP="00914C3A">
      <w:pPr>
        <w:pStyle w:val="ConsPlusNormal"/>
        <w:widowControl/>
        <w:spacing w:line="360" w:lineRule="auto"/>
        <w:ind w:right="-2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29" w:rsidRPr="00FD5D9D" w:rsidRDefault="00823729" w:rsidP="00914C3A">
      <w:pPr>
        <w:pStyle w:val="ConsPlusNormal"/>
        <w:widowControl/>
        <w:spacing w:line="360" w:lineRule="auto"/>
        <w:ind w:right="-2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3A" w:rsidRDefault="00823729" w:rsidP="00914C3A">
      <w:pPr>
        <w:pStyle w:val="3"/>
        <w:shd w:val="clear" w:color="auto" w:fill="auto"/>
        <w:tabs>
          <w:tab w:val="left" w:pos="1268"/>
        </w:tabs>
        <w:spacing w:before="0" w:line="360" w:lineRule="auto"/>
        <w:ind w:right="-263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14C3A" w:rsidRPr="00E06920">
        <w:rPr>
          <w:sz w:val="24"/>
          <w:szCs w:val="24"/>
        </w:rPr>
        <w:t xml:space="preserve"> </w:t>
      </w:r>
      <w:proofErr w:type="gramStart"/>
      <w:r w:rsidR="00914C3A" w:rsidRPr="00E06920">
        <w:rPr>
          <w:sz w:val="24"/>
          <w:szCs w:val="24"/>
        </w:rPr>
        <w:t>Настоящ</w:t>
      </w:r>
      <w:r w:rsidR="00914C3A">
        <w:rPr>
          <w:sz w:val="24"/>
          <w:szCs w:val="24"/>
        </w:rPr>
        <w:t>ий Порядок предоставления в 2016</w:t>
      </w:r>
      <w:r w:rsidR="00914C3A" w:rsidRPr="00E06920">
        <w:rPr>
          <w:sz w:val="24"/>
          <w:szCs w:val="24"/>
        </w:rPr>
        <w:t xml:space="preserve"> году субсидий субъектам малого и среднего предпринимательства</w:t>
      </w:r>
      <w:r w:rsidR="00914C3A">
        <w:rPr>
          <w:sz w:val="24"/>
          <w:szCs w:val="24"/>
        </w:rPr>
        <w:t xml:space="preserve"> Саткинского муниципального района</w:t>
      </w:r>
      <w:r w:rsidR="00914C3A" w:rsidRPr="00E06920">
        <w:rPr>
          <w:sz w:val="24"/>
          <w:szCs w:val="24"/>
        </w:rPr>
        <w:t xml:space="preserve"> на возмещение затрат по приобретению оборудования в целях создания, и (или) развития, и (или) модернизации производства товаров (работ, услуг) (далее именуется - Порядок) определяет цели, условия и порядок предоставления за счет средств</w:t>
      </w:r>
      <w:r w:rsidR="00831FD9">
        <w:rPr>
          <w:sz w:val="24"/>
          <w:szCs w:val="24"/>
        </w:rPr>
        <w:t xml:space="preserve"> федерального,</w:t>
      </w:r>
      <w:r w:rsidR="00914C3A" w:rsidRPr="00E06920">
        <w:rPr>
          <w:sz w:val="24"/>
          <w:szCs w:val="24"/>
        </w:rPr>
        <w:t xml:space="preserve"> областного бюджета, бюджета Саткинского муниципального района субсидий субъектам малого и среднего предпринимательства </w:t>
      </w:r>
      <w:r w:rsidR="00914C3A">
        <w:rPr>
          <w:sz w:val="24"/>
          <w:szCs w:val="24"/>
        </w:rPr>
        <w:t>Саткинского</w:t>
      </w:r>
      <w:proofErr w:type="gramEnd"/>
      <w:r w:rsidR="00914C3A">
        <w:rPr>
          <w:sz w:val="24"/>
          <w:szCs w:val="24"/>
        </w:rPr>
        <w:t xml:space="preserve"> муниципального района </w:t>
      </w:r>
      <w:r w:rsidR="00914C3A" w:rsidRPr="00E06920">
        <w:rPr>
          <w:sz w:val="24"/>
          <w:szCs w:val="24"/>
        </w:rPr>
        <w:t>(далее именуются - СМСП) на возмещение затрат по приобретению оборудования в целях создания, и (или) развития, и (или) модернизации производства товаров (работ, услуг), а также критерии отбора СМСП, имеющих право на получение указанных субсидий, и</w:t>
      </w:r>
      <w:r w:rsidR="00831FD9" w:rsidRPr="00831FD9">
        <w:rPr>
          <w:sz w:val="24"/>
          <w:szCs w:val="24"/>
        </w:rPr>
        <w:t xml:space="preserve"> </w:t>
      </w:r>
      <w:r w:rsidR="00831FD9" w:rsidRPr="00C76652">
        <w:rPr>
          <w:sz w:val="24"/>
          <w:szCs w:val="24"/>
        </w:rPr>
        <w:t>по</w:t>
      </w:r>
      <w:r w:rsidR="00831FD9">
        <w:rPr>
          <w:sz w:val="24"/>
          <w:szCs w:val="24"/>
        </w:rPr>
        <w:t>рядок лишения финансовой поддержке на получение государственной поддержки в течени</w:t>
      </w:r>
      <w:proofErr w:type="gramStart"/>
      <w:r w:rsidR="00831FD9">
        <w:rPr>
          <w:sz w:val="24"/>
          <w:szCs w:val="24"/>
        </w:rPr>
        <w:t>и</w:t>
      </w:r>
      <w:proofErr w:type="gramEnd"/>
      <w:r w:rsidR="00831FD9">
        <w:rPr>
          <w:sz w:val="24"/>
          <w:szCs w:val="24"/>
        </w:rPr>
        <w:t xml:space="preserve"> трех лет со дня установления нарушений порядка и условий оказания поддержки</w:t>
      </w:r>
      <w:r w:rsidR="00914C3A" w:rsidRPr="00E06920">
        <w:rPr>
          <w:sz w:val="24"/>
          <w:szCs w:val="24"/>
        </w:rPr>
        <w:t>.</w:t>
      </w:r>
    </w:p>
    <w:p w:rsidR="00914C3A" w:rsidRPr="00FD5D9D" w:rsidRDefault="00914C3A" w:rsidP="00914C3A">
      <w:pPr>
        <w:pStyle w:val="ConsPlusNormal"/>
        <w:widowControl/>
        <w:spacing w:line="36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eastAsia="Times New Roman CYR" w:hAnsi="Times New Roman" w:cs="Times New Roman"/>
          <w:sz w:val="24"/>
          <w:szCs w:val="24"/>
        </w:rPr>
        <w:t>Предоставление субсидий СМСП осуществляет</w:t>
      </w:r>
      <w:r w:rsidRPr="00FD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FD5D9D">
        <w:rPr>
          <w:rFonts w:ascii="Times New Roman" w:hAnsi="Times New Roman" w:cs="Times New Roman"/>
          <w:sz w:val="24"/>
          <w:szCs w:val="24"/>
        </w:rPr>
        <w:t>Муниципальное автономное учреждение «Центр развития предпринимательства» Саткинского муниципального района (далее – ЦРП).</w:t>
      </w:r>
    </w:p>
    <w:p w:rsidR="00914C3A" w:rsidRPr="00852352" w:rsidRDefault="00914C3A" w:rsidP="00553194">
      <w:pPr>
        <w:pStyle w:val="3"/>
        <w:numPr>
          <w:ilvl w:val="0"/>
          <w:numId w:val="13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63" w:firstLine="567"/>
        <w:rPr>
          <w:sz w:val="24"/>
          <w:szCs w:val="24"/>
        </w:rPr>
      </w:pPr>
      <w:r w:rsidRPr="00852352">
        <w:rPr>
          <w:sz w:val="24"/>
          <w:szCs w:val="24"/>
        </w:rPr>
        <w:t>Субсидии СМСП за счет средств областного</w:t>
      </w:r>
      <w:r>
        <w:rPr>
          <w:sz w:val="24"/>
          <w:szCs w:val="24"/>
        </w:rPr>
        <w:t xml:space="preserve"> (федерального)</w:t>
      </w:r>
      <w:r w:rsidRPr="00852352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, бюджета Саткинского муниципального района</w:t>
      </w:r>
      <w:r w:rsidRPr="00852352">
        <w:rPr>
          <w:sz w:val="24"/>
          <w:szCs w:val="24"/>
        </w:rPr>
        <w:t xml:space="preserve"> предоставляются в целях возмещения затрат:</w:t>
      </w:r>
    </w:p>
    <w:p w:rsidR="00914C3A" w:rsidRDefault="00914C3A" w:rsidP="00914C3A">
      <w:pPr>
        <w:pStyle w:val="3"/>
        <w:shd w:val="clear" w:color="auto" w:fill="auto"/>
        <w:spacing w:before="0" w:line="360" w:lineRule="auto"/>
        <w:ind w:right="-263" w:firstLine="567"/>
      </w:pPr>
      <w:proofErr w:type="gramStart"/>
      <w:r w:rsidRPr="00852352">
        <w:rPr>
          <w:sz w:val="24"/>
          <w:szCs w:val="24"/>
        </w:rPr>
        <w:t>на приобретение оборудования в целях создания, и (или) развития, и (или) модернизации производства товаров (работ, услуг) (далее именуется - субсидия на модернизацию</w:t>
      </w:r>
      <w:r>
        <w:t>).</w:t>
      </w:r>
      <w:proofErr w:type="gramEnd"/>
    </w:p>
    <w:p w:rsidR="00914C3A" w:rsidRPr="00D14B12" w:rsidRDefault="00914C3A" w:rsidP="00914C3A">
      <w:pPr>
        <w:pStyle w:val="3"/>
        <w:shd w:val="clear" w:color="auto" w:fill="auto"/>
        <w:spacing w:before="0" w:line="360" w:lineRule="auto"/>
        <w:ind w:right="-263" w:firstLine="567"/>
        <w:rPr>
          <w:sz w:val="24"/>
          <w:szCs w:val="24"/>
        </w:rPr>
      </w:pPr>
      <w:proofErr w:type="gramStart"/>
      <w:r w:rsidRPr="00852352">
        <w:rPr>
          <w:sz w:val="24"/>
          <w:szCs w:val="24"/>
        </w:rPr>
        <w:t xml:space="preserve">Под оборудованием в настоящем Порядке понимается оборудование, устройства, механизмы, транспортные средства (за исключением легковых автомобилей и воздушных </w:t>
      </w:r>
      <w:r w:rsidRPr="00852352">
        <w:rPr>
          <w:sz w:val="24"/>
          <w:szCs w:val="24"/>
        </w:rPr>
        <w:lastRenderedPageBreak/>
        <w:t>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</w:t>
      </w:r>
      <w:r>
        <w:t xml:space="preserve">, включаемых в амортизационные группы», за </w:t>
      </w:r>
      <w:r w:rsidRPr="00D14B12">
        <w:rPr>
          <w:sz w:val="24"/>
          <w:szCs w:val="24"/>
        </w:rPr>
        <w:t>исключением оборудования</w:t>
      </w:r>
      <w:proofErr w:type="gramEnd"/>
      <w:r w:rsidRPr="00D14B12">
        <w:rPr>
          <w:sz w:val="24"/>
          <w:szCs w:val="24"/>
        </w:rPr>
        <w:t xml:space="preserve">, </w:t>
      </w:r>
      <w:proofErr w:type="gramStart"/>
      <w:r w:rsidRPr="00D14B12">
        <w:rPr>
          <w:sz w:val="24"/>
          <w:szCs w:val="24"/>
        </w:rPr>
        <w:t>предназначенного для осуществления оптовой и розничной торговой деятельности СМСП.</w:t>
      </w:r>
      <w:proofErr w:type="gramEnd"/>
    </w:p>
    <w:p w:rsidR="00914C3A" w:rsidRPr="001F4C86" w:rsidRDefault="00914C3A" w:rsidP="00553194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360" w:lineRule="auto"/>
        <w:ind w:left="0" w:right="-404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4C86">
        <w:rPr>
          <w:sz w:val="24"/>
          <w:szCs w:val="24"/>
        </w:rPr>
        <w:t>Субсидии предоставляются СМСП при условии:</w:t>
      </w:r>
    </w:p>
    <w:p w:rsidR="00914C3A" w:rsidRPr="00020B9F" w:rsidRDefault="00914C3A" w:rsidP="0055319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280" w:firstLine="567"/>
        <w:jc w:val="both"/>
      </w:pPr>
      <w:r w:rsidRPr="00BD0F88">
        <w:rPr>
          <w:rFonts w:ascii="Times New Roman" w:hAnsi="Times New Roman" w:cs="Times New Roman"/>
        </w:rPr>
        <w:t>государственной регистрации и осуществления приоритетных видов деятельности СМСП на территории Са</w:t>
      </w:r>
      <w:r w:rsidR="00BD0F88" w:rsidRPr="00BD0F88">
        <w:rPr>
          <w:rFonts w:ascii="Times New Roman" w:hAnsi="Times New Roman" w:cs="Times New Roman"/>
        </w:rPr>
        <w:t>ткинского муниципального района</w:t>
      </w:r>
      <w:r w:rsidR="00020B9F">
        <w:rPr>
          <w:rFonts w:ascii="Times New Roman" w:hAnsi="Times New Roman" w:cs="Times New Roman"/>
          <w:lang w:val="ru-RU"/>
        </w:rPr>
        <w:t>.</w:t>
      </w:r>
      <w:r w:rsidR="00BD0F88" w:rsidRPr="00BD0F88">
        <w:rPr>
          <w:rFonts w:ascii="Times New Roman" w:hAnsi="Times New Roman" w:cs="Times New Roman"/>
        </w:rPr>
        <w:t xml:space="preserve"> </w:t>
      </w:r>
    </w:p>
    <w:p w:rsidR="00020B9F" w:rsidRPr="008C5E43" w:rsidRDefault="00020B9F" w:rsidP="008C5E43">
      <w:pPr>
        <w:pStyle w:val="a4"/>
        <w:tabs>
          <w:tab w:val="left" w:pos="9639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  <w:lang w:val="ru-RU"/>
        </w:rPr>
      </w:pPr>
      <w:r w:rsidRPr="00020B9F">
        <w:rPr>
          <w:rFonts w:ascii="Times New Roman" w:hAnsi="Times New Roman" w:cs="Times New Roman"/>
        </w:rPr>
        <w:t>Поддержка оказывается СМСП,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020B9F">
        <w:rPr>
          <w:rFonts w:ascii="Times New Roman" w:hAnsi="Times New Roman" w:cs="Times New Roman"/>
        </w:rPr>
        <w:t xml:space="preserve"> Р</w:t>
      </w:r>
      <w:proofErr w:type="gramEnd"/>
      <w:r w:rsidRPr="00020B9F">
        <w:rPr>
          <w:rFonts w:ascii="Times New Roman" w:hAnsi="Times New Roman" w:cs="Times New Roman"/>
        </w:rPr>
        <w:t xml:space="preserve">ед. 2) (при этом поддержка не может оказываться СМСП, </w:t>
      </w:r>
      <w:proofErr w:type="gramStart"/>
      <w:r w:rsidRPr="00020B9F">
        <w:rPr>
          <w:rFonts w:ascii="Times New Roman" w:hAnsi="Times New Roman" w:cs="Times New Roman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</w:t>
      </w:r>
      <w:r w:rsidR="008C5E43">
        <w:rPr>
          <w:rFonts w:ascii="Times New Roman" w:hAnsi="Times New Roman" w:cs="Times New Roman"/>
        </w:rPr>
        <w:t>х)</w:t>
      </w:r>
      <w:r w:rsidR="008C5E43">
        <w:rPr>
          <w:rFonts w:ascii="Times New Roman" w:hAnsi="Times New Roman" w:cs="Times New Roman"/>
          <w:lang w:val="ru-RU"/>
        </w:rPr>
        <w:t>.</w:t>
      </w:r>
      <w:proofErr w:type="gramEnd"/>
    </w:p>
    <w:p w:rsidR="00020B9F" w:rsidRPr="00020B9F" w:rsidRDefault="00020B9F" w:rsidP="008C5E43">
      <w:pPr>
        <w:pStyle w:val="a4"/>
        <w:tabs>
          <w:tab w:val="left" w:pos="9639"/>
        </w:tabs>
        <w:spacing w:line="360" w:lineRule="auto"/>
        <w:ind w:left="0" w:right="-280" w:firstLine="567"/>
        <w:jc w:val="both"/>
        <w:rPr>
          <w:rFonts w:ascii="Times New Roman" w:hAnsi="Times New Roman" w:cs="Times New Roman"/>
        </w:rPr>
      </w:pPr>
      <w:r w:rsidRPr="00020B9F">
        <w:rPr>
          <w:rFonts w:ascii="Times New Roman" w:hAnsi="Times New Roman" w:cs="Times New Roman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Pr="00020B9F">
        <w:rPr>
          <w:rFonts w:ascii="Times New Roman" w:hAnsi="Times New Roman" w:cs="Times New Roman"/>
        </w:rPr>
        <w:t xml:space="preserve"> Р</w:t>
      </w:r>
      <w:proofErr w:type="gramEnd"/>
      <w:r w:rsidRPr="00020B9F">
        <w:rPr>
          <w:rFonts w:ascii="Times New Roman" w:hAnsi="Times New Roman" w:cs="Times New Roman"/>
        </w:rPr>
        <w:t>ед. 1) поддержка оказывается СМСП,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020B9F">
        <w:rPr>
          <w:rFonts w:ascii="Times New Roman" w:hAnsi="Times New Roman" w:cs="Times New Roman"/>
        </w:rPr>
        <w:t>ОК</w:t>
      </w:r>
      <w:proofErr w:type="gramEnd"/>
      <w:r w:rsidRPr="00020B9F">
        <w:rPr>
          <w:rFonts w:ascii="Times New Roman" w:hAnsi="Times New Roman" w:cs="Times New Roman"/>
        </w:rPr>
        <w:t xml:space="preserve"> 029-2001 (КДЕС ред. 1)).(п. 5.1 Приказа Минэкономразвития России от 25.03.2015 г. № 167, в ред. от 04.02.2016 г. № 42)</w:t>
      </w:r>
      <w:r w:rsidR="0065799B">
        <w:rPr>
          <w:rFonts w:ascii="Times New Roman" w:hAnsi="Times New Roman" w:cs="Times New Roman"/>
          <w:lang w:val="ru-RU"/>
        </w:rPr>
        <w:t>.</w:t>
      </w:r>
      <w:r w:rsidRPr="00020B9F">
        <w:rPr>
          <w:rFonts w:ascii="Times New Roman" w:hAnsi="Times New Roman" w:cs="Times New Roman"/>
        </w:rPr>
        <w:t xml:space="preserve">    </w:t>
      </w:r>
    </w:p>
    <w:p w:rsidR="00914C3A" w:rsidRPr="001F4C86" w:rsidRDefault="00914C3A" w:rsidP="0065799B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426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1F4C86">
        <w:rPr>
          <w:sz w:val="24"/>
          <w:szCs w:val="24"/>
        </w:rPr>
        <w:t>отсутствия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914C3A" w:rsidRPr="001F4C86" w:rsidRDefault="00914C3A" w:rsidP="0065799B">
      <w:pPr>
        <w:pStyle w:val="3"/>
        <w:numPr>
          <w:ilvl w:val="0"/>
          <w:numId w:val="14"/>
        </w:numPr>
        <w:shd w:val="clear" w:color="auto" w:fill="auto"/>
        <w:tabs>
          <w:tab w:val="left" w:pos="426"/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1F4C86">
        <w:rPr>
          <w:sz w:val="24"/>
          <w:szCs w:val="24"/>
        </w:rPr>
        <w:t>прироста или сохранения среднесписочной чи</w:t>
      </w:r>
      <w:r w:rsidR="00DB7085">
        <w:rPr>
          <w:sz w:val="24"/>
          <w:szCs w:val="24"/>
        </w:rPr>
        <w:t xml:space="preserve">сленности работников СМСП в текущем календарном </w:t>
      </w:r>
      <w:r w:rsidRPr="001F4C86">
        <w:rPr>
          <w:sz w:val="24"/>
          <w:szCs w:val="24"/>
        </w:rPr>
        <w:t>году;</w:t>
      </w:r>
    </w:p>
    <w:p w:rsidR="00914C3A" w:rsidRPr="001F4C86" w:rsidRDefault="00914C3A" w:rsidP="0065799B">
      <w:pPr>
        <w:pStyle w:val="3"/>
        <w:numPr>
          <w:ilvl w:val="0"/>
          <w:numId w:val="14"/>
        </w:numPr>
        <w:shd w:val="clear" w:color="auto" w:fill="auto"/>
        <w:tabs>
          <w:tab w:val="left" w:pos="426"/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1F4C86">
        <w:rPr>
          <w:sz w:val="24"/>
          <w:szCs w:val="24"/>
        </w:rPr>
        <w:t>вложения собственных средств СМСП в приобретение оборудования</w:t>
      </w:r>
      <w:r>
        <w:rPr>
          <w:sz w:val="24"/>
          <w:szCs w:val="24"/>
        </w:rPr>
        <w:t xml:space="preserve"> и комплектующих</w:t>
      </w:r>
      <w:r w:rsidRPr="001F4C86">
        <w:rPr>
          <w:sz w:val="24"/>
          <w:szCs w:val="24"/>
        </w:rPr>
        <w:t xml:space="preserve"> в целях создания, и (или) развития, и (или) модернизации производства товаров (работ, услуг</w:t>
      </w:r>
      <w:r w:rsidR="00DB7085">
        <w:rPr>
          <w:sz w:val="24"/>
          <w:szCs w:val="24"/>
        </w:rPr>
        <w:t>) в предшествующем и (или) текущем календарных годах;</w:t>
      </w:r>
      <w:proofErr w:type="gramEnd"/>
    </w:p>
    <w:p w:rsidR="00914C3A" w:rsidRDefault="00914C3A" w:rsidP="0065799B">
      <w:pPr>
        <w:pStyle w:val="3"/>
        <w:numPr>
          <w:ilvl w:val="0"/>
          <w:numId w:val="14"/>
        </w:numPr>
        <w:shd w:val="clear" w:color="auto" w:fill="auto"/>
        <w:tabs>
          <w:tab w:val="left" w:pos="426"/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7F5315">
        <w:rPr>
          <w:sz w:val="24"/>
          <w:szCs w:val="24"/>
        </w:rPr>
        <w:t>уплаты налогов, сборов и иных обя</w:t>
      </w:r>
      <w:r w:rsidR="007F5315" w:rsidRPr="007F5315">
        <w:rPr>
          <w:sz w:val="24"/>
          <w:szCs w:val="24"/>
        </w:rPr>
        <w:t xml:space="preserve">зательных платежей в </w:t>
      </w:r>
      <w:r w:rsidRPr="007F5315">
        <w:rPr>
          <w:sz w:val="24"/>
          <w:szCs w:val="24"/>
        </w:rPr>
        <w:t xml:space="preserve"> 2015 году в бюджеты всех уровней и гос</w:t>
      </w:r>
      <w:r w:rsidR="00A23B39">
        <w:rPr>
          <w:sz w:val="24"/>
          <w:szCs w:val="24"/>
        </w:rPr>
        <w:t>ударственные внебюджетные фонды;</w:t>
      </w:r>
    </w:p>
    <w:p w:rsidR="00A23B39" w:rsidRPr="007F5315" w:rsidRDefault="00A23B39" w:rsidP="0065799B">
      <w:pPr>
        <w:pStyle w:val="3"/>
        <w:numPr>
          <w:ilvl w:val="0"/>
          <w:numId w:val="14"/>
        </w:numPr>
        <w:shd w:val="clear" w:color="auto" w:fill="auto"/>
        <w:tabs>
          <w:tab w:val="left" w:pos="426"/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>уплаты арендной платы в бюджет Саткинского муниципального района.</w:t>
      </w:r>
    </w:p>
    <w:p w:rsidR="00914C3A" w:rsidRDefault="00914C3A" w:rsidP="00914C3A">
      <w:pPr>
        <w:pStyle w:val="3"/>
        <w:shd w:val="clear" w:color="auto" w:fill="auto"/>
        <w:tabs>
          <w:tab w:val="left" w:pos="426"/>
        </w:tabs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326525">
        <w:rPr>
          <w:sz w:val="24"/>
          <w:szCs w:val="24"/>
        </w:rPr>
        <w:t>Предоставление субсидий СМСП осуществляется в пределах средств, предусмотренных  на реализацию муниципальной программы Саткинского муниципального района «Поддержка и развитие  малого и среднего предпринимательства Саткинского муниципального ра</w:t>
      </w:r>
      <w:r w:rsidR="00DB7085">
        <w:rPr>
          <w:sz w:val="24"/>
          <w:szCs w:val="24"/>
        </w:rPr>
        <w:t>йона Че</w:t>
      </w:r>
      <w:r w:rsidR="00DE0AEF">
        <w:rPr>
          <w:sz w:val="24"/>
          <w:szCs w:val="24"/>
        </w:rPr>
        <w:t>лябинской области на 2016 год</w:t>
      </w:r>
      <w:r w:rsidRPr="00326525">
        <w:rPr>
          <w:sz w:val="24"/>
          <w:szCs w:val="24"/>
        </w:rPr>
        <w:t xml:space="preserve">», </w:t>
      </w:r>
      <w:r w:rsidR="00271CF7">
        <w:rPr>
          <w:sz w:val="24"/>
          <w:szCs w:val="24"/>
        </w:rPr>
        <w:t>и на цели, указанные в пункте 2</w:t>
      </w:r>
      <w:r w:rsidRPr="00326525">
        <w:rPr>
          <w:sz w:val="24"/>
          <w:szCs w:val="24"/>
        </w:rPr>
        <w:t xml:space="preserve"> настоящего Порядка.</w:t>
      </w:r>
    </w:p>
    <w:p w:rsidR="007F5315" w:rsidRPr="009B17D2" w:rsidRDefault="007F5315" w:rsidP="00271CF7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9B17D2">
        <w:rPr>
          <w:sz w:val="24"/>
          <w:szCs w:val="24"/>
        </w:rPr>
        <w:t>Субсидия по приобретению оборудования в целях создания, и (или) развития, и (или) модернизации производства товаров (работ, услуг) предоставляется из расчета пятидесяти процентов от произведенных СМСП затрат, связанных с приобретением оборудования в целях создания, и (или) развития, и (или) модернизации производства товаров (работ, услуг).</w:t>
      </w:r>
      <w:proofErr w:type="gramEnd"/>
      <w:r w:rsidRPr="009B17D2">
        <w:rPr>
          <w:sz w:val="24"/>
          <w:szCs w:val="24"/>
        </w:rPr>
        <w:t xml:space="preserve"> Стоимость приобретаемого оборудования принимается к возмещению без учета налога на добавленную стоимость (далее именуется - НДС).</w:t>
      </w:r>
    </w:p>
    <w:p w:rsidR="007F5315" w:rsidRPr="009B17D2" w:rsidRDefault="007F5315" w:rsidP="00271CF7">
      <w:pPr>
        <w:pStyle w:val="3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9B17D2">
        <w:rPr>
          <w:sz w:val="24"/>
          <w:szCs w:val="24"/>
        </w:rPr>
        <w:t>Субсидии по приобретению оборудования в целях создания, и (или) развития, и (или) модернизации производства товаров (работ, услуг)  предоставляются СМСП по договорам, обязательства по которым исполнены и</w:t>
      </w:r>
      <w:r>
        <w:rPr>
          <w:sz w:val="24"/>
          <w:szCs w:val="24"/>
        </w:rPr>
        <w:t xml:space="preserve"> оплачены не ранее 1 января 2015</w:t>
      </w:r>
      <w:r w:rsidRPr="009B17D2">
        <w:rPr>
          <w:sz w:val="24"/>
          <w:szCs w:val="24"/>
        </w:rPr>
        <w:t xml:space="preserve"> года.</w:t>
      </w:r>
    </w:p>
    <w:p w:rsidR="007F5315" w:rsidRPr="009B17D2" w:rsidRDefault="007F5315" w:rsidP="00271CF7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Размер субсидии </w:t>
      </w:r>
      <w:r w:rsidRPr="009B17D2">
        <w:rPr>
          <w:sz w:val="24"/>
          <w:szCs w:val="24"/>
        </w:rPr>
        <w:t>по приобретению оборудования в целях создания, и (или) развития, и (или) модернизации производства товаров (работ, услуг), предоставляемой о</w:t>
      </w:r>
      <w:r>
        <w:rPr>
          <w:sz w:val="24"/>
          <w:szCs w:val="24"/>
        </w:rPr>
        <w:t>дн</w:t>
      </w:r>
      <w:r w:rsidR="00470C3F">
        <w:rPr>
          <w:sz w:val="24"/>
          <w:szCs w:val="24"/>
        </w:rPr>
        <w:t>ому СМСП, не может превышать 1 0</w:t>
      </w:r>
      <w:r w:rsidR="0055607E">
        <w:rPr>
          <w:sz w:val="24"/>
          <w:szCs w:val="24"/>
        </w:rPr>
        <w:t>00 000 (один миллион)</w:t>
      </w:r>
      <w:r w:rsidRPr="009B17D2">
        <w:rPr>
          <w:sz w:val="24"/>
          <w:szCs w:val="24"/>
        </w:rPr>
        <w:t xml:space="preserve"> рублей.</w:t>
      </w:r>
    </w:p>
    <w:p w:rsidR="00914C3A" w:rsidRPr="00442C6A" w:rsidRDefault="00914C3A" w:rsidP="00271CF7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right="-280" w:firstLine="567"/>
        <w:jc w:val="both"/>
        <w:rPr>
          <w:rFonts w:ascii="Times New Roman" w:eastAsiaTheme="minorHAnsi" w:hAnsi="Times New Roman" w:cs="Times New Roman"/>
        </w:rPr>
      </w:pPr>
      <w:r w:rsidRPr="00442C6A">
        <w:rPr>
          <w:rFonts w:ascii="Times New Roman" w:eastAsiaTheme="minorHAnsi" w:hAnsi="Times New Roman" w:cs="Times New Roman"/>
        </w:rPr>
        <w:t>Для рассмотрения вопроса о предоставлении субсидии СМСП предоставляет в ЦРП следующие документы:</w:t>
      </w:r>
    </w:p>
    <w:p w:rsidR="00914C3A" w:rsidRPr="00BD3CA9" w:rsidRDefault="00914C3A" w:rsidP="00C50DA4">
      <w:pPr>
        <w:pStyle w:val="3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bookmarkStart w:id="0" w:name="_GoBack"/>
      <w:bookmarkEnd w:id="0"/>
      <w:r w:rsidRPr="00BD3CA9">
        <w:rPr>
          <w:sz w:val="24"/>
          <w:szCs w:val="24"/>
        </w:rPr>
        <w:t>заявление о предоставлении субсидии (далее именуется - заявление) по форме согласно приложению 1 к настоящему Порядку;</w:t>
      </w:r>
    </w:p>
    <w:p w:rsidR="00914C3A" w:rsidRPr="00BD3CA9" w:rsidRDefault="00914C3A" w:rsidP="00CB03EE">
      <w:pPr>
        <w:pStyle w:val="3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BD3CA9">
        <w:rPr>
          <w:sz w:val="24"/>
          <w:szCs w:val="24"/>
        </w:rPr>
        <w:t>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заявления;</w:t>
      </w:r>
    </w:p>
    <w:p w:rsidR="00914C3A" w:rsidRPr="00BD3CA9" w:rsidRDefault="00914C3A" w:rsidP="00CB03EE">
      <w:pPr>
        <w:pStyle w:val="3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BD3CA9">
        <w:rPr>
          <w:sz w:val="24"/>
          <w:szCs w:val="24"/>
        </w:rPr>
        <w:t>копию реестра акционеров общества, заверенную держателем реестра акционеров общества, по состоянию не позднее одного месяца до даты подачи заявления (в отношении СМСП, созданных в организационно-правовой форме акционерного общества);</w:t>
      </w:r>
    </w:p>
    <w:p w:rsidR="00914C3A" w:rsidRDefault="00914C3A" w:rsidP="00CB03EE">
      <w:pPr>
        <w:pStyle w:val="3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</w:pPr>
      <w:r w:rsidRPr="00BD3CA9">
        <w:rPr>
          <w:sz w:val="24"/>
          <w:szCs w:val="24"/>
        </w:rPr>
        <w:t>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</w:t>
      </w:r>
      <w:r>
        <w:t xml:space="preserve"> требуется специальное разрешение;</w:t>
      </w:r>
    </w:p>
    <w:p w:rsidR="00914C3A" w:rsidRPr="00A57360" w:rsidRDefault="00914C3A" w:rsidP="00CB03EE">
      <w:pPr>
        <w:pStyle w:val="3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A57360">
        <w:rPr>
          <w:sz w:val="24"/>
          <w:szCs w:val="24"/>
        </w:rPr>
        <w:t>заверенные СМСП копии бухгалтерского баланса, налоговой декларации по налогу на прибыль, налоговой декларации по упрощенной системе налогообложения, налоговой декларации по единому сельскохозяйственному налогу, единому н</w:t>
      </w:r>
      <w:r w:rsidR="00141536">
        <w:rPr>
          <w:sz w:val="24"/>
          <w:szCs w:val="24"/>
        </w:rPr>
        <w:t>алогу на вмененный доход за 2015</w:t>
      </w:r>
      <w:r w:rsidRPr="00A57360">
        <w:rPr>
          <w:sz w:val="24"/>
          <w:szCs w:val="24"/>
        </w:rPr>
        <w:t xml:space="preserve"> 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</w:t>
      </w:r>
      <w:r w:rsidRPr="00A57360">
        <w:rPr>
          <w:sz w:val="24"/>
          <w:szCs w:val="24"/>
        </w:rPr>
        <w:lastRenderedPageBreak/>
        <w:t>электронном виде через информационн</w:t>
      </w:r>
      <w:proofErr w:type="gramStart"/>
      <w:r w:rsidRPr="00A57360">
        <w:rPr>
          <w:sz w:val="24"/>
          <w:szCs w:val="24"/>
        </w:rPr>
        <w:t>о-</w:t>
      </w:r>
      <w:proofErr w:type="gramEnd"/>
      <w:r w:rsidRPr="00A57360">
        <w:rPr>
          <w:sz w:val="24"/>
          <w:szCs w:val="24"/>
        </w:rPr>
        <w:t xml:space="preserve"> 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914C3A" w:rsidRPr="00A57360" w:rsidRDefault="00914C3A" w:rsidP="00FD7CBB">
      <w:pPr>
        <w:pStyle w:val="3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A16CC7">
        <w:rPr>
          <w:sz w:val="24"/>
          <w:szCs w:val="24"/>
        </w:rPr>
        <w:t xml:space="preserve">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</w:t>
      </w:r>
      <w:r w:rsidR="005262DD">
        <w:rPr>
          <w:sz w:val="24"/>
          <w:szCs w:val="24"/>
        </w:rPr>
        <w:t>вознаграждения физическим лицам за 2015 г. и</w:t>
      </w:r>
      <w:r w:rsidRPr="00A16CC7">
        <w:rPr>
          <w:sz w:val="24"/>
          <w:szCs w:val="24"/>
        </w:rPr>
        <w:t xml:space="preserve"> по состоянию на последнюю отчетную дату с отметкой уполномоченных</w:t>
      </w:r>
      <w:proofErr w:type="gramEnd"/>
      <w:r w:rsidRPr="00A16CC7">
        <w:rPr>
          <w:sz w:val="24"/>
          <w:szCs w:val="24"/>
        </w:rPr>
        <w:t xml:space="preserve"> органов о принятии формы. В случае сдачи отчетности в уполномоченный орган в электронном виде через информационно-телекоммуникационную </w:t>
      </w:r>
      <w:r w:rsidRPr="00A57360">
        <w:rPr>
          <w:sz w:val="24"/>
          <w:szCs w:val="24"/>
        </w:rPr>
        <w:t>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914C3A" w:rsidRPr="00A57360" w:rsidRDefault="00914C3A" w:rsidP="00FD7CBB">
      <w:pPr>
        <w:pStyle w:val="3"/>
        <w:numPr>
          <w:ilvl w:val="1"/>
          <w:numId w:val="15"/>
        </w:numPr>
        <w:shd w:val="clear" w:color="auto" w:fill="auto"/>
        <w:tabs>
          <w:tab w:val="left" w:pos="426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A57360">
        <w:rPr>
          <w:sz w:val="24"/>
          <w:szCs w:val="24"/>
        </w:rPr>
        <w:t>заверенные СМСП копии форм Сведений о среднесписочной числ</w:t>
      </w:r>
      <w:r>
        <w:rPr>
          <w:sz w:val="24"/>
          <w:szCs w:val="24"/>
        </w:rPr>
        <w:t xml:space="preserve">енности работников </w:t>
      </w:r>
      <w:r w:rsidR="00790995">
        <w:rPr>
          <w:sz w:val="24"/>
          <w:szCs w:val="24"/>
        </w:rPr>
        <w:t xml:space="preserve"> за 2015</w:t>
      </w:r>
      <w:r w:rsidRPr="00A57360">
        <w:rPr>
          <w:sz w:val="24"/>
          <w:szCs w:val="24"/>
        </w:rPr>
        <w:t xml:space="preserve"> год с отметкой налогового органа о принятии форм.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914C3A" w:rsidRPr="00A57360" w:rsidRDefault="00914C3A" w:rsidP="00FD7CBB">
      <w:pPr>
        <w:pStyle w:val="3"/>
        <w:numPr>
          <w:ilvl w:val="1"/>
          <w:numId w:val="15"/>
        </w:numPr>
        <w:shd w:val="clear" w:color="auto" w:fill="auto"/>
        <w:tabs>
          <w:tab w:val="left" w:pos="426"/>
          <w:tab w:val="left" w:pos="851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A57360">
        <w:rPr>
          <w:sz w:val="24"/>
          <w:szCs w:val="24"/>
        </w:rPr>
        <w:t>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 не</w:t>
      </w:r>
      <w:proofErr w:type="gramEnd"/>
      <w:r w:rsidRPr="00A57360">
        <w:rPr>
          <w:sz w:val="24"/>
          <w:szCs w:val="24"/>
        </w:rPr>
        <w:t xml:space="preserve"> позднее одного месяца до даты подачи заявления;</w:t>
      </w:r>
    </w:p>
    <w:p w:rsidR="00520102" w:rsidRPr="009B17D2" w:rsidRDefault="0034194B" w:rsidP="00520102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520102">
        <w:rPr>
          <w:sz w:val="24"/>
          <w:szCs w:val="24"/>
        </w:rPr>
        <w:t>)</w:t>
      </w:r>
      <w:r w:rsidR="00520102" w:rsidRPr="009B17D2">
        <w:rPr>
          <w:sz w:val="24"/>
          <w:szCs w:val="24"/>
        </w:rPr>
        <w:t xml:space="preserve"> </w:t>
      </w:r>
      <w:r w:rsidR="00843F20">
        <w:rPr>
          <w:sz w:val="24"/>
          <w:szCs w:val="24"/>
        </w:rPr>
        <w:t>документы, подтверждающие осуществление расходов</w:t>
      </w:r>
      <w:r w:rsidR="00822FB1">
        <w:rPr>
          <w:sz w:val="24"/>
          <w:szCs w:val="24"/>
        </w:rPr>
        <w:t xml:space="preserve"> СМСП на приобретения оборудования, в том числе платежные поручения </w:t>
      </w:r>
      <w:r w:rsidR="00520102">
        <w:rPr>
          <w:sz w:val="24"/>
          <w:szCs w:val="24"/>
        </w:rPr>
        <w:t>заверенные банком</w:t>
      </w:r>
      <w:r w:rsidR="00822FB1">
        <w:rPr>
          <w:sz w:val="24"/>
          <w:szCs w:val="24"/>
        </w:rPr>
        <w:t>, инкассовые поручения, платежные требования, платежные ордера,</w:t>
      </w:r>
      <w:r w:rsidR="00520102">
        <w:rPr>
          <w:sz w:val="24"/>
          <w:szCs w:val="24"/>
        </w:rPr>
        <w:t xml:space="preserve"> чек</w:t>
      </w:r>
      <w:r w:rsidR="0049216E">
        <w:rPr>
          <w:sz w:val="24"/>
          <w:szCs w:val="24"/>
        </w:rPr>
        <w:t>и</w:t>
      </w:r>
      <w:r w:rsidR="008015D3">
        <w:rPr>
          <w:sz w:val="24"/>
          <w:szCs w:val="24"/>
        </w:rPr>
        <w:t xml:space="preserve"> ККМ</w:t>
      </w:r>
      <w:r w:rsidR="00520102">
        <w:rPr>
          <w:sz w:val="24"/>
          <w:szCs w:val="24"/>
        </w:rPr>
        <w:t xml:space="preserve"> </w:t>
      </w:r>
      <w:r w:rsidR="0049216E">
        <w:rPr>
          <w:sz w:val="24"/>
          <w:szCs w:val="24"/>
        </w:rPr>
        <w:t xml:space="preserve"> и т.д.</w:t>
      </w:r>
      <w:r w:rsidR="00831FD9">
        <w:rPr>
          <w:sz w:val="24"/>
          <w:szCs w:val="24"/>
        </w:rPr>
        <w:t>,</w:t>
      </w:r>
      <w:r w:rsidR="0049216E">
        <w:rPr>
          <w:sz w:val="24"/>
          <w:szCs w:val="24"/>
        </w:rPr>
        <w:t xml:space="preserve"> заверенные СМСП</w:t>
      </w:r>
      <w:r w:rsidR="00822FB1">
        <w:rPr>
          <w:sz w:val="24"/>
          <w:szCs w:val="24"/>
        </w:rPr>
        <w:t xml:space="preserve"> и бухгалтерские документы, подтверждающие постановку на баланс указанного оборудования</w:t>
      </w:r>
      <w:r w:rsidR="00520102" w:rsidRPr="009B17D2">
        <w:rPr>
          <w:sz w:val="24"/>
          <w:szCs w:val="24"/>
        </w:rPr>
        <w:t>;</w:t>
      </w:r>
    </w:p>
    <w:p w:rsidR="00520102" w:rsidRPr="009B17D2" w:rsidRDefault="0034194B" w:rsidP="00520102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520102">
        <w:rPr>
          <w:sz w:val="24"/>
          <w:szCs w:val="24"/>
        </w:rPr>
        <w:t>)</w:t>
      </w:r>
      <w:r w:rsidR="00520102" w:rsidRPr="009B17D2">
        <w:rPr>
          <w:sz w:val="24"/>
          <w:szCs w:val="24"/>
        </w:rPr>
        <w:t xml:space="preserve"> заверенные СМСП копии документов, подтверждающих приобретение оборудования в собственность в целях создания, и (или) развития, и (или) модернизации </w:t>
      </w:r>
      <w:r w:rsidR="00520102" w:rsidRPr="009B17D2">
        <w:rPr>
          <w:sz w:val="24"/>
          <w:szCs w:val="24"/>
        </w:rPr>
        <w:lastRenderedPageBreak/>
        <w:t>производства товаров (работ, услуг) (договоров, счетов, накладных, актов ввода в эксплуатацию, актов прием</w:t>
      </w:r>
      <w:proofErr w:type="gramStart"/>
      <w:r w:rsidR="00520102" w:rsidRPr="009B17D2">
        <w:rPr>
          <w:sz w:val="24"/>
          <w:szCs w:val="24"/>
        </w:rPr>
        <w:t>а-</w:t>
      </w:r>
      <w:proofErr w:type="gramEnd"/>
      <w:r w:rsidR="00520102" w:rsidRPr="009B17D2">
        <w:rPr>
          <w:sz w:val="24"/>
          <w:szCs w:val="24"/>
        </w:rPr>
        <w:t xml:space="preserve"> передачи, счетов-фактур);</w:t>
      </w:r>
    </w:p>
    <w:p w:rsidR="00520102" w:rsidRPr="009B17D2" w:rsidRDefault="0034194B" w:rsidP="00520102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="00520102">
        <w:rPr>
          <w:sz w:val="24"/>
          <w:szCs w:val="24"/>
        </w:rPr>
        <w:t xml:space="preserve">) </w:t>
      </w:r>
      <w:r w:rsidR="00520102" w:rsidRPr="009B17D2">
        <w:rPr>
          <w:sz w:val="24"/>
          <w:szCs w:val="24"/>
        </w:rPr>
        <w:t>заверенные СМСП копии бухгалтерских документов, подтверждающих постановку на баланс указанного оборудования;</w:t>
      </w:r>
    </w:p>
    <w:p w:rsidR="00520102" w:rsidRDefault="0034194B" w:rsidP="00520102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12</w:t>
      </w:r>
      <w:r w:rsidR="00520102">
        <w:rPr>
          <w:sz w:val="24"/>
          <w:szCs w:val="24"/>
        </w:rPr>
        <w:t xml:space="preserve">) </w:t>
      </w:r>
      <w:r w:rsidR="00520102" w:rsidRPr="002C6803">
        <w:rPr>
          <w:sz w:val="24"/>
          <w:szCs w:val="24"/>
        </w:rPr>
        <w:t>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пр</w:t>
      </w:r>
      <w:r w:rsidR="00520102">
        <w:rPr>
          <w:sz w:val="24"/>
          <w:szCs w:val="24"/>
        </w:rPr>
        <w:t>иложению 3 к настоящему Порядку;</w:t>
      </w:r>
    </w:p>
    <w:p w:rsidR="00520102" w:rsidRDefault="0034194B" w:rsidP="00520102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13</w:t>
      </w:r>
      <w:r w:rsidR="00520102">
        <w:rPr>
          <w:sz w:val="24"/>
          <w:szCs w:val="24"/>
        </w:rPr>
        <w:t>) справка подтверждающая</w:t>
      </w:r>
      <w:r w:rsidR="00520102" w:rsidRPr="00A57360">
        <w:rPr>
          <w:sz w:val="24"/>
          <w:szCs w:val="24"/>
        </w:rPr>
        <w:t xml:space="preserve"> сумму фактически уплаченных налогов, сборов и иных обязательных плат</w:t>
      </w:r>
      <w:r w:rsidR="00520102">
        <w:rPr>
          <w:sz w:val="24"/>
          <w:szCs w:val="24"/>
        </w:rPr>
        <w:t>ежей за 2015 год</w:t>
      </w:r>
      <w:r w:rsidR="00520102" w:rsidRPr="00A57360">
        <w:rPr>
          <w:sz w:val="24"/>
          <w:szCs w:val="24"/>
        </w:rPr>
        <w:t xml:space="preserve"> в бюджеты всех уровней и государственные внебюджетные фонды</w:t>
      </w:r>
      <w:r w:rsidR="00520102">
        <w:rPr>
          <w:sz w:val="24"/>
          <w:szCs w:val="24"/>
        </w:rPr>
        <w:t xml:space="preserve"> согласно приложению 4 настоящего Порядка;</w:t>
      </w:r>
    </w:p>
    <w:p w:rsidR="00520102" w:rsidRDefault="0034194B" w:rsidP="00520102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14</w:t>
      </w:r>
      <w:r w:rsidR="00520102">
        <w:rPr>
          <w:sz w:val="24"/>
          <w:szCs w:val="24"/>
        </w:rPr>
        <w:t>) справка об отсутствии задолженности по арендной плате в бюджет Саткинского муниципального района</w:t>
      </w:r>
      <w:r w:rsidR="00520102" w:rsidRPr="00520102">
        <w:rPr>
          <w:sz w:val="24"/>
          <w:szCs w:val="24"/>
        </w:rPr>
        <w:t xml:space="preserve"> </w:t>
      </w:r>
      <w:r w:rsidR="00520102">
        <w:rPr>
          <w:sz w:val="24"/>
          <w:szCs w:val="24"/>
        </w:rPr>
        <w:t>согласно приложению 5 настоящего Порядка</w:t>
      </w:r>
    </w:p>
    <w:p w:rsidR="00914C3A" w:rsidRPr="00A57360" w:rsidRDefault="00914C3A" w:rsidP="00234CA3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A57360">
        <w:rPr>
          <w:sz w:val="24"/>
          <w:szCs w:val="24"/>
        </w:rPr>
        <w:t>ЦРП размещает информационное сообщение о приеме документов для предоставления субсидии на возмещение затрат по приобретению оборудования в целях создания, и (или) развития, и (или) модернизации производства товаров (работ, услуг) на официальном сайте ЦРП (</w:t>
      </w:r>
      <w:r w:rsidRPr="00A57360">
        <w:rPr>
          <w:sz w:val="24"/>
          <w:szCs w:val="24"/>
          <w:lang w:val="en-US"/>
        </w:rPr>
        <w:t>www</w:t>
      </w:r>
      <w:r w:rsidRPr="00A57360">
        <w:rPr>
          <w:sz w:val="24"/>
          <w:szCs w:val="24"/>
        </w:rPr>
        <w:t>.</w:t>
      </w:r>
      <w:proofErr w:type="spellStart"/>
      <w:r w:rsidRPr="00A57360">
        <w:rPr>
          <w:sz w:val="24"/>
          <w:szCs w:val="24"/>
          <w:lang w:val="en-US"/>
        </w:rPr>
        <w:t>satkabiznes</w:t>
      </w:r>
      <w:proofErr w:type="spellEnd"/>
      <w:r w:rsidRPr="00A57360">
        <w:rPr>
          <w:sz w:val="24"/>
          <w:szCs w:val="24"/>
        </w:rPr>
        <w:t>.</w:t>
      </w:r>
      <w:proofErr w:type="spellStart"/>
      <w:r w:rsidRPr="00A57360">
        <w:rPr>
          <w:sz w:val="24"/>
          <w:szCs w:val="24"/>
          <w:lang w:val="en-US"/>
        </w:rPr>
        <w:t>ru</w:t>
      </w:r>
      <w:proofErr w:type="spellEnd"/>
      <w:r w:rsidRPr="00A57360">
        <w:rPr>
          <w:sz w:val="24"/>
          <w:szCs w:val="24"/>
        </w:rPr>
        <w:t>) в информационно</w:t>
      </w:r>
      <w:r>
        <w:rPr>
          <w:sz w:val="24"/>
          <w:szCs w:val="24"/>
        </w:rPr>
        <w:t xml:space="preserve"> </w:t>
      </w:r>
      <w:r w:rsidRPr="00A57360">
        <w:rPr>
          <w:sz w:val="24"/>
          <w:szCs w:val="24"/>
        </w:rPr>
        <w:t>- телекоммуникационной сети Интернет не позднее семи календарных дней до даты начала приема документов.</w:t>
      </w:r>
      <w:proofErr w:type="gramEnd"/>
    </w:p>
    <w:p w:rsidR="00914C3A" w:rsidRPr="00A57360" w:rsidRDefault="00914C3A" w:rsidP="00234CA3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A57360">
        <w:rPr>
          <w:sz w:val="24"/>
          <w:szCs w:val="24"/>
        </w:rPr>
        <w:t>Документы, предусмотренные настоящим Порядком, считаются принятыми со дня поступления в ЦРП документов, предусмотренных настоящим Порядком, обязанность по представлению которых возложена на СМСП, и их регистрации путем внесения под индивидуаль</w:t>
      </w:r>
      <w:r>
        <w:rPr>
          <w:sz w:val="24"/>
          <w:szCs w:val="24"/>
        </w:rPr>
        <w:t xml:space="preserve">ным номером данных в </w:t>
      </w:r>
      <w:r w:rsidRPr="00A57360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 xml:space="preserve"> регистрации</w:t>
      </w:r>
      <w:r w:rsidRPr="00A57360">
        <w:rPr>
          <w:sz w:val="24"/>
          <w:szCs w:val="24"/>
        </w:rPr>
        <w:t xml:space="preserve"> учета заявлений СМСП.</w:t>
      </w:r>
    </w:p>
    <w:p w:rsidR="00914C3A" w:rsidRPr="00185C37" w:rsidRDefault="00914C3A" w:rsidP="0094279F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185C37">
        <w:rPr>
          <w:sz w:val="24"/>
          <w:szCs w:val="24"/>
        </w:rPr>
        <w:t xml:space="preserve">ЦРП осуществляет прием документов для предоставления субсидий на возмещение затрат по приобретению оборудования в целях создания, и (или) развития, и (или) модернизации производства товаров </w:t>
      </w:r>
      <w:r w:rsidR="00790995">
        <w:rPr>
          <w:sz w:val="24"/>
          <w:szCs w:val="24"/>
        </w:rPr>
        <w:t>(работ, услуг) СМСП  начиная с 01 сентября 2016 года до  30</w:t>
      </w:r>
      <w:r w:rsidRPr="00185C37">
        <w:rPr>
          <w:sz w:val="24"/>
          <w:szCs w:val="24"/>
        </w:rPr>
        <w:t xml:space="preserve"> сентября 201</w:t>
      </w:r>
      <w:r w:rsidR="00790995">
        <w:rPr>
          <w:sz w:val="24"/>
          <w:szCs w:val="24"/>
        </w:rPr>
        <w:t>6</w:t>
      </w:r>
      <w:r w:rsidRPr="00185C37">
        <w:rPr>
          <w:sz w:val="24"/>
          <w:szCs w:val="24"/>
        </w:rPr>
        <w:t xml:space="preserve"> года.</w:t>
      </w:r>
    </w:p>
    <w:p w:rsidR="00914C3A" w:rsidRPr="00121B4A" w:rsidRDefault="00914C3A" w:rsidP="0094279F">
      <w:pPr>
        <w:pStyle w:val="3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121B4A">
        <w:rPr>
          <w:sz w:val="24"/>
          <w:szCs w:val="24"/>
        </w:rPr>
        <w:t>ЦРП в течение пятнадцати рабочих дней со дня, следующего за днем окончания приема документов, проводит их экспертизу на предмет соответствия требованиям настоящего Порядка, правильности расчета размера субсидии по приобретению оборудования в целях создания, и (или) развития, и (или) модернизации производства товаров (работ, услуг).</w:t>
      </w:r>
    </w:p>
    <w:p w:rsidR="00914C3A" w:rsidRPr="00B06D20" w:rsidRDefault="00914C3A" w:rsidP="0094279F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B06D20">
        <w:rPr>
          <w:sz w:val="24"/>
          <w:szCs w:val="24"/>
        </w:rPr>
        <w:t>В случае несоответствия представленных документов требованиям настоящего Порядка ЦРП информирует СМСП в течение пяти рабочих дней со дня проведения экспертизы путем направления телефонограммы.</w:t>
      </w:r>
    </w:p>
    <w:p w:rsidR="00914C3A" w:rsidRPr="00E66768" w:rsidRDefault="00914C3A" w:rsidP="0094279F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E66768">
        <w:rPr>
          <w:sz w:val="24"/>
          <w:szCs w:val="24"/>
        </w:rPr>
        <w:t xml:space="preserve">ЦРП в случае соответствия представленных СМСП документов требованиям настоящего Порядка представляет их в течение десяти календарных дней со дня проведения </w:t>
      </w:r>
      <w:r w:rsidRPr="00E66768">
        <w:rPr>
          <w:sz w:val="24"/>
          <w:szCs w:val="24"/>
        </w:rPr>
        <w:lastRenderedPageBreak/>
        <w:t>экспертизы в комиссию по рассмотрению доку</w:t>
      </w:r>
      <w:r w:rsidR="004F075F">
        <w:rPr>
          <w:sz w:val="24"/>
          <w:szCs w:val="24"/>
        </w:rPr>
        <w:t>ментов для предоставления в 2016</w:t>
      </w:r>
      <w:r w:rsidRPr="00E66768">
        <w:rPr>
          <w:sz w:val="24"/>
          <w:szCs w:val="24"/>
        </w:rPr>
        <w:t xml:space="preserve"> году субсидий субъектам малого и среднего предпринимательства на возмещение затрат </w:t>
      </w:r>
      <w:r>
        <w:rPr>
          <w:sz w:val="24"/>
          <w:szCs w:val="24"/>
        </w:rPr>
        <w:t>по приобретению</w:t>
      </w:r>
      <w:r w:rsidRPr="00E66768">
        <w:rPr>
          <w:sz w:val="24"/>
          <w:szCs w:val="24"/>
        </w:rPr>
        <w:t xml:space="preserve"> оборудования в целях создания, и (или) развития, и (или) модернизации производства товаров (работ, усл</w:t>
      </w:r>
      <w:r>
        <w:rPr>
          <w:sz w:val="24"/>
          <w:szCs w:val="24"/>
        </w:rPr>
        <w:t>уг), созданную постановлением Администрации Саткинского</w:t>
      </w:r>
      <w:proofErr w:type="gramEnd"/>
      <w:r>
        <w:rPr>
          <w:sz w:val="24"/>
          <w:szCs w:val="24"/>
        </w:rPr>
        <w:t xml:space="preserve"> муниципального района</w:t>
      </w:r>
      <w:r w:rsidRPr="00E66768">
        <w:rPr>
          <w:sz w:val="24"/>
          <w:szCs w:val="24"/>
        </w:rPr>
        <w:t xml:space="preserve"> (далее именуется -</w:t>
      </w:r>
      <w:r>
        <w:rPr>
          <w:sz w:val="24"/>
          <w:szCs w:val="24"/>
        </w:rPr>
        <w:t xml:space="preserve"> </w:t>
      </w:r>
      <w:r w:rsidRPr="00E66768">
        <w:rPr>
          <w:sz w:val="24"/>
          <w:szCs w:val="24"/>
        </w:rPr>
        <w:t>Комиссия).</w:t>
      </w:r>
    </w:p>
    <w:p w:rsidR="00914C3A" w:rsidRPr="005020CD" w:rsidRDefault="00914C3A" w:rsidP="0094279F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5020CD">
        <w:rPr>
          <w:sz w:val="24"/>
          <w:szCs w:val="24"/>
        </w:rPr>
        <w:t>Состав Комисс</w:t>
      </w:r>
      <w:r>
        <w:rPr>
          <w:sz w:val="24"/>
          <w:szCs w:val="24"/>
        </w:rPr>
        <w:t>ии утверждается постановлением Администрации Саткинского муниципального района</w:t>
      </w:r>
      <w:r w:rsidRPr="005020CD">
        <w:rPr>
          <w:sz w:val="24"/>
          <w:szCs w:val="24"/>
        </w:rPr>
        <w:t>. В ее состав включаются государственные гражданс</w:t>
      </w:r>
      <w:r>
        <w:rPr>
          <w:sz w:val="24"/>
          <w:szCs w:val="24"/>
        </w:rPr>
        <w:t xml:space="preserve">кие служащие </w:t>
      </w:r>
      <w:r w:rsidRPr="005020CD">
        <w:rPr>
          <w:sz w:val="24"/>
          <w:szCs w:val="24"/>
        </w:rPr>
        <w:t xml:space="preserve"> и муниципальные служащие</w:t>
      </w:r>
      <w:r>
        <w:rPr>
          <w:sz w:val="24"/>
          <w:szCs w:val="24"/>
        </w:rPr>
        <w:t xml:space="preserve"> Саткинского муниципального района</w:t>
      </w:r>
      <w:r w:rsidRPr="005020CD">
        <w:rPr>
          <w:sz w:val="24"/>
          <w:szCs w:val="24"/>
        </w:rPr>
        <w:t xml:space="preserve"> (не более половины состава Коми</w:t>
      </w:r>
      <w:r w:rsidR="000C2C84">
        <w:rPr>
          <w:sz w:val="24"/>
          <w:szCs w:val="24"/>
        </w:rPr>
        <w:t xml:space="preserve">ссии), представители </w:t>
      </w:r>
      <w:r w:rsidRPr="005020CD">
        <w:rPr>
          <w:sz w:val="24"/>
          <w:szCs w:val="24"/>
        </w:rPr>
        <w:t xml:space="preserve"> общественных организаций.</w:t>
      </w:r>
    </w:p>
    <w:p w:rsidR="00914C3A" w:rsidRDefault="00914C3A" w:rsidP="00E54543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5020CD">
        <w:rPr>
          <w:sz w:val="24"/>
          <w:szCs w:val="24"/>
        </w:rPr>
        <w:t xml:space="preserve">Комиссия при вынесении рекомендаций о предоставлении субсидии по </w:t>
      </w:r>
      <w:r>
        <w:rPr>
          <w:sz w:val="24"/>
          <w:szCs w:val="24"/>
        </w:rPr>
        <w:t>приобретению</w:t>
      </w:r>
      <w:r w:rsidRPr="00E66768">
        <w:rPr>
          <w:sz w:val="24"/>
          <w:szCs w:val="24"/>
        </w:rPr>
        <w:t xml:space="preserve"> оборудования в целях создания, и (или) развития, и (или) модернизации производства товаров (работ, усл</w:t>
      </w:r>
      <w:r>
        <w:rPr>
          <w:sz w:val="24"/>
          <w:szCs w:val="24"/>
        </w:rPr>
        <w:t xml:space="preserve">уг), </w:t>
      </w:r>
      <w:r w:rsidRPr="005020CD">
        <w:rPr>
          <w:sz w:val="24"/>
          <w:szCs w:val="24"/>
        </w:rPr>
        <w:t>руководствуется следующими критериями:</w:t>
      </w:r>
    </w:p>
    <w:p w:rsidR="000C2C84" w:rsidRPr="000C2C84" w:rsidRDefault="000C2C84" w:rsidP="000C2C84">
      <w:pPr>
        <w:pStyle w:val="Style4"/>
        <w:widowControl/>
        <w:tabs>
          <w:tab w:val="left" w:pos="993"/>
        </w:tabs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1)</w:t>
      </w:r>
      <w:r w:rsidRPr="000C2C84">
        <w:rPr>
          <w:rStyle w:val="FontStyle23"/>
          <w:sz w:val="24"/>
          <w:szCs w:val="24"/>
        </w:rPr>
        <w:tab/>
        <w:t>бюджетная эффективность субсидии</w:t>
      </w:r>
      <w:r w:rsidRPr="000C2C84">
        <w:t xml:space="preserve"> </w:t>
      </w:r>
      <w:r w:rsidRPr="000C2C84">
        <w:rPr>
          <w:rStyle w:val="FontStyle23"/>
          <w:sz w:val="24"/>
          <w:szCs w:val="24"/>
        </w:rPr>
        <w:t>(соотношение объема налогов, сборов и иных обязательных платежей, фактически уплаченных СМСП в предшествующем календарном году в бюджеты всех уровней и государственные внебюджетные фонды, и предполагаемого размера субсидии (в процентах)):</w:t>
      </w:r>
    </w:p>
    <w:p w:rsidR="000C2C84" w:rsidRDefault="000C2C84" w:rsidP="00E54543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свы</w:t>
      </w:r>
      <w:r>
        <w:rPr>
          <w:rStyle w:val="FontStyle23"/>
          <w:sz w:val="24"/>
          <w:szCs w:val="24"/>
        </w:rPr>
        <w:t>ше 2</w:t>
      </w:r>
      <w:r w:rsidRPr="000C2C84">
        <w:rPr>
          <w:rStyle w:val="FontStyle23"/>
          <w:sz w:val="24"/>
          <w:szCs w:val="24"/>
        </w:rPr>
        <w:t xml:space="preserve">00 процентов - 10 баллов; </w:t>
      </w:r>
    </w:p>
    <w:p w:rsidR="000C2C84" w:rsidRPr="000C2C84" w:rsidRDefault="000C2C84" w:rsidP="00E54543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свыше 150</w:t>
      </w:r>
      <w:r w:rsidRPr="000C2C84">
        <w:rPr>
          <w:rStyle w:val="FontStyle23"/>
          <w:sz w:val="24"/>
          <w:szCs w:val="24"/>
        </w:rPr>
        <w:t xml:space="preserve"> процентов - 8 баллов; </w:t>
      </w:r>
    </w:p>
    <w:p w:rsidR="000C2C84" w:rsidRPr="000C2C84" w:rsidRDefault="000C2C84" w:rsidP="00E54543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свыше 120</w:t>
      </w:r>
      <w:r w:rsidRPr="000C2C84">
        <w:rPr>
          <w:rStyle w:val="FontStyle23"/>
          <w:sz w:val="24"/>
          <w:szCs w:val="24"/>
        </w:rPr>
        <w:t xml:space="preserve"> процентов - 6 баллов; </w:t>
      </w:r>
    </w:p>
    <w:p w:rsidR="000C2C84" w:rsidRPr="000C2C84" w:rsidRDefault="000C2C84" w:rsidP="00673E00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свыше 100</w:t>
      </w:r>
      <w:r w:rsidRPr="000C2C84">
        <w:rPr>
          <w:rStyle w:val="FontStyle23"/>
          <w:sz w:val="24"/>
          <w:szCs w:val="24"/>
        </w:rPr>
        <w:t xml:space="preserve"> процентов - 4 балла; </w:t>
      </w:r>
    </w:p>
    <w:p w:rsidR="000C2C84" w:rsidRPr="000C2C84" w:rsidRDefault="000C2C84" w:rsidP="00673E00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70-10</w:t>
      </w:r>
      <w:r w:rsidRPr="000C2C84">
        <w:rPr>
          <w:rStyle w:val="FontStyle23"/>
          <w:sz w:val="24"/>
          <w:szCs w:val="24"/>
        </w:rPr>
        <w:t>0 процентов - 2 балла;</w:t>
      </w:r>
    </w:p>
    <w:p w:rsidR="000C2C84" w:rsidRPr="000C2C84" w:rsidRDefault="000C2C84" w:rsidP="00673E00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менее 70 процентов – 0 баллов.</w:t>
      </w:r>
    </w:p>
    <w:p w:rsidR="000C2C84" w:rsidRPr="000C2C84" w:rsidRDefault="000C2C84" w:rsidP="00095F46">
      <w:pPr>
        <w:pStyle w:val="Style4"/>
        <w:widowControl/>
        <w:tabs>
          <w:tab w:val="left" w:pos="993"/>
        </w:tabs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2)</w:t>
      </w:r>
      <w:r w:rsidRPr="000C2C84">
        <w:rPr>
          <w:rStyle w:val="FontStyle23"/>
          <w:sz w:val="24"/>
          <w:szCs w:val="24"/>
        </w:rPr>
        <w:tab/>
        <w:t xml:space="preserve">сохранение </w:t>
      </w:r>
      <w:r w:rsidRPr="000C2C84">
        <w:t xml:space="preserve">среднесписочной численности работников СМСП </w:t>
      </w:r>
      <w:r w:rsidRPr="000C2C84">
        <w:rPr>
          <w:rStyle w:val="FontStyle23"/>
          <w:sz w:val="24"/>
          <w:szCs w:val="24"/>
        </w:rPr>
        <w:t xml:space="preserve">и (или) </w:t>
      </w:r>
      <w:r w:rsidR="009B51C6">
        <w:rPr>
          <w:rStyle w:val="FontStyle23"/>
          <w:sz w:val="24"/>
          <w:szCs w:val="24"/>
        </w:rPr>
        <w:t xml:space="preserve">планируемый </w:t>
      </w:r>
      <w:r w:rsidRPr="000C2C84">
        <w:t>прирост среднесписочной численности работников СМСП</w:t>
      </w:r>
      <w:r w:rsidRPr="000C2C84">
        <w:rPr>
          <w:rStyle w:val="a9"/>
          <w:sz w:val="24"/>
          <w:szCs w:val="24"/>
        </w:rPr>
        <w:t xml:space="preserve"> </w:t>
      </w:r>
      <w:r w:rsidR="009B51C6">
        <w:rPr>
          <w:rStyle w:val="FontStyle23"/>
          <w:sz w:val="24"/>
          <w:szCs w:val="24"/>
        </w:rPr>
        <w:t>в текущем</w:t>
      </w:r>
      <w:r w:rsidRPr="000C2C84">
        <w:rPr>
          <w:rStyle w:val="FontStyle23"/>
          <w:sz w:val="24"/>
          <w:szCs w:val="24"/>
        </w:rPr>
        <w:t xml:space="preserve"> календарном году:</w:t>
      </w:r>
    </w:p>
    <w:p w:rsidR="00095F46" w:rsidRDefault="000C2C84" w:rsidP="00673E00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создание более 10 новых рабочих мест - 10 баллов;</w:t>
      </w:r>
    </w:p>
    <w:p w:rsidR="00095F46" w:rsidRDefault="000C2C84" w:rsidP="00673E00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 xml:space="preserve">создание от 7 до 10 новых рабочих мест - 8 баллов; </w:t>
      </w:r>
    </w:p>
    <w:p w:rsidR="00095F46" w:rsidRDefault="000C2C84" w:rsidP="00843797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 xml:space="preserve">создание от 4 до 6 новых рабочих мест - 6 баллов; </w:t>
      </w:r>
    </w:p>
    <w:p w:rsidR="00095F46" w:rsidRDefault="000C2C84" w:rsidP="00843797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 xml:space="preserve">создание от 1 до 3 новых рабочих мест - 4 балла; </w:t>
      </w:r>
    </w:p>
    <w:p w:rsidR="000C2C84" w:rsidRPr="000C2C84" w:rsidRDefault="000C2C84" w:rsidP="00843797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со</w:t>
      </w:r>
      <w:r w:rsidR="00095F46">
        <w:rPr>
          <w:rStyle w:val="FontStyle23"/>
          <w:sz w:val="24"/>
          <w:szCs w:val="24"/>
        </w:rPr>
        <w:t>хранение рабочих мест - 2 балла.</w:t>
      </w:r>
    </w:p>
    <w:p w:rsidR="000C2C84" w:rsidRPr="000C2C84" w:rsidRDefault="000C2C84" w:rsidP="00095F46">
      <w:pPr>
        <w:pStyle w:val="Style4"/>
        <w:widowControl/>
        <w:tabs>
          <w:tab w:val="left" w:pos="993"/>
        </w:tabs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3)</w:t>
      </w:r>
      <w:r w:rsidRPr="000C2C84">
        <w:rPr>
          <w:rStyle w:val="FontStyle23"/>
          <w:sz w:val="24"/>
          <w:szCs w:val="24"/>
        </w:rPr>
        <w:tab/>
        <w:t xml:space="preserve">социальная эффективность (соотношение среднемесячной заработной платы работников СМСП по состоянию на 1 января текущего календарного года и </w:t>
      </w:r>
      <w:r w:rsidRPr="000C2C84">
        <w:t>прожиточного минимума, определенного для трудоспособного населения Челябинской области по состоянию на 1 января текущего календарного года</w:t>
      </w:r>
      <w:r w:rsidRPr="000C2C84">
        <w:rPr>
          <w:rStyle w:val="FontStyle23"/>
          <w:sz w:val="24"/>
          <w:szCs w:val="24"/>
        </w:rPr>
        <w:t xml:space="preserve"> (в процентах)):</w:t>
      </w:r>
    </w:p>
    <w:p w:rsidR="00095F46" w:rsidRDefault="00095F46" w:rsidP="00685D3C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 w:rsidRPr="000C2C84">
        <w:rPr>
          <w:rStyle w:val="FontStyle23"/>
          <w:sz w:val="24"/>
          <w:szCs w:val="24"/>
        </w:rPr>
        <w:t>свы</w:t>
      </w:r>
      <w:r>
        <w:rPr>
          <w:rStyle w:val="FontStyle23"/>
          <w:sz w:val="24"/>
          <w:szCs w:val="24"/>
        </w:rPr>
        <w:t>ше 2</w:t>
      </w:r>
      <w:r w:rsidRPr="000C2C84">
        <w:rPr>
          <w:rStyle w:val="FontStyle23"/>
          <w:sz w:val="24"/>
          <w:szCs w:val="24"/>
        </w:rPr>
        <w:t xml:space="preserve">00 процентов - 10 баллов; </w:t>
      </w:r>
    </w:p>
    <w:p w:rsidR="00095F46" w:rsidRPr="000C2C84" w:rsidRDefault="00095F46" w:rsidP="00685D3C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свыше 150</w:t>
      </w:r>
      <w:r w:rsidRPr="000C2C84">
        <w:rPr>
          <w:rStyle w:val="FontStyle23"/>
          <w:sz w:val="24"/>
          <w:szCs w:val="24"/>
        </w:rPr>
        <w:t xml:space="preserve"> процентов - 8 баллов; </w:t>
      </w:r>
    </w:p>
    <w:p w:rsidR="00095F46" w:rsidRPr="000C2C84" w:rsidRDefault="00095F46" w:rsidP="00685D3C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свыше 120</w:t>
      </w:r>
      <w:r w:rsidRPr="000C2C84">
        <w:rPr>
          <w:rStyle w:val="FontStyle23"/>
          <w:sz w:val="24"/>
          <w:szCs w:val="24"/>
        </w:rPr>
        <w:t xml:space="preserve"> процентов - 6 баллов; </w:t>
      </w:r>
    </w:p>
    <w:p w:rsidR="00095F46" w:rsidRPr="000C2C84" w:rsidRDefault="00095F46" w:rsidP="00685D3C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свыше 100</w:t>
      </w:r>
      <w:r w:rsidRPr="000C2C84">
        <w:rPr>
          <w:rStyle w:val="FontStyle23"/>
          <w:sz w:val="24"/>
          <w:szCs w:val="24"/>
        </w:rPr>
        <w:t xml:space="preserve"> процентов - 4 балла; </w:t>
      </w:r>
    </w:p>
    <w:p w:rsidR="00095F46" w:rsidRPr="000C2C84" w:rsidRDefault="00095F46" w:rsidP="00685D3C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70-10</w:t>
      </w:r>
      <w:r w:rsidRPr="000C2C84">
        <w:rPr>
          <w:rStyle w:val="FontStyle23"/>
          <w:sz w:val="24"/>
          <w:szCs w:val="24"/>
        </w:rPr>
        <w:t>0 процентов - 2 балла;</w:t>
      </w:r>
    </w:p>
    <w:p w:rsidR="00095F46" w:rsidRDefault="00095F46" w:rsidP="00685D3C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менее 70 процентов – 0 баллов.</w:t>
      </w:r>
    </w:p>
    <w:p w:rsidR="0057318A" w:rsidRPr="000C2C84" w:rsidRDefault="0057318A" w:rsidP="0057318A">
      <w:pPr>
        <w:pStyle w:val="Style14"/>
        <w:widowControl/>
        <w:spacing w:line="360" w:lineRule="auto"/>
        <w:ind w:right="-280"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4) </w:t>
      </w:r>
      <w:proofErr w:type="spellStart"/>
      <w:r>
        <w:rPr>
          <w:rStyle w:val="FontStyle23"/>
          <w:sz w:val="24"/>
          <w:szCs w:val="24"/>
        </w:rPr>
        <w:t>Экспортно</w:t>
      </w:r>
      <w:proofErr w:type="spellEnd"/>
      <w:r>
        <w:rPr>
          <w:rStyle w:val="FontStyle23"/>
          <w:sz w:val="24"/>
          <w:szCs w:val="24"/>
        </w:rPr>
        <w:t xml:space="preserve"> ориентированные предприятия плюс 2 балла.</w:t>
      </w:r>
    </w:p>
    <w:p w:rsidR="00914C3A" w:rsidRPr="002267C3" w:rsidRDefault="00FE12DB" w:rsidP="004D6F1F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>Документы оцениваются по 10</w:t>
      </w:r>
      <w:r w:rsidR="00914C3A" w:rsidRPr="002267C3">
        <w:rPr>
          <w:sz w:val="24"/>
          <w:szCs w:val="24"/>
        </w:rPr>
        <w:t>-балльной шкале по каждому кр</w:t>
      </w:r>
      <w:r w:rsidR="004D6F1F">
        <w:rPr>
          <w:sz w:val="24"/>
          <w:szCs w:val="24"/>
        </w:rPr>
        <w:t xml:space="preserve">итерию, указанному в пункте </w:t>
      </w:r>
      <w:r w:rsidR="006C1C8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914C3A" w:rsidRPr="002267C3">
        <w:rPr>
          <w:sz w:val="24"/>
          <w:szCs w:val="24"/>
        </w:rPr>
        <w:t xml:space="preserve"> настоящего Порядка, и суммируются по всем критериям.</w:t>
      </w:r>
    </w:p>
    <w:p w:rsidR="00914C3A" w:rsidRPr="002267C3" w:rsidRDefault="00914C3A" w:rsidP="004D6F1F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>Рекомендации о пр</w:t>
      </w:r>
      <w:r>
        <w:rPr>
          <w:sz w:val="24"/>
          <w:szCs w:val="24"/>
        </w:rPr>
        <w:t xml:space="preserve">едоставлении субсидии по  субсидии </w:t>
      </w:r>
      <w:r w:rsidRPr="002267C3">
        <w:rPr>
          <w:sz w:val="24"/>
          <w:szCs w:val="24"/>
        </w:rPr>
        <w:t xml:space="preserve">принимаются в порядке очередности, начиная с СМСП, </w:t>
      </w:r>
      <w:proofErr w:type="gramStart"/>
      <w:r w:rsidRPr="002267C3">
        <w:rPr>
          <w:sz w:val="24"/>
          <w:szCs w:val="24"/>
        </w:rPr>
        <w:t>набравшего</w:t>
      </w:r>
      <w:proofErr w:type="gramEnd"/>
      <w:r w:rsidRPr="002267C3">
        <w:rPr>
          <w:sz w:val="24"/>
          <w:szCs w:val="24"/>
        </w:rPr>
        <w:t xml:space="preserve"> наибольшую сумму баллов.</w:t>
      </w:r>
    </w:p>
    <w:p w:rsidR="00914C3A" w:rsidRPr="002267C3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>В случае если два и более СМСП набрали равное количество баллов, то при подготовке рекомендации о предоставлении субсидии учитывается дата поступления в ЦРП документов, предусмотренных настоящим Порядком, обязанность по представлению которых возложена на СМСП.</w:t>
      </w:r>
    </w:p>
    <w:p w:rsidR="00914C3A" w:rsidRPr="002267C3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>Рекомендации Комиссии о предоставлении субсидии на возмещение затрат по приобретению оборудования в целях создания, и (или) развития, и (или) модернизации производства товаров (работ, услуг) оформляются протоколом.</w:t>
      </w:r>
    </w:p>
    <w:p w:rsidR="00914C3A" w:rsidRPr="002267C3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>Оформленный протокол утверждается председателем Комиссии или его заместителем в течение трех рабочих дней со дня оформления протокола.</w:t>
      </w:r>
    </w:p>
    <w:p w:rsidR="00914C3A" w:rsidRPr="002267C3" w:rsidRDefault="00914C3A" w:rsidP="000F2284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 xml:space="preserve">Решение о предоставлении (об отказе в предоставлении) субсидии по приобретению оборудования в целях создания, и (или) развития, и (или) модернизации производства товаров (работ, услуг) </w:t>
      </w:r>
      <w:r>
        <w:rPr>
          <w:sz w:val="24"/>
          <w:szCs w:val="24"/>
        </w:rPr>
        <w:t>принимается Администрацией Саткинского муниципального района</w:t>
      </w:r>
      <w:r w:rsidRPr="002267C3">
        <w:rPr>
          <w:sz w:val="24"/>
          <w:szCs w:val="24"/>
        </w:rPr>
        <w:t xml:space="preserve"> с учетом рекомендаций Комиссии в течение трех рабочих дней со дня утверждения протокола Комиссии и оформл</w:t>
      </w:r>
      <w:r>
        <w:rPr>
          <w:sz w:val="24"/>
          <w:szCs w:val="24"/>
        </w:rPr>
        <w:t>яется распоряжением Администрации Саткинского муниципального района</w:t>
      </w:r>
      <w:r w:rsidRPr="002267C3">
        <w:rPr>
          <w:sz w:val="24"/>
          <w:szCs w:val="24"/>
        </w:rPr>
        <w:t>.</w:t>
      </w:r>
    </w:p>
    <w:p w:rsidR="00914C3A" w:rsidRPr="002267C3" w:rsidRDefault="00914C3A" w:rsidP="000F2284">
      <w:pPr>
        <w:pStyle w:val="3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>ЦРП</w:t>
      </w:r>
      <w:r w:rsidRPr="002267C3">
        <w:rPr>
          <w:sz w:val="24"/>
          <w:szCs w:val="24"/>
        </w:rPr>
        <w:t xml:space="preserve"> информирует СМСП о принятом решении путем направления телефонограммы в течение пяти рабочих дней со дня его принятия.</w:t>
      </w:r>
      <w:r w:rsidR="00C64CF6">
        <w:rPr>
          <w:sz w:val="24"/>
          <w:szCs w:val="24"/>
        </w:rPr>
        <w:t xml:space="preserve"> В случае решения об отказе в предоставлении субсидии ЦРП в течени</w:t>
      </w:r>
      <w:proofErr w:type="gramStart"/>
      <w:r w:rsidR="00C64CF6">
        <w:rPr>
          <w:sz w:val="24"/>
          <w:szCs w:val="24"/>
        </w:rPr>
        <w:t>и</w:t>
      </w:r>
      <w:proofErr w:type="gramEnd"/>
      <w:r w:rsidR="00C64CF6">
        <w:rPr>
          <w:sz w:val="24"/>
          <w:szCs w:val="24"/>
        </w:rPr>
        <w:t xml:space="preserve"> пяти рабочих дней направляет отказ в письменной форме.</w:t>
      </w:r>
    </w:p>
    <w:p w:rsidR="00914C3A" w:rsidRPr="00D022EA" w:rsidRDefault="00914C3A" w:rsidP="00E52B86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proofErr w:type="gramStart"/>
      <w:r w:rsidRPr="00D022EA">
        <w:rPr>
          <w:sz w:val="24"/>
          <w:szCs w:val="24"/>
        </w:rPr>
        <w:t>Субсидии по приобретению оборудования в целях создания, и (или) развития, и (или) модернизации производства товаров (работ, услуг)  не предоставляются в случае:</w:t>
      </w:r>
      <w:proofErr w:type="gramEnd"/>
    </w:p>
    <w:p w:rsidR="00914C3A" w:rsidRPr="00D022EA" w:rsidRDefault="00914C3A" w:rsidP="00271CF7">
      <w:pPr>
        <w:pStyle w:val="3"/>
        <w:numPr>
          <w:ilvl w:val="2"/>
          <w:numId w:val="15"/>
        </w:numPr>
        <w:shd w:val="clear" w:color="auto" w:fill="auto"/>
        <w:tabs>
          <w:tab w:val="left" w:pos="426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D022EA">
        <w:rPr>
          <w:sz w:val="24"/>
          <w:szCs w:val="24"/>
        </w:rPr>
        <w:t>нарушения срока представления документов, указанного в пункте</w:t>
      </w:r>
      <w:r w:rsidR="00E52B86">
        <w:rPr>
          <w:sz w:val="24"/>
          <w:szCs w:val="24"/>
        </w:rPr>
        <w:t xml:space="preserve"> </w:t>
      </w:r>
      <w:r w:rsidR="0005560D">
        <w:rPr>
          <w:sz w:val="24"/>
          <w:szCs w:val="24"/>
        </w:rPr>
        <w:t>11</w:t>
      </w:r>
      <w:r w:rsidRPr="00D022EA">
        <w:rPr>
          <w:sz w:val="24"/>
          <w:szCs w:val="24"/>
        </w:rPr>
        <w:t xml:space="preserve"> настоящего Порядка;</w:t>
      </w:r>
    </w:p>
    <w:p w:rsidR="00914C3A" w:rsidRPr="00D022EA" w:rsidRDefault="00914C3A" w:rsidP="00271CF7">
      <w:pPr>
        <w:pStyle w:val="3"/>
        <w:numPr>
          <w:ilvl w:val="2"/>
          <w:numId w:val="15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D022EA">
        <w:rPr>
          <w:sz w:val="24"/>
          <w:szCs w:val="24"/>
        </w:rPr>
        <w:t>несоблюдения условий предоставления субсидий по</w:t>
      </w:r>
      <w:r w:rsidRPr="005028D1">
        <w:rPr>
          <w:sz w:val="24"/>
          <w:szCs w:val="24"/>
        </w:rPr>
        <w:t xml:space="preserve"> </w:t>
      </w:r>
      <w:r w:rsidRPr="00E06920">
        <w:rPr>
          <w:sz w:val="24"/>
          <w:szCs w:val="24"/>
        </w:rPr>
        <w:t xml:space="preserve"> приобретению оборудования в целях создания, и (или) развития, и (или) модернизации производства товаров (работ, услуг)</w:t>
      </w:r>
      <w:r w:rsidRPr="00D022EA">
        <w:rPr>
          <w:sz w:val="24"/>
          <w:szCs w:val="24"/>
        </w:rPr>
        <w:t>, указанных в пункте 3 настоящего Порядка;</w:t>
      </w:r>
    </w:p>
    <w:p w:rsidR="00914C3A" w:rsidRPr="00D022EA" w:rsidRDefault="00914C3A" w:rsidP="00271CF7">
      <w:pPr>
        <w:pStyle w:val="3"/>
        <w:numPr>
          <w:ilvl w:val="2"/>
          <w:numId w:val="15"/>
        </w:numPr>
        <w:shd w:val="clear" w:color="auto" w:fill="auto"/>
        <w:tabs>
          <w:tab w:val="left" w:pos="426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D022EA">
        <w:rPr>
          <w:sz w:val="24"/>
          <w:szCs w:val="24"/>
        </w:rPr>
        <w:lastRenderedPageBreak/>
        <w:t>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914C3A" w:rsidRDefault="00914C3A" w:rsidP="00271CF7">
      <w:pPr>
        <w:pStyle w:val="3"/>
        <w:numPr>
          <w:ilvl w:val="2"/>
          <w:numId w:val="15"/>
        </w:numPr>
        <w:shd w:val="clear" w:color="auto" w:fill="auto"/>
        <w:tabs>
          <w:tab w:val="left" w:pos="426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D022EA">
        <w:rPr>
          <w:sz w:val="24"/>
          <w:szCs w:val="24"/>
        </w:rPr>
        <w:t>выявления в документах, представленных СМСП, недостоверной или искаженной информации;</w:t>
      </w:r>
    </w:p>
    <w:p w:rsidR="006C1C85" w:rsidRPr="00D022EA" w:rsidRDefault="006C1C85" w:rsidP="00271CF7">
      <w:pPr>
        <w:pStyle w:val="3"/>
        <w:numPr>
          <w:ilvl w:val="2"/>
          <w:numId w:val="15"/>
        </w:numPr>
        <w:shd w:val="clear" w:color="auto" w:fill="auto"/>
        <w:tabs>
          <w:tab w:val="left" w:pos="426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>если СМСП набрал по сумме баллов «ноль»;</w:t>
      </w:r>
    </w:p>
    <w:p w:rsidR="00914C3A" w:rsidRPr="00D022EA" w:rsidRDefault="00914C3A" w:rsidP="00271CF7">
      <w:pPr>
        <w:pStyle w:val="3"/>
        <w:numPr>
          <w:ilvl w:val="2"/>
          <w:numId w:val="15"/>
        </w:numPr>
        <w:shd w:val="clear" w:color="auto" w:fill="auto"/>
        <w:tabs>
          <w:tab w:val="left" w:pos="426"/>
          <w:tab w:val="left" w:pos="993"/>
        </w:tabs>
        <w:spacing w:before="0" w:line="360" w:lineRule="auto"/>
        <w:ind w:left="0" w:right="-403" w:firstLine="567"/>
        <w:rPr>
          <w:sz w:val="24"/>
          <w:szCs w:val="24"/>
        </w:rPr>
      </w:pPr>
      <w:r w:rsidRPr="00D022EA">
        <w:rPr>
          <w:sz w:val="24"/>
          <w:szCs w:val="24"/>
        </w:rPr>
        <w:t>оказания аналогичных видов финансовой поддержки.</w:t>
      </w:r>
    </w:p>
    <w:p w:rsidR="00914C3A" w:rsidRPr="00D239D2" w:rsidRDefault="00914C3A" w:rsidP="00914C3A">
      <w:pPr>
        <w:pStyle w:val="3"/>
        <w:shd w:val="clear" w:color="auto" w:fill="auto"/>
        <w:spacing w:before="0" w:line="360" w:lineRule="auto"/>
        <w:ind w:right="-403" w:firstLine="567"/>
        <w:rPr>
          <w:sz w:val="24"/>
          <w:szCs w:val="24"/>
        </w:rPr>
      </w:pPr>
      <w:r w:rsidRPr="00D239D2">
        <w:rPr>
          <w:sz w:val="24"/>
          <w:szCs w:val="24"/>
        </w:rPr>
        <w:t>Аналогичными видами финансовой поддержки признаются виды</w:t>
      </w:r>
    </w:p>
    <w:p w:rsidR="00914C3A" w:rsidRPr="00D239D2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D239D2">
        <w:rPr>
          <w:sz w:val="24"/>
          <w:szCs w:val="24"/>
        </w:rPr>
        <w:t>финансовой п</w:t>
      </w:r>
      <w:r w:rsidR="006C1C85">
        <w:rPr>
          <w:sz w:val="24"/>
          <w:szCs w:val="24"/>
        </w:rPr>
        <w:t>оддержки, предоставленной в 2016</w:t>
      </w:r>
      <w:r w:rsidRPr="00D239D2">
        <w:rPr>
          <w:sz w:val="24"/>
          <w:szCs w:val="24"/>
        </w:rPr>
        <w:t xml:space="preserve">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914C3A" w:rsidRPr="00B97E62" w:rsidRDefault="00914C3A" w:rsidP="004E1676">
      <w:pPr>
        <w:pStyle w:val="3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B97E62">
        <w:rPr>
          <w:sz w:val="24"/>
          <w:szCs w:val="24"/>
        </w:rPr>
        <w:t xml:space="preserve">Для перечисления субсидии по приобретению оборудования в целях создания, и (или) развития, и (или) модернизации производства товаров (работ, услуг) ЦРП не позднее семи рабочих дней </w:t>
      </w:r>
      <w:proofErr w:type="gramStart"/>
      <w:r w:rsidRPr="00B97E62">
        <w:rPr>
          <w:sz w:val="24"/>
          <w:szCs w:val="24"/>
        </w:rPr>
        <w:t>с даты принятия</w:t>
      </w:r>
      <w:proofErr w:type="gramEnd"/>
      <w:r w:rsidRPr="00B97E62">
        <w:rPr>
          <w:sz w:val="24"/>
          <w:szCs w:val="24"/>
        </w:rPr>
        <w:t xml:space="preserve"> решения о предоставлении субсидии СМСП:</w:t>
      </w:r>
    </w:p>
    <w:p w:rsidR="00914C3A" w:rsidRPr="00C9786B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C9786B">
        <w:rPr>
          <w:sz w:val="24"/>
          <w:szCs w:val="24"/>
        </w:rPr>
        <w:t>1) заключает с СМСП соглашение о предоставлении субсидии по приобретению оборудования в целях создания, и (или) развития, и (или) модернизации производства товаров (работ, услуг)</w:t>
      </w:r>
      <w:r>
        <w:rPr>
          <w:sz w:val="24"/>
          <w:szCs w:val="24"/>
        </w:rPr>
        <w:t xml:space="preserve"> (приложение 2)</w:t>
      </w:r>
      <w:r w:rsidRPr="00C9786B">
        <w:rPr>
          <w:sz w:val="24"/>
          <w:szCs w:val="24"/>
        </w:rPr>
        <w:t xml:space="preserve"> СМСП (далее именуется - соглашение).</w:t>
      </w:r>
    </w:p>
    <w:p w:rsidR="00914C3A" w:rsidRPr="00C9786B" w:rsidRDefault="00914C3A" w:rsidP="00914C3A">
      <w:pPr>
        <w:pStyle w:val="3"/>
        <w:shd w:val="clear" w:color="auto" w:fill="auto"/>
        <w:spacing w:before="0" w:line="360" w:lineRule="auto"/>
        <w:ind w:right="-404" w:firstLine="567"/>
        <w:rPr>
          <w:sz w:val="24"/>
          <w:szCs w:val="24"/>
        </w:rPr>
      </w:pPr>
      <w:r w:rsidRPr="00C9786B">
        <w:rPr>
          <w:sz w:val="24"/>
          <w:szCs w:val="24"/>
        </w:rPr>
        <w:t>В соглашении устанавливаются:</w:t>
      </w:r>
    </w:p>
    <w:p w:rsidR="00914C3A" w:rsidRPr="00C9786B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9786B">
        <w:rPr>
          <w:sz w:val="24"/>
          <w:szCs w:val="24"/>
        </w:rPr>
        <w:t>условия, размер и сроки перечисления субсидии по приобретению оборудования в целях создания, и (или) развития, и (или) модернизации производства товаров (работ, услуг);</w:t>
      </w:r>
      <w:proofErr w:type="gramEnd"/>
    </w:p>
    <w:p w:rsidR="00914C3A" w:rsidRPr="00C76652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6652">
        <w:rPr>
          <w:sz w:val="24"/>
          <w:szCs w:val="24"/>
        </w:rPr>
        <w:t>порядок, сроки и форма представления отчетности о соблюдении условий предо</w:t>
      </w:r>
      <w:r>
        <w:rPr>
          <w:sz w:val="24"/>
          <w:szCs w:val="24"/>
        </w:rPr>
        <w:t>ставления субсидии</w:t>
      </w:r>
      <w:r w:rsidRPr="00C76652">
        <w:rPr>
          <w:sz w:val="24"/>
          <w:szCs w:val="24"/>
        </w:rPr>
        <w:t>;</w:t>
      </w:r>
    </w:p>
    <w:p w:rsidR="00914C3A" w:rsidRPr="00C76652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6652">
        <w:rPr>
          <w:sz w:val="24"/>
          <w:szCs w:val="24"/>
        </w:rPr>
        <w:t>право ЦРП на проведение проверок соблюдения СМСП условий, целей и порядка предоставления субсидии, установленных настоящим Порядком и соглашением;</w:t>
      </w:r>
    </w:p>
    <w:p w:rsidR="00914C3A" w:rsidRPr="00C76652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6652">
        <w:rPr>
          <w:sz w:val="24"/>
          <w:szCs w:val="24"/>
        </w:rPr>
        <w:t>по</w:t>
      </w:r>
      <w:r w:rsidR="00D76A55">
        <w:rPr>
          <w:sz w:val="24"/>
          <w:szCs w:val="24"/>
        </w:rPr>
        <w:t>рядок лишения финансовой поддержке на получение государственной поддержки в течени</w:t>
      </w:r>
      <w:proofErr w:type="gramStart"/>
      <w:r w:rsidR="00D76A55">
        <w:rPr>
          <w:sz w:val="24"/>
          <w:szCs w:val="24"/>
        </w:rPr>
        <w:t>и</w:t>
      </w:r>
      <w:proofErr w:type="gramEnd"/>
      <w:r w:rsidR="00D76A55">
        <w:rPr>
          <w:sz w:val="24"/>
          <w:szCs w:val="24"/>
        </w:rPr>
        <w:t xml:space="preserve"> трех лет со дня установления нарушений порядка и условий оказания поддержки</w:t>
      </w:r>
      <w:r w:rsidRPr="00C76652">
        <w:rPr>
          <w:sz w:val="24"/>
          <w:szCs w:val="24"/>
        </w:rPr>
        <w:t>;</w:t>
      </w:r>
    </w:p>
    <w:p w:rsidR="00914C3A" w:rsidRPr="00B2126B" w:rsidRDefault="00914C3A" w:rsidP="00914C3A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B2126B">
        <w:rPr>
          <w:sz w:val="24"/>
          <w:szCs w:val="24"/>
        </w:rPr>
        <w:t>- согласие СМСП на осуществление ЦРП проверок соблюдения СМСП условий, целей и порядка предоставления субсидии, установленных н</w:t>
      </w:r>
      <w:r w:rsidR="00D76A55">
        <w:rPr>
          <w:sz w:val="24"/>
          <w:szCs w:val="24"/>
        </w:rPr>
        <w:t>астоящим Порядком и соглашением.</w:t>
      </w:r>
    </w:p>
    <w:p w:rsidR="00914C3A" w:rsidRPr="00B2126B" w:rsidRDefault="00914C3A" w:rsidP="004E1676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B2126B">
        <w:rPr>
          <w:sz w:val="24"/>
          <w:szCs w:val="24"/>
        </w:rPr>
        <w:t xml:space="preserve">В случаях, предусмотренных соглашением, указанным в подпункте 1 пункта </w:t>
      </w:r>
      <w:r w:rsidR="004E1676">
        <w:rPr>
          <w:sz w:val="24"/>
          <w:szCs w:val="24"/>
        </w:rPr>
        <w:t>20</w:t>
      </w:r>
      <w:r w:rsidRPr="00B2126B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Порядка, остаток субсидии</w:t>
      </w:r>
      <w:r w:rsidRPr="00B2126B">
        <w:rPr>
          <w:sz w:val="24"/>
          <w:szCs w:val="24"/>
        </w:rPr>
        <w:t>, не использованный в отчетном финансовом году, подл</w:t>
      </w:r>
      <w:r>
        <w:rPr>
          <w:sz w:val="24"/>
          <w:szCs w:val="24"/>
        </w:rPr>
        <w:t xml:space="preserve">ежит возврату </w:t>
      </w:r>
      <w:r w:rsidRPr="00B2126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бюджет Саткинского муниципального района</w:t>
      </w:r>
      <w:r w:rsidRPr="00B21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DB6DD6">
        <w:rPr>
          <w:sz w:val="24"/>
          <w:szCs w:val="24"/>
        </w:rPr>
        <w:t>срок до 1 марта 2017</w:t>
      </w:r>
      <w:r w:rsidRPr="00B2126B">
        <w:rPr>
          <w:sz w:val="24"/>
          <w:szCs w:val="24"/>
        </w:rPr>
        <w:t xml:space="preserve"> года.</w:t>
      </w:r>
    </w:p>
    <w:p w:rsidR="00914C3A" w:rsidRPr="00D76A55" w:rsidRDefault="00914C3A" w:rsidP="009C59E5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11496">
        <w:rPr>
          <w:rFonts w:ascii="Times New Roman" w:hAnsi="Times New Roman" w:cs="Times New Roman"/>
        </w:rPr>
        <w:lastRenderedPageBreak/>
        <w:t>ЦРП в течение пяти рабочих дней со дня установления нарушений условий предоставления субсидий по приобретению оборудования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 w:cs="Times New Roman"/>
          <w:lang w:val="ru-RU"/>
        </w:rPr>
        <w:t>, выносит</w:t>
      </w:r>
      <w:r w:rsidRPr="00111496">
        <w:rPr>
          <w:rFonts w:ascii="Times New Roman" w:hAnsi="Times New Roman" w:cs="Times New Roman"/>
        </w:rPr>
        <w:t xml:space="preserve"> </w:t>
      </w:r>
      <w:r w:rsidR="00F76604">
        <w:rPr>
          <w:rFonts w:ascii="Times New Roman" w:eastAsia="Times New Roman" w:hAnsi="Times New Roman" w:cs="Times New Roman"/>
          <w:color w:val="auto"/>
          <w:lang w:val="ru-RU"/>
        </w:rPr>
        <w:t xml:space="preserve">вопрос о </w:t>
      </w:r>
      <w:r w:rsidR="00F76604" w:rsidRPr="00D76A55">
        <w:rPr>
          <w:rFonts w:ascii="Times New Roman" w:eastAsia="Times New Roman" w:hAnsi="Times New Roman" w:cs="Times New Roman"/>
          <w:color w:val="auto"/>
          <w:lang w:val="ru-RU"/>
        </w:rPr>
        <w:t>лишении финансовой поддержке СМСП</w:t>
      </w:r>
      <w:r w:rsidRPr="00D76A5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76A55" w:rsidRPr="00D76A55">
        <w:rPr>
          <w:rFonts w:ascii="Times New Roman" w:hAnsi="Times New Roman" w:cs="Times New Roman"/>
        </w:rPr>
        <w:t>на получение государственной поддержки в течени</w:t>
      </w:r>
      <w:proofErr w:type="gramStart"/>
      <w:r w:rsidR="00D76A55" w:rsidRPr="00D76A55">
        <w:rPr>
          <w:rFonts w:ascii="Times New Roman" w:hAnsi="Times New Roman" w:cs="Times New Roman"/>
        </w:rPr>
        <w:t>и</w:t>
      </w:r>
      <w:proofErr w:type="gramEnd"/>
      <w:r w:rsidR="00D76A55" w:rsidRPr="00D76A55">
        <w:rPr>
          <w:rFonts w:ascii="Times New Roman" w:hAnsi="Times New Roman" w:cs="Times New Roman"/>
        </w:rPr>
        <w:t xml:space="preserve"> трех лет со дня установления нарушений порядка и условий оказания поддержки</w:t>
      </w:r>
      <w:r w:rsidRPr="00D76A55">
        <w:rPr>
          <w:rFonts w:ascii="Times New Roman" w:eastAsia="Times New Roman" w:hAnsi="Times New Roman" w:cs="Times New Roman"/>
          <w:color w:val="auto"/>
          <w:lang w:val="ru-RU"/>
        </w:rPr>
        <w:t xml:space="preserve"> на рассмотрение Общественного координационного совета</w:t>
      </w:r>
      <w:r w:rsidRPr="00D76A55">
        <w:rPr>
          <w:rFonts w:ascii="Times New Roman" w:hAnsi="Times New Roman" w:cs="Times New Roman"/>
        </w:rPr>
        <w:t xml:space="preserve"> по развитию малого и среднего предпринимательства (далее – ОКС).</w:t>
      </w:r>
    </w:p>
    <w:p w:rsidR="00914C3A" w:rsidRPr="006275F6" w:rsidRDefault="00914C3A" w:rsidP="00914C3A">
      <w:pPr>
        <w:pStyle w:val="a4"/>
        <w:shd w:val="clear" w:color="auto" w:fill="FFFFFF"/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Уведомление о </w:t>
      </w:r>
      <w:r w:rsidR="00E8479D">
        <w:rPr>
          <w:rFonts w:ascii="Times New Roman" w:eastAsia="Times New Roman" w:hAnsi="Times New Roman" w:cs="Times New Roman"/>
          <w:color w:val="auto"/>
          <w:lang w:val="ru-RU"/>
        </w:rPr>
        <w:t xml:space="preserve">лишении финансовой поддержке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направляется ЦРП получателю субсидии 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>в пятид</w:t>
      </w:r>
      <w:r>
        <w:rPr>
          <w:rFonts w:ascii="Times New Roman" w:eastAsia="Times New Roman" w:hAnsi="Times New Roman" w:cs="Times New Roman"/>
          <w:color w:val="auto"/>
          <w:lang w:val="ru-RU"/>
        </w:rPr>
        <w:t>невный срок со дня принятия ОКС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р</w:t>
      </w:r>
      <w:r>
        <w:rPr>
          <w:rFonts w:ascii="Times New Roman" w:eastAsia="Times New Roman" w:hAnsi="Times New Roman" w:cs="Times New Roman"/>
          <w:color w:val="auto"/>
          <w:lang w:val="ru-RU"/>
        </w:rPr>
        <w:t>еш</w:t>
      </w:r>
      <w:r w:rsidR="00257F02">
        <w:rPr>
          <w:rFonts w:ascii="Times New Roman" w:eastAsia="Times New Roman" w:hAnsi="Times New Roman" w:cs="Times New Roman"/>
          <w:color w:val="auto"/>
          <w:lang w:val="ru-RU"/>
        </w:rPr>
        <w:t>ения о лишении финансовой поддержке</w:t>
      </w:r>
      <w:r w:rsidR="00D76A55">
        <w:rPr>
          <w:rFonts w:ascii="Times New Roman" w:eastAsia="Times New Roman" w:hAnsi="Times New Roman" w:cs="Times New Roman"/>
          <w:color w:val="auto"/>
          <w:lang w:val="ru-RU"/>
        </w:rPr>
        <w:t xml:space="preserve"> в течени</w:t>
      </w:r>
      <w:proofErr w:type="gramStart"/>
      <w:r w:rsidR="00D76A55">
        <w:rPr>
          <w:rFonts w:ascii="Times New Roman" w:eastAsia="Times New Roman" w:hAnsi="Times New Roman" w:cs="Times New Roman"/>
          <w:color w:val="auto"/>
          <w:lang w:val="ru-RU"/>
        </w:rPr>
        <w:t>и</w:t>
      </w:r>
      <w:proofErr w:type="gramEnd"/>
      <w:r w:rsidR="00D76A55">
        <w:rPr>
          <w:rFonts w:ascii="Times New Roman" w:eastAsia="Times New Roman" w:hAnsi="Times New Roman" w:cs="Times New Roman"/>
          <w:color w:val="auto"/>
          <w:lang w:val="ru-RU"/>
        </w:rPr>
        <w:t xml:space="preserve"> трех лет</w:t>
      </w:r>
      <w:r w:rsidR="00257F0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14C3A" w:rsidRDefault="00914C3A" w:rsidP="009C59E5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F32C2E">
        <w:rPr>
          <w:sz w:val="24"/>
          <w:szCs w:val="24"/>
        </w:rPr>
        <w:t>В соответствии с подпунктом 4 пункта 5 статьи 14 Федерального закона от 24 июля 2007 года № 209-ФЗ «О развитии малого и среднего предпринимательства в Российской Федерации»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914C3A" w:rsidRPr="00F32C2E" w:rsidRDefault="00914C3A" w:rsidP="00914C3A">
      <w:pPr>
        <w:pStyle w:val="3"/>
        <w:shd w:val="clear" w:color="auto" w:fill="auto"/>
        <w:tabs>
          <w:tab w:val="left" w:pos="1206"/>
        </w:tabs>
        <w:spacing w:before="0" w:line="360" w:lineRule="auto"/>
        <w:ind w:left="567" w:right="-280" w:firstLine="0"/>
        <w:rPr>
          <w:sz w:val="24"/>
          <w:szCs w:val="24"/>
        </w:rPr>
      </w:pPr>
    </w:p>
    <w:p w:rsidR="00914C3A" w:rsidRDefault="00914C3A" w:rsidP="00914C3A">
      <w:pPr>
        <w:spacing w:after="200" w:line="276" w:lineRule="auto"/>
        <w:rPr>
          <w:rFonts w:ascii="Times New Roman" w:eastAsia="Arial" w:hAnsi="Times New Roman" w:cs="Times New Roman"/>
          <w:color w:val="auto"/>
          <w:kern w:val="1"/>
          <w:lang w:val="ru-RU" w:eastAsia="ar-SA"/>
        </w:rPr>
      </w:pPr>
      <w:r>
        <w:rPr>
          <w:rFonts w:ascii="Times New Roman" w:hAnsi="Times New Roman" w:cs="Times New Roman"/>
        </w:rPr>
        <w:br w:type="page"/>
      </w:r>
    </w:p>
    <w:p w:rsidR="00914C3A" w:rsidRPr="004B171B" w:rsidRDefault="00914C3A" w:rsidP="001E125E">
      <w:pPr>
        <w:pStyle w:val="ConsNormal"/>
        <w:tabs>
          <w:tab w:val="left" w:pos="-2733"/>
        </w:tabs>
        <w:spacing w:line="360" w:lineRule="auto"/>
        <w:ind w:left="3402" w:right="-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7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4C3A" w:rsidRPr="004B171B" w:rsidRDefault="00914C3A" w:rsidP="001E125E">
      <w:pPr>
        <w:spacing w:line="360" w:lineRule="auto"/>
        <w:ind w:left="3402" w:right="-280" w:firstLine="567"/>
        <w:jc w:val="center"/>
        <w:rPr>
          <w:rFonts w:ascii="Times New Roman" w:eastAsia="Times New Roman" w:hAnsi="Times New Roman" w:cs="Times New Roman"/>
          <w:bCs/>
        </w:rPr>
      </w:pPr>
      <w:r w:rsidRPr="004B171B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 w:rsidRPr="004B171B">
        <w:rPr>
          <w:rFonts w:ascii="Times New Roman" w:eastAsia="Times New Roman" w:hAnsi="Times New Roman" w:cs="Times New Roman"/>
          <w:bCs/>
        </w:rPr>
        <w:t>предоставления в 201</w:t>
      </w:r>
      <w:r w:rsidR="00D9254A" w:rsidRPr="004B171B">
        <w:rPr>
          <w:rFonts w:ascii="Times New Roman" w:eastAsia="Times New Roman" w:hAnsi="Times New Roman" w:cs="Times New Roman"/>
          <w:bCs/>
          <w:lang w:val="ru-RU"/>
        </w:rPr>
        <w:t>6</w:t>
      </w:r>
      <w:r w:rsidRPr="004B171B">
        <w:rPr>
          <w:rFonts w:ascii="Times New Roman" w:eastAsia="Times New Roman" w:hAnsi="Times New Roman" w:cs="Times New Roman"/>
          <w:bCs/>
        </w:rPr>
        <w:t xml:space="preserve"> г.</w:t>
      </w:r>
    </w:p>
    <w:p w:rsidR="00914C3A" w:rsidRPr="004B171B" w:rsidRDefault="00914C3A" w:rsidP="001E125E">
      <w:pPr>
        <w:spacing w:line="360" w:lineRule="auto"/>
        <w:ind w:left="3402" w:right="-280" w:firstLine="567"/>
        <w:jc w:val="center"/>
        <w:rPr>
          <w:rFonts w:ascii="Times New Roman" w:hAnsi="Times New Roman" w:cs="Times New Roman"/>
          <w:lang w:val="ru-RU"/>
        </w:rPr>
      </w:pPr>
      <w:r w:rsidRPr="004B171B">
        <w:rPr>
          <w:rFonts w:ascii="Times New Roman" w:eastAsia="Times New Roman" w:hAnsi="Times New Roman" w:cs="Times New Roman"/>
          <w:bCs/>
        </w:rPr>
        <w:t>субсидий субъектам  малого и среднего предпринимательства</w:t>
      </w:r>
      <w:r w:rsidR="006D196D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4B171B">
        <w:rPr>
          <w:rFonts w:ascii="Times New Roman" w:eastAsia="Times New Roman" w:hAnsi="Times New Roman" w:cs="Times New Roman"/>
          <w:bCs/>
        </w:rPr>
        <w:t>Саткинского муниципального района</w:t>
      </w:r>
      <w:r w:rsidRPr="004B171B">
        <w:rPr>
          <w:rFonts w:ascii="Times New Roman" w:eastAsia="Times New Roman" w:hAnsi="Times New Roman" w:cs="Times New Roman"/>
        </w:rPr>
        <w:t xml:space="preserve"> </w:t>
      </w:r>
      <w:r w:rsidRPr="004B171B">
        <w:rPr>
          <w:rStyle w:val="FontStyle23"/>
          <w:sz w:val="24"/>
          <w:szCs w:val="24"/>
        </w:rPr>
        <w:t>на возмещение затрат</w:t>
      </w:r>
      <w:r w:rsidR="006D196D">
        <w:rPr>
          <w:rStyle w:val="FontStyle23"/>
          <w:sz w:val="24"/>
          <w:szCs w:val="24"/>
          <w:lang w:val="ru-RU"/>
        </w:rPr>
        <w:t xml:space="preserve"> </w:t>
      </w:r>
      <w:r w:rsidRPr="004B171B">
        <w:rPr>
          <w:rStyle w:val="FontStyle23"/>
          <w:sz w:val="24"/>
          <w:szCs w:val="24"/>
        </w:rPr>
        <w:t xml:space="preserve">по </w:t>
      </w:r>
      <w:r w:rsidRPr="004B171B">
        <w:rPr>
          <w:rFonts w:ascii="Times New Roman" w:hAnsi="Times New Roman" w:cs="Times New Roman"/>
        </w:rPr>
        <w:t>приобретению оборудования в целях создания и (или)</w:t>
      </w:r>
      <w:r w:rsidR="006D196D">
        <w:rPr>
          <w:rFonts w:ascii="Times New Roman" w:hAnsi="Times New Roman" w:cs="Times New Roman"/>
          <w:lang w:val="ru-RU"/>
        </w:rPr>
        <w:t xml:space="preserve"> </w:t>
      </w:r>
      <w:r w:rsidRPr="004B171B">
        <w:rPr>
          <w:rFonts w:ascii="Times New Roman" w:hAnsi="Times New Roman" w:cs="Times New Roman"/>
        </w:rPr>
        <w:t>развития, и (или</w:t>
      </w:r>
      <w:r w:rsidRPr="004B171B">
        <w:rPr>
          <w:rFonts w:ascii="Times New Roman" w:hAnsi="Times New Roman" w:cs="Times New Roman"/>
          <w:b/>
        </w:rPr>
        <w:t xml:space="preserve">) </w:t>
      </w:r>
      <w:r w:rsidRPr="004B171B">
        <w:rPr>
          <w:rFonts w:ascii="Times New Roman" w:hAnsi="Times New Roman" w:cs="Times New Roman"/>
        </w:rPr>
        <w:t>модернизации производства товаров</w:t>
      </w:r>
      <w:r w:rsidRPr="004B171B">
        <w:rPr>
          <w:rFonts w:ascii="Times New Roman" w:hAnsi="Times New Roman" w:cs="Times New Roman"/>
          <w:lang w:val="ru-RU"/>
        </w:rPr>
        <w:t xml:space="preserve"> (работ, услуг)</w:t>
      </w:r>
    </w:p>
    <w:p w:rsidR="00914C3A" w:rsidRDefault="00914C3A" w:rsidP="00914C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</w:p>
    <w:p w:rsidR="006D196D" w:rsidRDefault="006D196D" w:rsidP="00914C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</w:p>
    <w:p w:rsidR="00914C3A" w:rsidRPr="001E125E" w:rsidRDefault="00914C3A" w:rsidP="00914C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</w:rPr>
      </w:pPr>
      <w:r w:rsidRPr="001E125E">
        <w:rPr>
          <w:rFonts w:ascii="Times New Roman" w:eastAsiaTheme="minorHAnsi" w:hAnsi="Times New Roman" w:cs="Times New Roman"/>
          <w:bCs/>
        </w:rPr>
        <w:t>Заявление</w:t>
      </w:r>
    </w:p>
    <w:p w:rsidR="00914C3A" w:rsidRPr="001E125E" w:rsidRDefault="00914C3A" w:rsidP="00914C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</w:rPr>
      </w:pPr>
      <w:r w:rsidRPr="001E125E">
        <w:rPr>
          <w:rFonts w:ascii="Times New Roman" w:eastAsiaTheme="minorHAnsi" w:hAnsi="Times New Roman" w:cs="Times New Roman"/>
          <w:bCs/>
        </w:rPr>
        <w:t>о предоставлении субсидии</w:t>
      </w:r>
    </w:p>
    <w:p w:rsidR="00914C3A" w:rsidRPr="00074AC5" w:rsidRDefault="00914C3A" w:rsidP="00914C3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</w:p>
    <w:p w:rsidR="00914C3A" w:rsidRPr="00074AC5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</w:rPr>
      </w:pPr>
      <w:r w:rsidRPr="00074AC5">
        <w:rPr>
          <w:rFonts w:ascii="Times New Roman" w:eastAsiaTheme="minorHAnsi" w:hAnsi="Times New Roman" w:cs="Times New Roman"/>
        </w:rPr>
        <w:t>1. Субъект малого (среднего) предпринимательства (далее именуется - СМСП) _________</w:t>
      </w:r>
      <w:r>
        <w:rPr>
          <w:rFonts w:ascii="Times New Roman" w:eastAsiaTheme="minorHAnsi" w:hAnsi="Times New Roman" w:cs="Times New Roman"/>
          <w:lang w:val="ru-RU"/>
        </w:rPr>
        <w:t>_</w:t>
      </w:r>
      <w:r w:rsidRPr="00074AC5">
        <w:rPr>
          <w:rFonts w:ascii="Times New Roman" w:eastAsiaTheme="minorHAnsi" w:hAnsi="Times New Roman" w:cs="Times New Roman"/>
        </w:rPr>
        <w:t>_________________________________________________________</w:t>
      </w:r>
      <w:r>
        <w:rPr>
          <w:rFonts w:ascii="Times New Roman" w:eastAsiaTheme="minorHAnsi" w:hAnsi="Times New Roman" w:cs="Times New Roman"/>
          <w:lang w:val="ru-RU"/>
        </w:rPr>
        <w:t>_______</w:t>
      </w:r>
      <w:r w:rsidRPr="00074AC5">
        <w:rPr>
          <w:rFonts w:ascii="Times New Roman" w:eastAsiaTheme="minorHAnsi" w:hAnsi="Times New Roman" w:cs="Times New Roman"/>
        </w:rPr>
        <w:t>_____,</w:t>
      </w:r>
    </w:p>
    <w:p w:rsidR="00914C3A" w:rsidRPr="00074AC5" w:rsidRDefault="00914C3A" w:rsidP="00914C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</w:rPr>
      </w:pPr>
      <w:r w:rsidRPr="00074AC5">
        <w:rPr>
          <w:rFonts w:ascii="Times New Roman" w:eastAsiaTheme="minorHAnsi" w:hAnsi="Times New Roman" w:cs="Times New Roman"/>
        </w:rPr>
        <w:t>(полное наименование СМСП)</w:t>
      </w:r>
    </w:p>
    <w:p w:rsidR="00914C3A" w:rsidRPr="00074AC5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юридический адрес: </w:t>
      </w:r>
      <w:r w:rsidRPr="00074AC5">
        <w:rPr>
          <w:rFonts w:ascii="Times New Roman" w:eastAsiaTheme="minorHAnsi" w:hAnsi="Times New Roman" w:cs="Times New Roman"/>
        </w:rPr>
        <w:t>_____________________________________________</w:t>
      </w:r>
      <w:r>
        <w:rPr>
          <w:rFonts w:ascii="Times New Roman" w:eastAsiaTheme="minorHAnsi" w:hAnsi="Times New Roman" w:cs="Times New Roman"/>
          <w:lang w:val="ru-RU"/>
        </w:rPr>
        <w:t>______________ __</w:t>
      </w:r>
      <w:r w:rsidRPr="00074AC5">
        <w:rPr>
          <w:rFonts w:ascii="Times New Roman" w:eastAsiaTheme="minorHAnsi" w:hAnsi="Times New Roman" w:cs="Times New Roman"/>
        </w:rPr>
        <w:t>__</w:t>
      </w:r>
      <w:r>
        <w:rPr>
          <w:rFonts w:ascii="Times New Roman" w:eastAsiaTheme="minorHAnsi" w:hAnsi="Times New Roman" w:cs="Times New Roman"/>
          <w:lang w:val="ru-RU"/>
        </w:rPr>
        <w:t>_____________________________________________________________</w:t>
      </w:r>
      <w:r w:rsidRPr="00074AC5">
        <w:rPr>
          <w:rFonts w:ascii="Times New Roman" w:eastAsiaTheme="minorHAnsi" w:hAnsi="Times New Roman" w:cs="Times New Roman"/>
        </w:rPr>
        <w:t>_______</w:t>
      </w:r>
      <w:r>
        <w:rPr>
          <w:rFonts w:ascii="Times New Roman" w:eastAsiaTheme="minorHAnsi" w:hAnsi="Times New Roman" w:cs="Times New Roman"/>
          <w:lang w:val="ru-RU"/>
        </w:rPr>
        <w:t>_______</w:t>
      </w:r>
      <w:r w:rsidRPr="00074AC5">
        <w:rPr>
          <w:rFonts w:ascii="Times New Roman" w:eastAsiaTheme="minorHAnsi" w:hAnsi="Times New Roman" w:cs="Times New Roman"/>
        </w:rPr>
        <w:t>,</w:t>
      </w:r>
    </w:p>
    <w:p w:rsidR="00914C3A" w:rsidRPr="00036E7B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lang w:val="ru-RU"/>
        </w:rPr>
      </w:pPr>
      <w:r w:rsidRPr="00074AC5">
        <w:rPr>
          <w:rFonts w:ascii="Times New Roman" w:eastAsiaTheme="minorHAnsi" w:hAnsi="Times New Roman" w:cs="Times New Roman"/>
        </w:rPr>
        <w:t>фактический адрес осуществления деятельнос</w:t>
      </w:r>
      <w:r>
        <w:rPr>
          <w:rFonts w:ascii="Times New Roman" w:eastAsiaTheme="minorHAnsi" w:hAnsi="Times New Roman" w:cs="Times New Roman"/>
        </w:rPr>
        <w:t>ти _______________________</w:t>
      </w:r>
      <w:r>
        <w:rPr>
          <w:rFonts w:ascii="Times New Roman" w:eastAsiaTheme="minorHAnsi" w:hAnsi="Times New Roman" w:cs="Times New Roman"/>
          <w:lang w:val="ru-RU"/>
        </w:rPr>
        <w:t>________</w:t>
      </w:r>
      <w:r>
        <w:rPr>
          <w:rFonts w:ascii="Times New Roman" w:eastAsiaTheme="minorHAnsi" w:hAnsi="Times New Roman" w:cs="Times New Roman"/>
        </w:rPr>
        <w:t>_</w:t>
      </w:r>
      <w:r>
        <w:rPr>
          <w:rFonts w:ascii="Times New Roman" w:eastAsiaTheme="minorHAnsi" w:hAnsi="Times New Roman" w:cs="Times New Roman"/>
          <w:lang w:val="ru-RU"/>
        </w:rPr>
        <w:t>______</w:t>
      </w:r>
    </w:p>
    <w:p w:rsidR="00914C3A" w:rsidRPr="00036E7B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lang w:val="ru-RU"/>
        </w:rPr>
      </w:pPr>
      <w:r w:rsidRPr="00074AC5">
        <w:rPr>
          <w:rFonts w:ascii="Times New Roman" w:eastAsiaTheme="minorHAnsi" w:hAnsi="Times New Roman" w:cs="Times New Roman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lang w:val="ru-RU"/>
        </w:rPr>
        <w:t>_______________</w:t>
      </w:r>
    </w:p>
    <w:p w:rsidR="00914C3A" w:rsidRPr="00074AC5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</w:rPr>
      </w:pPr>
      <w:r w:rsidRPr="00074AC5">
        <w:rPr>
          <w:rFonts w:ascii="Times New Roman" w:eastAsiaTheme="minorHAnsi" w:hAnsi="Times New Roman" w:cs="Times New Roman"/>
        </w:rPr>
        <w:t>телефо</w:t>
      </w:r>
      <w:proofErr w:type="gramStart"/>
      <w:r w:rsidRPr="00074AC5">
        <w:rPr>
          <w:rFonts w:ascii="Times New Roman" w:eastAsiaTheme="minorHAnsi" w:hAnsi="Times New Roman" w:cs="Times New Roman"/>
        </w:rPr>
        <w:t>н(</w:t>
      </w:r>
      <w:proofErr w:type="gramEnd"/>
      <w:r w:rsidRPr="00074AC5">
        <w:rPr>
          <w:rFonts w:ascii="Times New Roman" w:eastAsiaTheme="minorHAnsi" w:hAnsi="Times New Roman" w:cs="Times New Roman"/>
        </w:rPr>
        <w:t>______)_________________, факс (______) _________________,</w:t>
      </w:r>
    </w:p>
    <w:p w:rsidR="00914C3A" w:rsidRPr="00074AC5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</w:rPr>
      </w:pPr>
      <w:r w:rsidRPr="00074AC5">
        <w:rPr>
          <w:rFonts w:ascii="Times New Roman" w:eastAsiaTheme="minorHAnsi" w:hAnsi="Times New Roman" w:cs="Times New Roman"/>
        </w:rPr>
        <w:t>электронная почта __________________________________________</w:t>
      </w:r>
      <w:r>
        <w:rPr>
          <w:rFonts w:ascii="Times New Roman" w:eastAsiaTheme="minorHAnsi" w:hAnsi="Times New Roman" w:cs="Times New Roman"/>
          <w:lang w:val="ru-RU"/>
        </w:rPr>
        <w:t>___________________</w:t>
      </w:r>
      <w:r w:rsidRPr="00074AC5">
        <w:rPr>
          <w:rFonts w:ascii="Times New Roman" w:eastAsiaTheme="minorHAnsi" w:hAnsi="Times New Roman" w:cs="Times New Roman"/>
        </w:rPr>
        <w:t>__,</w:t>
      </w:r>
    </w:p>
    <w:p w:rsidR="00914C3A" w:rsidRPr="00074AC5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</w:rPr>
      </w:pPr>
      <w:proofErr w:type="gramStart"/>
      <w:r w:rsidRPr="00074AC5">
        <w:rPr>
          <w:rFonts w:ascii="Times New Roman" w:eastAsiaTheme="minorHAnsi" w:hAnsi="Times New Roman" w:cs="Times New Roman"/>
        </w:rPr>
        <w:t>осуществляющий</w:t>
      </w:r>
      <w:proofErr w:type="gramEnd"/>
      <w:r w:rsidRPr="00074AC5">
        <w:rPr>
          <w:rFonts w:ascii="Times New Roman" w:eastAsiaTheme="minorHAnsi" w:hAnsi="Times New Roman" w:cs="Times New Roman"/>
        </w:rPr>
        <w:t xml:space="preserve"> деятельность в сфере ____________________</w:t>
      </w:r>
      <w:r>
        <w:rPr>
          <w:rFonts w:ascii="Times New Roman" w:eastAsiaTheme="minorHAnsi" w:hAnsi="Times New Roman" w:cs="Times New Roman"/>
          <w:lang w:val="ru-RU"/>
        </w:rPr>
        <w:t>____________</w:t>
      </w:r>
      <w:r>
        <w:rPr>
          <w:rFonts w:ascii="Times New Roman" w:eastAsiaTheme="minorHAnsi" w:hAnsi="Times New Roman" w:cs="Times New Roman"/>
        </w:rPr>
        <w:t>_________</w:t>
      </w:r>
      <w:r>
        <w:rPr>
          <w:rFonts w:ascii="Times New Roman" w:eastAsiaTheme="minorHAnsi" w:hAnsi="Times New Roman" w:cs="Times New Roman"/>
          <w:lang w:val="ru-RU"/>
        </w:rPr>
        <w:t>_</w:t>
      </w:r>
      <w:r>
        <w:rPr>
          <w:rFonts w:ascii="Times New Roman" w:eastAsiaTheme="minorHAnsi" w:hAnsi="Times New Roman" w:cs="Times New Roman"/>
        </w:rPr>
        <w:t>_</w:t>
      </w:r>
      <w:r w:rsidRPr="00074AC5">
        <w:rPr>
          <w:rFonts w:ascii="Times New Roman" w:eastAsiaTheme="minorHAnsi" w:hAnsi="Times New Roman" w:cs="Times New Roman"/>
        </w:rPr>
        <w:t>__,</w:t>
      </w:r>
    </w:p>
    <w:p w:rsidR="00914C3A" w:rsidRPr="00074AC5" w:rsidRDefault="00914C3A" w:rsidP="00914C3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</w:rPr>
      </w:pPr>
      <w:r w:rsidRPr="00074AC5">
        <w:rPr>
          <w:rFonts w:ascii="Times New Roman" w:eastAsiaTheme="minorHAnsi" w:hAnsi="Times New Roman" w:cs="Times New Roman"/>
        </w:rPr>
        <w:t>производящий ________________________________________</w:t>
      </w:r>
      <w:r>
        <w:rPr>
          <w:rFonts w:ascii="Times New Roman" w:eastAsiaTheme="minorHAnsi" w:hAnsi="Times New Roman" w:cs="Times New Roman"/>
          <w:lang w:val="ru-RU"/>
        </w:rPr>
        <w:t>________________</w:t>
      </w:r>
      <w:r>
        <w:rPr>
          <w:rFonts w:ascii="Times New Roman" w:eastAsiaTheme="minorHAnsi" w:hAnsi="Times New Roman" w:cs="Times New Roman"/>
        </w:rPr>
        <w:t>__________</w:t>
      </w:r>
      <w:r w:rsidRPr="00074AC5">
        <w:rPr>
          <w:rFonts w:ascii="Times New Roman" w:eastAsiaTheme="minorHAnsi" w:hAnsi="Times New Roman" w:cs="Times New Roman"/>
        </w:rPr>
        <w:t>_</w:t>
      </w:r>
    </w:p>
    <w:p w:rsidR="00914C3A" w:rsidRPr="00074AC5" w:rsidRDefault="00914C3A" w:rsidP="00914C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</w:rPr>
      </w:pPr>
      <w:proofErr w:type="gramStart"/>
      <w:r w:rsidRPr="00074AC5">
        <w:rPr>
          <w:rFonts w:ascii="Times New Roman" w:eastAsiaTheme="minorHAnsi" w:hAnsi="Times New Roman" w:cs="Times New Roman"/>
        </w:rPr>
        <w:t>(наименование видов продукции (работ, услуг)</w:t>
      </w:r>
      <w:proofErr w:type="gramEnd"/>
    </w:p>
    <w:p w:rsidR="00914C3A" w:rsidRPr="00074AC5" w:rsidRDefault="00914C3A" w:rsidP="00914C3A">
      <w:pPr>
        <w:autoSpaceDE w:val="0"/>
        <w:autoSpaceDN w:val="0"/>
        <w:adjustRightInd w:val="0"/>
        <w:jc w:val="both"/>
        <w:rPr>
          <w:rStyle w:val="FontStyle23"/>
        </w:rPr>
      </w:pPr>
      <w:r w:rsidRPr="00074AC5">
        <w:rPr>
          <w:rFonts w:ascii="Times New Roman" w:eastAsiaTheme="minorHAnsi" w:hAnsi="Times New Roman" w:cs="Times New Roman"/>
        </w:rPr>
        <w:t xml:space="preserve">просит предоставить субсидию на возмещение затрат </w:t>
      </w:r>
      <w:r w:rsidRPr="00074AC5">
        <w:rPr>
          <w:rFonts w:ascii="Times New Roman" w:hAnsi="Times New Roman" w:cs="Times New Roman"/>
        </w:rPr>
        <w:t>по приобретению оборудования в целях создания и (или) развития, и (или) модернизации производства товаров</w:t>
      </w:r>
    </w:p>
    <w:p w:rsidR="00914C3A" w:rsidRPr="00074AC5" w:rsidRDefault="00914C3A" w:rsidP="00914C3A">
      <w:pPr>
        <w:pStyle w:val="Style12"/>
        <w:widowControl/>
        <w:tabs>
          <w:tab w:val="left" w:leader="underscore" w:pos="8059"/>
        </w:tabs>
        <w:spacing w:before="5" w:line="312" w:lineRule="exact"/>
        <w:jc w:val="left"/>
        <w:rPr>
          <w:rStyle w:val="FontStyle23"/>
        </w:rPr>
      </w:pPr>
      <w:r w:rsidRPr="00074AC5">
        <w:rPr>
          <w:rStyle w:val="FontStyle23"/>
        </w:rPr>
        <w:t>в размере</w:t>
      </w:r>
      <w:r w:rsidRPr="00074AC5">
        <w:rPr>
          <w:rStyle w:val="FontStyle23"/>
        </w:rPr>
        <w:tab/>
        <w:t>рублей.</w:t>
      </w:r>
    </w:p>
    <w:p w:rsidR="00914C3A" w:rsidRDefault="00914C3A" w:rsidP="00914C3A">
      <w:pPr>
        <w:pStyle w:val="Style7"/>
        <w:widowControl/>
        <w:spacing w:line="240" w:lineRule="auto"/>
        <w:ind w:firstLine="708"/>
        <w:rPr>
          <w:rStyle w:val="FontStyle23"/>
        </w:rPr>
      </w:pPr>
    </w:p>
    <w:p w:rsidR="00914C3A" w:rsidRPr="00316BAD" w:rsidRDefault="00914C3A" w:rsidP="00914C3A">
      <w:pPr>
        <w:pStyle w:val="Style7"/>
        <w:widowControl/>
        <w:spacing w:line="240" w:lineRule="auto"/>
        <w:ind w:firstLine="708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2. Показатели хозяйственной деятельности СМСП:</w:t>
      </w: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609"/>
        <w:gridCol w:w="942"/>
        <w:gridCol w:w="2730"/>
      </w:tblGrid>
      <w:tr w:rsidR="00914C3A" w:rsidRPr="00953FA3" w:rsidTr="00BD0F8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spacing w:line="240" w:lineRule="auto"/>
              <w:ind w:left="264"/>
              <w:jc w:val="left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Единица измерения</w:t>
            </w:r>
          </w:p>
        </w:tc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spacing w:line="240" w:lineRule="auto"/>
              <w:ind w:left="1282"/>
              <w:jc w:val="left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Значение показателя по годам</w:t>
            </w:r>
          </w:p>
        </w:tc>
      </w:tr>
      <w:tr w:rsidR="00914C3A" w:rsidRPr="00953FA3" w:rsidTr="00BD0F88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rPr>
                <w:rStyle w:val="FontStyle32"/>
                <w:b w:val="0"/>
              </w:rPr>
            </w:pPr>
          </w:p>
          <w:p w:rsidR="00914C3A" w:rsidRPr="00316BAD" w:rsidRDefault="00914C3A" w:rsidP="00BD0F88">
            <w:pPr>
              <w:rPr>
                <w:rStyle w:val="FontStyle3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rPr>
                <w:rStyle w:val="FontStyle32"/>
                <w:b w:val="0"/>
              </w:rPr>
            </w:pPr>
          </w:p>
          <w:p w:rsidR="00914C3A" w:rsidRPr="00316BAD" w:rsidRDefault="00914C3A" w:rsidP="00BD0F88">
            <w:pPr>
              <w:rPr>
                <w:rStyle w:val="FontStyle32"/>
                <w:b w:val="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D9254A" w:rsidP="00BD0F88">
            <w:pPr>
              <w:pStyle w:val="Style20"/>
              <w:widowControl/>
              <w:spacing w:line="240" w:lineRule="exact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2015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D9254A" w:rsidP="00BD0F88">
            <w:pPr>
              <w:pStyle w:val="Style20"/>
              <w:widowControl/>
              <w:spacing w:line="240" w:lineRule="exact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2016</w:t>
            </w:r>
            <w:r w:rsidR="00914C3A" w:rsidRPr="00316BAD">
              <w:rPr>
                <w:rStyle w:val="FontStyle32"/>
                <w:b w:val="0"/>
              </w:rPr>
              <w:t xml:space="preserve"> </w:t>
            </w:r>
          </w:p>
          <w:p w:rsidR="00914C3A" w:rsidRPr="00316BAD" w:rsidRDefault="00914C3A" w:rsidP="00BD0F88">
            <w:pPr>
              <w:pStyle w:val="Style20"/>
              <w:widowControl/>
              <w:spacing w:line="240" w:lineRule="exact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(ожидаемое)</w:t>
            </w:r>
          </w:p>
        </w:tc>
      </w:tr>
      <w:tr w:rsidR="00914C3A" w:rsidRPr="00953FA3" w:rsidTr="00BD0F8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6"/>
              <w:widowControl/>
              <w:ind w:firstLine="5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Объем выручки от реализации товаров,   выполнения   работ, оказания услуг (без учета НДС)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</w:tr>
      <w:tr w:rsidR="00914C3A" w:rsidRPr="00953FA3" w:rsidTr="00BD0F8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6"/>
              <w:widowControl/>
              <w:ind w:firstLine="5"/>
              <w:rPr>
                <w:rStyle w:val="FontStyle32"/>
                <w:b w:val="0"/>
              </w:rPr>
            </w:pPr>
            <w:proofErr w:type="gramStart"/>
            <w:r w:rsidRPr="00316BAD">
              <w:rPr>
                <w:rStyle w:val="FontStyle32"/>
                <w:b w:val="0"/>
              </w:rPr>
              <w:t>Объем собственных средств на строительство (реконструкцию) для собственных нужд производственных зданий, строений, сооружений и (или) приобретения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тыс.</w:t>
            </w:r>
          </w:p>
          <w:p w:rsidR="00914C3A" w:rsidRPr="00316BAD" w:rsidRDefault="00914C3A" w:rsidP="00BD0F88">
            <w:pPr>
              <w:pStyle w:val="Style20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рублей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  <w:p w:rsidR="00914C3A" w:rsidRPr="00316BAD" w:rsidRDefault="00914C3A" w:rsidP="00BD0F88">
            <w:pPr>
              <w:pStyle w:val="Style10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</w:tr>
      <w:tr w:rsidR="00914C3A" w:rsidRPr="00953FA3" w:rsidTr="00BD0F8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6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Среднемесячная      заработная плата одного работника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6D196D" w:rsidP="00BD0F88">
            <w:pPr>
              <w:pStyle w:val="Style20"/>
              <w:widowControl/>
              <w:spacing w:line="240" w:lineRule="auto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р</w:t>
            </w:r>
            <w:r w:rsidR="00914C3A" w:rsidRPr="00316BAD">
              <w:rPr>
                <w:rStyle w:val="FontStyle32"/>
                <w:b w:val="0"/>
              </w:rPr>
              <w:t>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</w:tr>
      <w:tr w:rsidR="00914C3A" w:rsidRPr="00953FA3" w:rsidTr="00BD0F8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6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>Среднесписочная   численность работников (без учета внешних совместителей)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6D196D" w:rsidP="00BD0F88">
            <w:pPr>
              <w:pStyle w:val="Style20"/>
              <w:widowControl/>
              <w:spacing w:line="240" w:lineRule="auto"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ч</w:t>
            </w:r>
            <w:r w:rsidR="00914C3A" w:rsidRPr="00316BAD">
              <w:rPr>
                <w:rStyle w:val="FontStyle32"/>
                <w:b w:val="0"/>
              </w:rPr>
              <w:t>еловек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</w:tr>
      <w:tr w:rsidR="00914C3A" w:rsidRPr="00953FA3" w:rsidTr="00BD0F8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6"/>
              <w:widowControl/>
              <w:ind w:left="5" w:hanging="5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t xml:space="preserve">Объем уплаченных налоговых отчислений в бюджеты всех уровней   </w:t>
            </w:r>
            <w:r w:rsidRPr="00316BAD">
              <w:rPr>
                <w:rStyle w:val="FontStyle32"/>
                <w:b w:val="0"/>
              </w:rPr>
              <w:lastRenderedPageBreak/>
              <w:t>и   государственные 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lastRenderedPageBreak/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10"/>
              <w:widowControl/>
            </w:pPr>
          </w:p>
        </w:tc>
      </w:tr>
      <w:tr w:rsidR="00914C3A" w:rsidRPr="00953FA3" w:rsidTr="00BD0F88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316BAD" w:rsidRDefault="00914C3A" w:rsidP="00BD0F88">
            <w:pPr>
              <w:pStyle w:val="Style20"/>
              <w:widowControl/>
              <w:spacing w:line="240" w:lineRule="auto"/>
              <w:jc w:val="left"/>
              <w:rPr>
                <w:rStyle w:val="FontStyle32"/>
                <w:b w:val="0"/>
              </w:rPr>
            </w:pPr>
            <w:r w:rsidRPr="00316BAD">
              <w:rPr>
                <w:rStyle w:val="FontStyle32"/>
                <w:b w:val="0"/>
              </w:rPr>
              <w:lastRenderedPageBreak/>
              <w:t>Режим налогообложения СМСП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90677B" w:rsidRDefault="00914C3A" w:rsidP="00BD0F88">
            <w:pPr>
              <w:pStyle w:val="Style10"/>
              <w:widowControl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90677B" w:rsidRDefault="00914C3A" w:rsidP="00BD0F88">
            <w:pPr>
              <w:pStyle w:val="Style10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A" w:rsidRPr="0090677B" w:rsidRDefault="00914C3A" w:rsidP="00BD0F88">
            <w:pPr>
              <w:pStyle w:val="Style10"/>
              <w:widowControl/>
            </w:pPr>
          </w:p>
        </w:tc>
      </w:tr>
    </w:tbl>
    <w:p w:rsidR="00914C3A" w:rsidRPr="00316BAD" w:rsidRDefault="00914C3A" w:rsidP="00914C3A">
      <w:pPr>
        <w:pStyle w:val="Style3"/>
        <w:widowControl/>
        <w:spacing w:before="72" w:line="240" w:lineRule="auto"/>
        <w:ind w:left="706"/>
        <w:jc w:val="both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3. Банковские реквизиты СМСП:</w:t>
      </w:r>
    </w:p>
    <w:p w:rsidR="00914C3A" w:rsidRPr="00316BAD" w:rsidRDefault="00914C3A" w:rsidP="00316BAD">
      <w:pPr>
        <w:pStyle w:val="Style3"/>
        <w:widowControl/>
        <w:spacing w:before="72" w:line="240" w:lineRule="auto"/>
        <w:ind w:right="-280"/>
        <w:jc w:val="both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ИНН</w:t>
      </w:r>
      <w:r w:rsidRPr="00316BAD">
        <w:rPr>
          <w:rStyle w:val="FontStyle23"/>
          <w:sz w:val="24"/>
          <w:szCs w:val="24"/>
        </w:rPr>
        <w:tab/>
        <w:t>___________ КПП_________</w:t>
      </w:r>
    </w:p>
    <w:p w:rsidR="00914C3A" w:rsidRPr="00316BAD" w:rsidRDefault="00914C3A" w:rsidP="00316BAD">
      <w:pPr>
        <w:pStyle w:val="Style3"/>
        <w:widowControl/>
        <w:spacing w:line="240" w:lineRule="auto"/>
        <w:ind w:right="-280"/>
        <w:jc w:val="both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расчетный счет___________________________________________________</w:t>
      </w:r>
    </w:p>
    <w:p w:rsidR="00914C3A" w:rsidRPr="00316BAD" w:rsidRDefault="00914C3A" w:rsidP="00316BAD">
      <w:pPr>
        <w:pStyle w:val="Style3"/>
        <w:widowControl/>
        <w:spacing w:line="240" w:lineRule="auto"/>
        <w:ind w:right="-280"/>
        <w:jc w:val="both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наименование банка _______________________________________________</w:t>
      </w:r>
    </w:p>
    <w:p w:rsidR="00914C3A" w:rsidRPr="00316BAD" w:rsidRDefault="00914C3A" w:rsidP="00316BAD">
      <w:pPr>
        <w:pStyle w:val="Style3"/>
        <w:widowControl/>
        <w:spacing w:before="72" w:line="240" w:lineRule="auto"/>
        <w:ind w:right="-280"/>
        <w:jc w:val="both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корреспондентский счет___________________________, БИК_____________</w:t>
      </w:r>
    </w:p>
    <w:p w:rsidR="00914C3A" w:rsidRPr="00316BAD" w:rsidRDefault="00914C3A" w:rsidP="00316BAD">
      <w:pPr>
        <w:pStyle w:val="Style3"/>
        <w:widowControl/>
        <w:spacing w:line="317" w:lineRule="exact"/>
        <w:ind w:left="701" w:right="-280"/>
        <w:jc w:val="left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Достоверность представленных сведений гарантирую.</w:t>
      </w:r>
    </w:p>
    <w:p w:rsidR="00914C3A" w:rsidRPr="00316BAD" w:rsidRDefault="00914C3A" w:rsidP="00316BAD">
      <w:pPr>
        <w:pStyle w:val="Style4"/>
        <w:widowControl/>
        <w:tabs>
          <w:tab w:val="left" w:pos="979"/>
        </w:tabs>
        <w:spacing w:line="317" w:lineRule="exact"/>
        <w:ind w:left="701" w:right="-280" w:firstLine="0"/>
        <w:jc w:val="left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4.</w:t>
      </w:r>
      <w:r w:rsidRPr="00316BAD">
        <w:rPr>
          <w:rStyle w:val="FontStyle23"/>
          <w:sz w:val="24"/>
          <w:szCs w:val="24"/>
        </w:rPr>
        <w:tab/>
        <w:t>Не возражаю против:</w:t>
      </w:r>
    </w:p>
    <w:p w:rsidR="00914C3A" w:rsidRPr="00316BAD" w:rsidRDefault="00914C3A" w:rsidP="00316BAD">
      <w:pPr>
        <w:pStyle w:val="Style4"/>
        <w:widowControl/>
        <w:numPr>
          <w:ilvl w:val="0"/>
          <w:numId w:val="4"/>
        </w:numPr>
        <w:tabs>
          <w:tab w:val="left" w:pos="1134"/>
        </w:tabs>
        <w:spacing w:line="317" w:lineRule="exact"/>
        <w:ind w:right="-280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914C3A" w:rsidRPr="00316BAD" w:rsidRDefault="00914C3A" w:rsidP="00316BAD">
      <w:pPr>
        <w:pStyle w:val="Style4"/>
        <w:widowControl/>
        <w:numPr>
          <w:ilvl w:val="0"/>
          <w:numId w:val="4"/>
        </w:numPr>
        <w:tabs>
          <w:tab w:val="left" w:pos="1134"/>
        </w:tabs>
        <w:spacing w:line="317" w:lineRule="exact"/>
        <w:ind w:right="-280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проверки сведений и документов, представленных с целью получения субсидии;</w:t>
      </w:r>
    </w:p>
    <w:p w:rsidR="00914C3A" w:rsidRPr="00316BAD" w:rsidRDefault="00914C3A" w:rsidP="00316BAD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17" w:lineRule="exact"/>
        <w:ind w:left="20" w:right="-280" w:firstLine="700"/>
        <w:rPr>
          <w:sz w:val="24"/>
          <w:szCs w:val="24"/>
        </w:rPr>
      </w:pPr>
      <w:r w:rsidRPr="00316BAD">
        <w:rPr>
          <w:sz w:val="24"/>
          <w:szCs w:val="24"/>
        </w:rPr>
        <w:t>получения ЦРП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914C3A" w:rsidRPr="00316BAD" w:rsidRDefault="00914C3A" w:rsidP="00316BAD">
      <w:pPr>
        <w:pStyle w:val="Style4"/>
        <w:widowControl/>
        <w:numPr>
          <w:ilvl w:val="0"/>
          <w:numId w:val="4"/>
        </w:numPr>
        <w:tabs>
          <w:tab w:val="left" w:pos="1411"/>
        </w:tabs>
        <w:spacing w:line="317" w:lineRule="exact"/>
        <w:ind w:right="-280"/>
        <w:rPr>
          <w:rStyle w:val="FontStyle23"/>
          <w:sz w:val="24"/>
          <w:szCs w:val="24"/>
        </w:rPr>
      </w:pPr>
      <w:r w:rsidRPr="00316BAD">
        <w:rPr>
          <w:rStyle w:val="FontStyle23"/>
          <w:sz w:val="24"/>
          <w:szCs w:val="24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914C3A" w:rsidRPr="00316BAD" w:rsidRDefault="00914C3A" w:rsidP="00316BAD">
      <w:pPr>
        <w:pStyle w:val="3"/>
        <w:shd w:val="clear" w:color="auto" w:fill="auto"/>
        <w:tabs>
          <w:tab w:val="left" w:pos="1008"/>
        </w:tabs>
        <w:spacing w:before="0" w:line="317" w:lineRule="exact"/>
        <w:ind w:left="720" w:right="-280" w:firstLine="0"/>
        <w:rPr>
          <w:sz w:val="24"/>
          <w:szCs w:val="24"/>
        </w:rPr>
      </w:pPr>
    </w:p>
    <w:p w:rsidR="00914C3A" w:rsidRPr="00316BAD" w:rsidRDefault="00914C3A" w:rsidP="00316BAD">
      <w:pPr>
        <w:pStyle w:val="3"/>
        <w:shd w:val="clear" w:color="auto" w:fill="auto"/>
        <w:tabs>
          <w:tab w:val="left" w:pos="1008"/>
        </w:tabs>
        <w:spacing w:before="0" w:line="317" w:lineRule="exact"/>
        <w:ind w:left="720" w:right="-280" w:firstLine="0"/>
        <w:rPr>
          <w:sz w:val="24"/>
          <w:szCs w:val="24"/>
        </w:rPr>
      </w:pPr>
      <w:r w:rsidRPr="00316BAD">
        <w:rPr>
          <w:sz w:val="24"/>
          <w:szCs w:val="24"/>
        </w:rPr>
        <w:t>Подтверждаю:</w:t>
      </w:r>
    </w:p>
    <w:p w:rsidR="00914C3A" w:rsidRPr="00316BAD" w:rsidRDefault="00914C3A" w:rsidP="00316BAD">
      <w:pPr>
        <w:pStyle w:val="3"/>
        <w:shd w:val="clear" w:color="auto" w:fill="auto"/>
        <w:tabs>
          <w:tab w:val="left" w:pos="1008"/>
        </w:tabs>
        <w:spacing w:before="0" w:line="317" w:lineRule="exact"/>
        <w:ind w:left="720" w:right="-280" w:firstLine="0"/>
        <w:rPr>
          <w:sz w:val="24"/>
          <w:szCs w:val="24"/>
        </w:rPr>
      </w:pPr>
    </w:p>
    <w:p w:rsidR="00914C3A" w:rsidRPr="00316BAD" w:rsidRDefault="00914C3A" w:rsidP="00316BAD">
      <w:pPr>
        <w:pStyle w:val="3"/>
        <w:shd w:val="clear" w:color="auto" w:fill="auto"/>
        <w:tabs>
          <w:tab w:val="left" w:pos="989"/>
        </w:tabs>
        <w:spacing w:before="0" w:line="317" w:lineRule="exact"/>
        <w:ind w:left="567" w:right="-280" w:firstLine="0"/>
        <w:rPr>
          <w:sz w:val="24"/>
          <w:szCs w:val="24"/>
        </w:rPr>
      </w:pPr>
      <w:r w:rsidRPr="00316BAD">
        <w:rPr>
          <w:sz w:val="24"/>
          <w:szCs w:val="24"/>
        </w:rPr>
        <w:t>- свое согласие с условиями, порядком предоставления субсидии;</w:t>
      </w:r>
    </w:p>
    <w:p w:rsidR="00914C3A" w:rsidRPr="00316BAD" w:rsidRDefault="00914C3A" w:rsidP="00316BAD">
      <w:pPr>
        <w:tabs>
          <w:tab w:val="left" w:pos="1167"/>
        </w:tabs>
        <w:spacing w:line="317" w:lineRule="exact"/>
        <w:ind w:left="20" w:right="-280" w:firstLine="547"/>
        <w:jc w:val="both"/>
        <w:rPr>
          <w:rFonts w:ascii="Times New Roman" w:hAnsi="Times New Roman" w:cs="Times New Roman"/>
        </w:rPr>
      </w:pPr>
      <w:r w:rsidRPr="00316BAD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16BAD">
        <w:rPr>
          <w:rFonts w:ascii="Times New Roman" w:hAnsi="Times New Roman" w:cs="Times New Roman"/>
        </w:rPr>
        <w:t>непредоставление</w:t>
      </w:r>
      <w:proofErr w:type="spellEnd"/>
      <w:r w:rsidR="00D9254A" w:rsidRPr="00316BAD">
        <w:rPr>
          <w:rStyle w:val="7"/>
          <w:rFonts w:eastAsia="Arial Unicode MS"/>
          <w:sz w:val="24"/>
          <w:szCs w:val="24"/>
        </w:rPr>
        <w:t xml:space="preserve"> в 201</w:t>
      </w:r>
      <w:r w:rsidR="00D9254A" w:rsidRPr="00316BAD">
        <w:rPr>
          <w:rStyle w:val="7"/>
          <w:rFonts w:eastAsia="Arial Unicode MS"/>
          <w:sz w:val="24"/>
          <w:szCs w:val="24"/>
          <w:lang w:val="ru-RU"/>
        </w:rPr>
        <w:t>6</w:t>
      </w:r>
      <w:r w:rsidRPr="00316BAD">
        <w:rPr>
          <w:rFonts w:ascii="Times New Roman" w:hAnsi="Times New Roman" w:cs="Times New Roman"/>
        </w:rPr>
        <w:t xml:space="preserve"> году аналогичных видов</w:t>
      </w:r>
      <w:r w:rsidRPr="00316BAD">
        <w:rPr>
          <w:rStyle w:val="7"/>
          <w:rFonts w:eastAsia="Arial Unicode MS"/>
          <w:sz w:val="24"/>
          <w:szCs w:val="24"/>
        </w:rPr>
        <w:t xml:space="preserve"> финансовой </w:t>
      </w:r>
      <w:r w:rsidRPr="00316BAD">
        <w:rPr>
          <w:rFonts w:ascii="Times New Roman" w:hAnsi="Times New Roman" w:cs="Times New Roman"/>
        </w:rPr>
        <w:t>поддержки;</w:t>
      </w:r>
    </w:p>
    <w:p w:rsidR="00914C3A" w:rsidRPr="00D30D5A" w:rsidRDefault="00914C3A" w:rsidP="00316BAD">
      <w:pPr>
        <w:pStyle w:val="3"/>
        <w:shd w:val="clear" w:color="auto" w:fill="auto"/>
        <w:spacing w:before="0" w:after="478" w:line="317" w:lineRule="exact"/>
        <w:ind w:left="20" w:right="-280" w:firstLine="547"/>
        <w:rPr>
          <w:sz w:val="24"/>
          <w:szCs w:val="24"/>
        </w:rPr>
      </w:pPr>
      <w:r w:rsidRPr="00316BAD">
        <w:rPr>
          <w:sz w:val="24"/>
          <w:szCs w:val="24"/>
          <w:lang w:val="ru"/>
        </w:rPr>
        <w:t xml:space="preserve">- </w:t>
      </w:r>
      <w:r w:rsidRPr="00316BAD">
        <w:rPr>
          <w:sz w:val="24"/>
          <w:szCs w:val="24"/>
        </w:rPr>
        <w:t xml:space="preserve"> отсутствие процедуры ликвидации СМСП или решения арбитражного суда о признании СМСП несостоятельным (банкротом) и об открытии конкурсного производства</w:t>
      </w:r>
      <w:r w:rsidRPr="00D30D5A">
        <w:rPr>
          <w:sz w:val="24"/>
          <w:szCs w:val="24"/>
        </w:rPr>
        <w:t>.</w:t>
      </w:r>
    </w:p>
    <w:p w:rsidR="00914C3A" w:rsidRPr="00074AC5" w:rsidRDefault="00914C3A" w:rsidP="00914C3A">
      <w:pPr>
        <w:pStyle w:val="Style5"/>
        <w:widowControl/>
        <w:spacing w:line="240" w:lineRule="exact"/>
      </w:pPr>
    </w:p>
    <w:p w:rsidR="00914C3A" w:rsidRPr="00074AC5" w:rsidRDefault="00914C3A" w:rsidP="00914C3A">
      <w:pPr>
        <w:pStyle w:val="Style5"/>
        <w:widowControl/>
        <w:spacing w:line="240" w:lineRule="exact"/>
      </w:pPr>
      <w:r w:rsidRPr="00074AC5">
        <w:t>_________________________</w:t>
      </w:r>
      <w:r>
        <w:t>__</w:t>
      </w:r>
      <w:r>
        <w:tab/>
        <w:t>______________</w:t>
      </w:r>
      <w:r>
        <w:tab/>
        <w:t>________________________________</w:t>
      </w:r>
    </w:p>
    <w:p w:rsidR="00914C3A" w:rsidRPr="00316BAD" w:rsidRDefault="00914C3A" w:rsidP="00914C3A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  <w:b w:val="0"/>
        </w:rPr>
      </w:pPr>
      <w:r w:rsidRPr="00316BAD">
        <w:rPr>
          <w:rStyle w:val="FontStyle32"/>
          <w:b w:val="0"/>
          <w:sz w:val="22"/>
          <w:szCs w:val="22"/>
        </w:rPr>
        <w:t>(должность руководителя СМСП)    (подпись)</w:t>
      </w:r>
      <w:r w:rsidRPr="00316BAD">
        <w:rPr>
          <w:rStyle w:val="FontStyle32"/>
          <w:b w:val="0"/>
        </w:rPr>
        <w:tab/>
        <w:t xml:space="preserve">                    </w:t>
      </w:r>
      <w:r w:rsidRPr="00316BAD">
        <w:rPr>
          <w:rStyle w:val="FontStyle32"/>
          <w:b w:val="0"/>
          <w:sz w:val="22"/>
          <w:szCs w:val="22"/>
        </w:rPr>
        <w:t>(Ф.И.О. руководителя СМСП)</w:t>
      </w:r>
    </w:p>
    <w:p w:rsidR="00914C3A" w:rsidRDefault="00914C3A" w:rsidP="00914C3A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</w:rPr>
      </w:pPr>
    </w:p>
    <w:p w:rsidR="00914C3A" w:rsidRPr="00316BAD" w:rsidRDefault="00914C3A" w:rsidP="00914C3A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  <w:sz w:val="24"/>
          <w:szCs w:val="24"/>
        </w:rPr>
      </w:pPr>
      <w:r w:rsidRPr="00316BAD">
        <w:rPr>
          <w:rStyle w:val="FontStyle23"/>
          <w:bCs/>
          <w:sz w:val="24"/>
          <w:szCs w:val="24"/>
        </w:rPr>
        <w:t>«_____» ___________________20_____г.</w:t>
      </w:r>
    </w:p>
    <w:p w:rsidR="00914C3A" w:rsidRPr="00316BAD" w:rsidRDefault="00914C3A" w:rsidP="00914C3A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  <w:sz w:val="24"/>
          <w:szCs w:val="24"/>
        </w:rPr>
      </w:pPr>
      <w:r w:rsidRPr="00316BAD">
        <w:rPr>
          <w:rStyle w:val="FontStyle23"/>
          <w:bCs/>
          <w:sz w:val="24"/>
          <w:szCs w:val="24"/>
        </w:rPr>
        <w:t>М.П.</w:t>
      </w:r>
    </w:p>
    <w:p w:rsidR="00914C3A" w:rsidRPr="00316BAD" w:rsidRDefault="00914C3A" w:rsidP="00914C3A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  <w:sz w:val="24"/>
          <w:szCs w:val="24"/>
        </w:rPr>
      </w:pPr>
    </w:p>
    <w:p w:rsidR="00914C3A" w:rsidRDefault="00914C3A" w:rsidP="00914C3A">
      <w:pPr>
        <w:spacing w:after="200" w:line="276" w:lineRule="auto"/>
        <w:rPr>
          <w:rFonts w:ascii="Times New Roman" w:eastAsia="Arial" w:hAnsi="Times New Roman" w:cs="Times New Roman"/>
          <w:color w:val="auto"/>
          <w:kern w:val="1"/>
          <w:lang w:val="ru-RU" w:eastAsia="ar-SA"/>
        </w:rPr>
      </w:pPr>
      <w:r>
        <w:rPr>
          <w:rFonts w:ascii="Times New Roman" w:hAnsi="Times New Roman" w:cs="Times New Roman"/>
        </w:rPr>
        <w:br w:type="page"/>
      </w:r>
    </w:p>
    <w:p w:rsidR="00914C3A" w:rsidRPr="00316BAD" w:rsidRDefault="00914C3A" w:rsidP="00754C8D">
      <w:pPr>
        <w:pStyle w:val="ConsNormal"/>
        <w:tabs>
          <w:tab w:val="left" w:pos="-2733"/>
        </w:tabs>
        <w:spacing w:line="360" w:lineRule="auto"/>
        <w:ind w:left="3402"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6B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4C3A" w:rsidRPr="00316BAD" w:rsidRDefault="00914C3A" w:rsidP="00754C8D">
      <w:pPr>
        <w:spacing w:line="360" w:lineRule="auto"/>
        <w:ind w:left="3402" w:right="-284" w:firstLine="567"/>
        <w:jc w:val="center"/>
        <w:rPr>
          <w:rFonts w:ascii="Times New Roman" w:eastAsia="Times New Roman" w:hAnsi="Times New Roman" w:cs="Times New Roman"/>
          <w:bCs/>
        </w:rPr>
      </w:pPr>
      <w:r w:rsidRPr="00316BAD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 w:rsidRPr="00316BAD">
        <w:rPr>
          <w:rFonts w:ascii="Times New Roman" w:eastAsia="Times New Roman" w:hAnsi="Times New Roman" w:cs="Times New Roman"/>
          <w:bCs/>
        </w:rPr>
        <w:t>предоставления в 201</w:t>
      </w:r>
      <w:r w:rsidR="00533DFB" w:rsidRPr="00316BAD">
        <w:rPr>
          <w:rFonts w:ascii="Times New Roman" w:eastAsia="Times New Roman" w:hAnsi="Times New Roman" w:cs="Times New Roman"/>
          <w:bCs/>
          <w:lang w:val="ru-RU"/>
        </w:rPr>
        <w:t>6</w:t>
      </w:r>
      <w:r w:rsidRPr="00316BAD">
        <w:rPr>
          <w:rFonts w:ascii="Times New Roman" w:eastAsia="Times New Roman" w:hAnsi="Times New Roman" w:cs="Times New Roman"/>
          <w:bCs/>
        </w:rPr>
        <w:t xml:space="preserve"> г.</w:t>
      </w:r>
    </w:p>
    <w:p w:rsidR="00914C3A" w:rsidRPr="00316BAD" w:rsidRDefault="00914C3A" w:rsidP="00754C8D">
      <w:pPr>
        <w:spacing w:line="360" w:lineRule="auto"/>
        <w:ind w:left="3402" w:right="-284" w:firstLine="567"/>
        <w:jc w:val="center"/>
        <w:rPr>
          <w:rFonts w:ascii="Times New Roman" w:hAnsi="Times New Roman" w:cs="Times New Roman"/>
          <w:lang w:val="ru-RU"/>
        </w:rPr>
      </w:pPr>
      <w:r w:rsidRPr="00316BAD">
        <w:rPr>
          <w:rFonts w:ascii="Times New Roman" w:eastAsia="Times New Roman" w:hAnsi="Times New Roman" w:cs="Times New Roman"/>
          <w:bCs/>
        </w:rPr>
        <w:t xml:space="preserve">субсидий субъектам  малого и среднего </w:t>
      </w:r>
      <w:r w:rsidR="00754C8D">
        <w:rPr>
          <w:rFonts w:ascii="Times New Roman" w:eastAsia="Times New Roman" w:hAnsi="Times New Roman" w:cs="Times New Roman"/>
          <w:bCs/>
          <w:lang w:val="ru-RU"/>
        </w:rPr>
        <w:t>п</w:t>
      </w:r>
      <w:r w:rsidR="00754C8D" w:rsidRPr="00316BAD">
        <w:rPr>
          <w:rFonts w:ascii="Times New Roman" w:eastAsia="Times New Roman" w:hAnsi="Times New Roman" w:cs="Times New Roman"/>
          <w:bCs/>
        </w:rPr>
        <w:t>предпринимательства</w:t>
      </w:r>
      <w:r w:rsidR="00754C8D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316BAD">
        <w:rPr>
          <w:rFonts w:ascii="Times New Roman" w:eastAsia="Times New Roman" w:hAnsi="Times New Roman" w:cs="Times New Roman"/>
          <w:bCs/>
        </w:rPr>
        <w:t>Саткинского муниципального района</w:t>
      </w:r>
      <w:r w:rsidRPr="00316BAD">
        <w:rPr>
          <w:rFonts w:ascii="Times New Roman" w:eastAsia="Times New Roman" w:hAnsi="Times New Roman" w:cs="Times New Roman"/>
        </w:rPr>
        <w:t xml:space="preserve"> </w:t>
      </w:r>
      <w:r w:rsidRPr="00316BAD">
        <w:rPr>
          <w:rStyle w:val="FontStyle23"/>
          <w:sz w:val="24"/>
          <w:szCs w:val="24"/>
        </w:rPr>
        <w:t>на возмещение затрат</w:t>
      </w:r>
      <w:r w:rsidR="00754C8D">
        <w:rPr>
          <w:rStyle w:val="FontStyle23"/>
          <w:sz w:val="24"/>
          <w:szCs w:val="24"/>
          <w:lang w:val="ru-RU"/>
        </w:rPr>
        <w:t xml:space="preserve"> </w:t>
      </w:r>
      <w:r w:rsidRPr="00316BAD">
        <w:rPr>
          <w:rStyle w:val="FontStyle23"/>
          <w:sz w:val="24"/>
          <w:szCs w:val="24"/>
        </w:rPr>
        <w:t xml:space="preserve">по </w:t>
      </w:r>
      <w:r w:rsidRPr="00316BAD">
        <w:rPr>
          <w:rFonts w:ascii="Times New Roman" w:hAnsi="Times New Roman" w:cs="Times New Roman"/>
        </w:rPr>
        <w:t>приобретению оборудования в целях создания и (или)</w:t>
      </w:r>
      <w:r w:rsidR="00754C8D">
        <w:rPr>
          <w:rFonts w:ascii="Times New Roman" w:hAnsi="Times New Roman" w:cs="Times New Roman"/>
          <w:lang w:val="ru-RU"/>
        </w:rPr>
        <w:t xml:space="preserve"> </w:t>
      </w:r>
      <w:r w:rsidRPr="00316BAD">
        <w:rPr>
          <w:rFonts w:ascii="Times New Roman" w:hAnsi="Times New Roman" w:cs="Times New Roman"/>
        </w:rPr>
        <w:t>развития, и (или</w:t>
      </w:r>
      <w:r w:rsidRPr="00316BAD">
        <w:rPr>
          <w:rFonts w:ascii="Times New Roman" w:hAnsi="Times New Roman" w:cs="Times New Roman"/>
          <w:b/>
        </w:rPr>
        <w:t xml:space="preserve">) </w:t>
      </w:r>
      <w:r w:rsidRPr="00316BAD">
        <w:rPr>
          <w:rFonts w:ascii="Times New Roman" w:hAnsi="Times New Roman" w:cs="Times New Roman"/>
        </w:rPr>
        <w:t>модернизации производства товаров</w:t>
      </w:r>
      <w:r w:rsidRPr="00316BAD">
        <w:rPr>
          <w:rFonts w:ascii="Times New Roman" w:hAnsi="Times New Roman" w:cs="Times New Roman"/>
          <w:lang w:val="ru-RU"/>
        </w:rPr>
        <w:t xml:space="preserve"> (работ, услуг)</w:t>
      </w:r>
    </w:p>
    <w:p w:rsidR="00914C3A" w:rsidRPr="00074AC5" w:rsidRDefault="00914C3A" w:rsidP="00914C3A">
      <w:pPr>
        <w:autoSpaceDE w:val="0"/>
        <w:autoSpaceDN w:val="0"/>
        <w:adjustRightInd w:val="0"/>
        <w:ind w:right="-284" w:firstLine="720"/>
        <w:jc w:val="both"/>
        <w:rPr>
          <w:rFonts w:ascii="Times New Roman" w:eastAsiaTheme="minorHAnsi" w:hAnsi="Times New Roman" w:cs="Times New Roman"/>
        </w:rPr>
      </w:pPr>
    </w:p>
    <w:p w:rsidR="00914C3A" w:rsidRPr="00074AC5" w:rsidRDefault="00914C3A" w:rsidP="00914C3A">
      <w:pPr>
        <w:pStyle w:val="11"/>
        <w:spacing w:line="360" w:lineRule="auto"/>
        <w:ind w:right="-284" w:firstLine="510"/>
        <w:jc w:val="center"/>
        <w:rPr>
          <w:b/>
          <w:sz w:val="24"/>
          <w:szCs w:val="24"/>
        </w:rPr>
      </w:pPr>
    </w:p>
    <w:p w:rsidR="00914C3A" w:rsidRPr="00754C8D" w:rsidRDefault="00914C3A" w:rsidP="00914C3A">
      <w:pPr>
        <w:pStyle w:val="11"/>
        <w:spacing w:line="360" w:lineRule="auto"/>
        <w:ind w:right="-284"/>
        <w:jc w:val="center"/>
        <w:rPr>
          <w:sz w:val="24"/>
          <w:szCs w:val="24"/>
        </w:rPr>
      </w:pPr>
      <w:r w:rsidRPr="00754C8D">
        <w:rPr>
          <w:sz w:val="24"/>
          <w:szCs w:val="24"/>
        </w:rPr>
        <w:t>СОГЛАШЕНИЕ №</w:t>
      </w:r>
    </w:p>
    <w:p w:rsidR="00914C3A" w:rsidRPr="00754C8D" w:rsidRDefault="00914C3A" w:rsidP="00914C3A">
      <w:pPr>
        <w:pStyle w:val="11"/>
        <w:spacing w:line="360" w:lineRule="auto"/>
        <w:ind w:right="-284"/>
        <w:jc w:val="center"/>
        <w:rPr>
          <w:sz w:val="24"/>
          <w:szCs w:val="24"/>
        </w:rPr>
      </w:pPr>
      <w:r w:rsidRPr="00754C8D">
        <w:rPr>
          <w:sz w:val="24"/>
          <w:szCs w:val="24"/>
        </w:rPr>
        <w:t xml:space="preserve">о предоставлении субсидии </w:t>
      </w:r>
    </w:p>
    <w:p w:rsidR="00914C3A" w:rsidRPr="00074AC5" w:rsidRDefault="00914C3A" w:rsidP="00914C3A">
      <w:pPr>
        <w:pStyle w:val="11"/>
        <w:spacing w:line="360" w:lineRule="auto"/>
        <w:ind w:right="-284"/>
        <w:jc w:val="both"/>
        <w:rPr>
          <w:sz w:val="24"/>
          <w:szCs w:val="24"/>
        </w:rPr>
      </w:pPr>
    </w:p>
    <w:p w:rsidR="00914C3A" w:rsidRPr="00074AC5" w:rsidRDefault="00914C3A" w:rsidP="00914C3A">
      <w:pPr>
        <w:spacing w:line="360" w:lineRule="auto"/>
        <w:ind w:right="-284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г. Сатка</w:t>
      </w:r>
      <w:r w:rsidRPr="00074AC5">
        <w:rPr>
          <w:rFonts w:ascii="Times New Roman" w:hAnsi="Times New Roman" w:cs="Times New Roman"/>
        </w:rPr>
        <w:tab/>
      </w:r>
      <w:r w:rsidRPr="00074AC5">
        <w:rPr>
          <w:rFonts w:ascii="Times New Roman" w:hAnsi="Times New Roman" w:cs="Times New Roman"/>
        </w:rPr>
        <w:tab/>
      </w:r>
      <w:r w:rsidRPr="00074A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«____» _____________ 20</w:t>
      </w:r>
      <w:r w:rsidR="00533DFB">
        <w:rPr>
          <w:rFonts w:ascii="Times New Roman" w:hAnsi="Times New Roman" w:cs="Times New Roman"/>
          <w:lang w:val="ru-RU"/>
        </w:rPr>
        <w:t>16</w:t>
      </w:r>
      <w:r w:rsidRPr="00074AC5">
        <w:rPr>
          <w:rFonts w:ascii="Times New Roman" w:hAnsi="Times New Roman" w:cs="Times New Roman"/>
        </w:rPr>
        <w:t xml:space="preserve"> г.</w:t>
      </w:r>
    </w:p>
    <w:p w:rsidR="00914C3A" w:rsidRPr="00074AC5" w:rsidRDefault="00914C3A" w:rsidP="00914C3A">
      <w:pPr>
        <w:spacing w:line="360" w:lineRule="auto"/>
        <w:ind w:right="-284" w:firstLine="540"/>
        <w:rPr>
          <w:rFonts w:ascii="Times New Roman" w:hAnsi="Times New Roman" w:cs="Times New Roman"/>
        </w:rPr>
      </w:pPr>
    </w:p>
    <w:p w:rsidR="00914C3A" w:rsidRPr="00074AC5" w:rsidRDefault="00E561B6" w:rsidP="00914C3A">
      <w:pPr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Микрофинансовая</w:t>
      </w:r>
      <w:proofErr w:type="spellEnd"/>
      <w:r>
        <w:rPr>
          <w:rFonts w:ascii="Times New Roman" w:hAnsi="Times New Roman" w:cs="Times New Roman"/>
          <w:lang w:val="ru-RU"/>
        </w:rPr>
        <w:t xml:space="preserve"> организация </w:t>
      </w:r>
      <w:r w:rsidR="00914C3A" w:rsidRPr="00074AC5">
        <w:rPr>
          <w:rFonts w:ascii="Times New Roman" w:hAnsi="Times New Roman" w:cs="Times New Roman"/>
        </w:rPr>
        <w:t>Муниципальное автономное учреждение «Центр ра</w:t>
      </w:r>
      <w:r w:rsidR="00914C3A">
        <w:rPr>
          <w:rFonts w:ascii="Times New Roman" w:hAnsi="Times New Roman" w:cs="Times New Roman"/>
        </w:rPr>
        <w:t xml:space="preserve">звития предпринимательства» </w:t>
      </w:r>
      <w:proofErr w:type="spellStart"/>
      <w:r w:rsidR="00914C3A">
        <w:rPr>
          <w:rFonts w:ascii="Times New Roman" w:hAnsi="Times New Roman" w:cs="Times New Roman"/>
        </w:rPr>
        <w:t>Са</w:t>
      </w:r>
      <w:proofErr w:type="spellEnd"/>
      <w:r w:rsidR="00914C3A">
        <w:rPr>
          <w:rFonts w:ascii="Times New Roman" w:hAnsi="Times New Roman" w:cs="Times New Roman"/>
          <w:lang w:val="ru-RU"/>
        </w:rPr>
        <w:t>т</w:t>
      </w:r>
      <w:proofErr w:type="spellStart"/>
      <w:r w:rsidR="00914C3A" w:rsidRPr="00074AC5">
        <w:rPr>
          <w:rFonts w:ascii="Times New Roman" w:hAnsi="Times New Roman" w:cs="Times New Roman"/>
        </w:rPr>
        <w:t>кинского</w:t>
      </w:r>
      <w:proofErr w:type="spellEnd"/>
      <w:r w:rsidR="00914C3A" w:rsidRPr="00074AC5">
        <w:rPr>
          <w:rFonts w:ascii="Times New Roman" w:hAnsi="Times New Roman" w:cs="Times New Roman"/>
        </w:rPr>
        <w:t xml:space="preserve"> муниципального района, в лице Директора Муравей Валентины Владимировны, действующей на основании Устава, именуемое </w:t>
      </w:r>
      <w:r w:rsidR="00914C3A" w:rsidRPr="00074AC5">
        <w:rPr>
          <w:rFonts w:ascii="Times New Roman" w:hAnsi="Times New Roman" w:cs="Times New Roman"/>
        </w:rPr>
        <w:br/>
        <w:t>в дальнейшем «ЦРП», с одной стороны, и ______________________________________________________________________, в лице ____________________________________________, действующего на основании _________________,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914C3A" w:rsidRPr="00074AC5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914C3A" w:rsidRPr="005F16C6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5F16C6">
        <w:rPr>
          <w:rFonts w:ascii="Times New Roman" w:hAnsi="Times New Roman" w:cs="Times New Roman"/>
        </w:rPr>
        <w:t>1. Предмет Соглашения</w:t>
      </w:r>
    </w:p>
    <w:p w:rsidR="00914C3A" w:rsidRPr="00074AC5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914C3A" w:rsidRPr="00074AC5" w:rsidRDefault="00914C3A" w:rsidP="00914C3A">
      <w:pPr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1.1.</w:t>
      </w:r>
      <w:r w:rsidRPr="00074AC5">
        <w:rPr>
          <w:rFonts w:ascii="Times New Roman" w:hAnsi="Times New Roman" w:cs="Times New Roman"/>
        </w:rPr>
        <w:tab/>
      </w:r>
      <w:proofErr w:type="gramStart"/>
      <w:r w:rsidRPr="00074AC5">
        <w:rPr>
          <w:rFonts w:ascii="Times New Roman" w:hAnsi="Times New Roman" w:cs="Times New Roman"/>
        </w:rPr>
        <w:t>В целях реализации</w:t>
      </w:r>
      <w:r w:rsidRPr="00074AC5">
        <w:rPr>
          <w:rFonts w:ascii="Times New Roman" w:eastAsia="Arial CYR" w:hAnsi="Times New Roman" w:cs="Times New Roman"/>
        </w:rPr>
        <w:t xml:space="preserve"> </w:t>
      </w:r>
      <w:r w:rsidRPr="00074AC5">
        <w:rPr>
          <w:rFonts w:ascii="Times New Roman" w:hAnsi="Times New Roman" w:cs="Times New Roman"/>
        </w:rPr>
        <w:t>муниципальной  программы «Поддержка и развитие малого и среднего предпринимательства  Саткинского муниципального района</w:t>
      </w:r>
      <w:r>
        <w:rPr>
          <w:rFonts w:ascii="Times New Roman" w:eastAsia="Arial CYR" w:hAnsi="Times New Roman" w:cs="Times New Roman"/>
        </w:rPr>
        <w:t xml:space="preserve"> Челябинской области на 201</w:t>
      </w:r>
      <w:r w:rsidR="00533DFB">
        <w:rPr>
          <w:rFonts w:ascii="Times New Roman" w:eastAsia="Arial CYR" w:hAnsi="Times New Roman" w:cs="Times New Roman"/>
          <w:lang w:val="ru-RU"/>
        </w:rPr>
        <w:t>6</w:t>
      </w:r>
      <w:r w:rsidR="00533DFB">
        <w:rPr>
          <w:rFonts w:ascii="Times New Roman" w:eastAsia="Arial CYR" w:hAnsi="Times New Roman" w:cs="Times New Roman"/>
        </w:rPr>
        <w:t xml:space="preserve"> год</w:t>
      </w:r>
      <w:r w:rsidRPr="00074AC5">
        <w:rPr>
          <w:rFonts w:ascii="Times New Roman" w:eastAsia="Arial CYR" w:hAnsi="Times New Roman" w:cs="Times New Roman"/>
        </w:rPr>
        <w:t>»</w:t>
      </w:r>
      <w:r w:rsidRPr="00074AC5">
        <w:rPr>
          <w:rFonts w:ascii="Times New Roman" w:hAnsi="Times New Roman" w:cs="Times New Roman"/>
        </w:rPr>
        <w:t xml:space="preserve">, утвержденной </w:t>
      </w:r>
      <w:r w:rsidRPr="00074AC5">
        <w:rPr>
          <w:rFonts w:ascii="Times New Roman" w:eastAsia="Arial CYR" w:hAnsi="Times New Roman" w:cs="Times New Roman"/>
        </w:rPr>
        <w:t xml:space="preserve">Постановлением Администрации Саткинского муниципального района </w:t>
      </w:r>
      <w:r>
        <w:rPr>
          <w:rFonts w:ascii="Times New Roman" w:hAnsi="Times New Roman" w:cs="Times New Roman"/>
        </w:rPr>
        <w:t xml:space="preserve">от </w:t>
      </w:r>
      <w:r w:rsidR="00533DFB">
        <w:rPr>
          <w:rFonts w:ascii="Times New Roman" w:hAnsi="Times New Roman" w:cs="Times New Roman"/>
          <w:lang w:val="ru-RU"/>
        </w:rPr>
        <w:t>04</w:t>
      </w:r>
      <w:r>
        <w:rPr>
          <w:rFonts w:ascii="Times New Roman" w:hAnsi="Times New Roman" w:cs="Times New Roman"/>
        </w:rPr>
        <w:t>.0</w:t>
      </w:r>
      <w:r w:rsidR="00533DFB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>.201</w:t>
      </w:r>
      <w:r w:rsidR="00533DFB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 г. №</w:t>
      </w:r>
      <w:r w:rsidR="00533DFB">
        <w:rPr>
          <w:rFonts w:ascii="Times New Roman" w:hAnsi="Times New Roman" w:cs="Times New Roman"/>
          <w:lang w:val="ru-RU"/>
        </w:rPr>
        <w:t xml:space="preserve"> 126</w:t>
      </w:r>
      <w:r w:rsidRPr="00074AC5">
        <w:rPr>
          <w:rFonts w:ascii="Times New Roman" w:hAnsi="Times New Roman" w:cs="Times New Roman"/>
        </w:rPr>
        <w:t>, в соответствии с Постановлением  Администрации  Саткинского муниципа</w:t>
      </w:r>
      <w:r>
        <w:rPr>
          <w:rFonts w:ascii="Times New Roman" w:hAnsi="Times New Roman" w:cs="Times New Roman"/>
        </w:rPr>
        <w:t>льного района от __________ 201</w:t>
      </w:r>
      <w:r w:rsidR="00533DFB">
        <w:rPr>
          <w:rFonts w:ascii="Times New Roman" w:hAnsi="Times New Roman" w:cs="Times New Roman"/>
          <w:lang w:val="ru-RU"/>
        </w:rPr>
        <w:t>6</w:t>
      </w:r>
      <w:r w:rsidRPr="00074AC5">
        <w:rPr>
          <w:rFonts w:ascii="Times New Roman" w:hAnsi="Times New Roman" w:cs="Times New Roman"/>
        </w:rPr>
        <w:t xml:space="preserve"> г. № ____ </w:t>
      </w:r>
      <w:r w:rsidRPr="00074AC5">
        <w:rPr>
          <w:rFonts w:ascii="Times New Roman" w:hAnsi="Times New Roman" w:cs="Times New Roman"/>
          <w:bCs/>
          <w:lang w:eastAsia="ar-SA"/>
        </w:rPr>
        <w:t xml:space="preserve">Об утверждении Порядка </w:t>
      </w:r>
      <w:r w:rsidRPr="00074AC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 w:rsidR="00533DFB">
        <w:rPr>
          <w:rFonts w:ascii="Times New Roman" w:eastAsia="Times New Roman" w:hAnsi="Times New Roman" w:cs="Times New Roman"/>
          <w:bCs/>
          <w:lang w:val="ru-RU"/>
        </w:rPr>
        <w:t>6</w:t>
      </w:r>
      <w:r w:rsidRPr="00074AC5">
        <w:rPr>
          <w:rFonts w:ascii="Times New Roman" w:eastAsia="Times New Roman" w:hAnsi="Times New Roman" w:cs="Times New Roman"/>
          <w:bCs/>
        </w:rPr>
        <w:t xml:space="preserve"> г. субсидий субъектам  малого и среднего предпринимательства 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  <w:r w:rsidRPr="00074AC5">
        <w:rPr>
          <w:rStyle w:val="FontStyle23"/>
        </w:rPr>
        <w:t>на возмещение затрат</w:t>
      </w:r>
      <w:proofErr w:type="gramEnd"/>
      <w:r w:rsidRPr="00074AC5">
        <w:rPr>
          <w:rStyle w:val="FontStyle23"/>
        </w:rPr>
        <w:t xml:space="preserve"> </w:t>
      </w:r>
      <w:proofErr w:type="gramStart"/>
      <w:r w:rsidRPr="00074AC5">
        <w:rPr>
          <w:rStyle w:val="FontStyle23"/>
        </w:rPr>
        <w:t xml:space="preserve">по </w:t>
      </w:r>
      <w:r w:rsidRPr="00074AC5">
        <w:rPr>
          <w:rFonts w:ascii="Times New Roman" w:hAnsi="Times New Roman" w:cs="Times New Roman"/>
        </w:rPr>
        <w:t>приобретению оборудования в целях создания и (или) развития, и (или</w:t>
      </w:r>
      <w:r w:rsidRPr="00074AC5">
        <w:rPr>
          <w:rFonts w:ascii="Times New Roman" w:hAnsi="Times New Roman" w:cs="Times New Roman"/>
          <w:b/>
        </w:rPr>
        <w:t xml:space="preserve">) </w:t>
      </w:r>
      <w:r w:rsidRPr="00074AC5">
        <w:rPr>
          <w:rFonts w:ascii="Times New Roman" w:hAnsi="Times New Roman" w:cs="Times New Roman"/>
        </w:rPr>
        <w:t>модернизации производства товаров</w:t>
      </w:r>
      <w:r>
        <w:rPr>
          <w:rFonts w:ascii="Times New Roman" w:hAnsi="Times New Roman" w:cs="Times New Roman"/>
          <w:lang w:val="ru-RU"/>
        </w:rPr>
        <w:t xml:space="preserve"> (работ, услуг)</w:t>
      </w:r>
      <w:r w:rsidRPr="00074AC5">
        <w:rPr>
          <w:rFonts w:ascii="Times New Roman" w:hAnsi="Times New Roman" w:cs="Times New Roman"/>
        </w:rPr>
        <w:t xml:space="preserve"> (далее</w:t>
      </w:r>
      <w:r>
        <w:rPr>
          <w:rFonts w:ascii="Times New Roman" w:hAnsi="Times New Roman" w:cs="Times New Roman"/>
        </w:rPr>
        <w:t xml:space="preserve"> – Порядок) и на основании </w:t>
      </w:r>
      <w:r>
        <w:rPr>
          <w:rFonts w:ascii="Times New Roman" w:hAnsi="Times New Roman" w:cs="Times New Roman"/>
          <w:lang w:val="ru-RU"/>
        </w:rPr>
        <w:t xml:space="preserve">распоряжения </w:t>
      </w:r>
      <w:r>
        <w:rPr>
          <w:rFonts w:ascii="Times New Roman" w:hAnsi="Times New Roman" w:cs="Times New Roman"/>
          <w:lang w:val="ru-RU"/>
        </w:rPr>
        <w:lastRenderedPageBreak/>
        <w:t>Администрации Саткинского муниципального района</w:t>
      </w:r>
      <w:r>
        <w:rPr>
          <w:rFonts w:ascii="Times New Roman" w:hAnsi="Times New Roman" w:cs="Times New Roman"/>
        </w:rPr>
        <w:t xml:space="preserve"> № ____ от _____________201</w:t>
      </w:r>
      <w:r w:rsidR="00533DFB">
        <w:rPr>
          <w:rFonts w:ascii="Times New Roman" w:hAnsi="Times New Roman" w:cs="Times New Roman"/>
          <w:lang w:val="ru-RU"/>
        </w:rPr>
        <w:t>6</w:t>
      </w:r>
      <w:r w:rsidRPr="00074AC5">
        <w:rPr>
          <w:rFonts w:ascii="Times New Roman" w:hAnsi="Times New Roman" w:cs="Times New Roman"/>
        </w:rPr>
        <w:t xml:space="preserve"> г., ЦРП, предоставляет субсидию (далее именуется – Субсидия) Получателю субсидии.</w:t>
      </w:r>
      <w:proofErr w:type="gramEnd"/>
    </w:p>
    <w:p w:rsidR="00914C3A" w:rsidRDefault="00914C3A" w:rsidP="00914C3A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 w:rsidRPr="00074AC5">
        <w:t>1.2.</w:t>
      </w:r>
      <w:r w:rsidRPr="00074AC5">
        <w:tab/>
      </w:r>
      <w:proofErr w:type="gramStart"/>
      <w:r w:rsidRPr="00550F53">
        <w:t xml:space="preserve">Субсидия </w:t>
      </w:r>
      <w:r w:rsidRPr="00550F53">
        <w:rPr>
          <w:rStyle w:val="FontStyle23"/>
          <w:sz w:val="24"/>
          <w:szCs w:val="24"/>
        </w:rPr>
        <w:t xml:space="preserve">на возмещение затрат по </w:t>
      </w:r>
      <w:r w:rsidRPr="00550F53">
        <w:t>приобретению оборудования</w:t>
      </w:r>
      <w:r w:rsidRPr="00074AC5">
        <w:t xml:space="preserve"> в целях создания и (или) развития, и (или</w:t>
      </w:r>
      <w:r w:rsidRPr="00074AC5">
        <w:rPr>
          <w:b/>
        </w:rPr>
        <w:t xml:space="preserve">) </w:t>
      </w:r>
      <w:r w:rsidRPr="00074AC5">
        <w:t>модернизации производства товаров</w:t>
      </w:r>
      <w:r>
        <w:t xml:space="preserve"> (работ, услуг)</w:t>
      </w:r>
      <w:r w:rsidRPr="00074AC5">
        <w:t xml:space="preserve"> предоставляется в размере ________________ рублей за сч</w:t>
      </w:r>
      <w:r>
        <w:t>ет средств местного, областного (федерального) бюджета.</w:t>
      </w:r>
      <w:proofErr w:type="gramEnd"/>
    </w:p>
    <w:p w:rsidR="00914C3A" w:rsidRPr="00074AC5" w:rsidRDefault="00914C3A" w:rsidP="00914C3A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 w:rsidRPr="00074AC5">
        <w:t>1.3.</w:t>
      </w:r>
      <w:r w:rsidRPr="00074AC5">
        <w:tab/>
        <w:t>Субсидия предоставляется с целью возмещения фактически понесенных затрат.</w:t>
      </w:r>
    </w:p>
    <w:p w:rsidR="00914C3A" w:rsidRDefault="00914C3A" w:rsidP="00914C3A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 w:rsidRPr="00074AC5">
        <w:t>1.4.</w:t>
      </w:r>
      <w:r w:rsidRPr="00074AC5">
        <w:tab/>
        <w:t>Субсидия предоставляется при условии:</w:t>
      </w:r>
    </w:p>
    <w:p w:rsidR="00914C3A" w:rsidRPr="00007BEF" w:rsidRDefault="00914C3A" w:rsidP="00914C3A">
      <w:pPr>
        <w:pStyle w:val="30"/>
        <w:tabs>
          <w:tab w:val="left" w:pos="1080"/>
        </w:tabs>
        <w:spacing w:line="360" w:lineRule="auto"/>
        <w:ind w:right="-284"/>
      </w:pPr>
      <w:r w:rsidRPr="00007BEF">
        <w:t>- сохранения</w:t>
      </w:r>
      <w:proofErr w:type="gramStart"/>
      <w:r w:rsidRPr="00007BEF">
        <w:t xml:space="preserve"> __ (___) </w:t>
      </w:r>
      <w:proofErr w:type="gramEnd"/>
      <w:r w:rsidRPr="00007BEF">
        <w:t>и (или) создания новых __ (____</w:t>
      </w:r>
      <w:r w:rsidR="008257BB">
        <w:t>) постоянных рабочих мест в 2016</w:t>
      </w:r>
      <w:r w:rsidRPr="00007BEF">
        <w:t xml:space="preserve"> году;</w:t>
      </w:r>
    </w:p>
    <w:p w:rsidR="00914C3A" w:rsidRPr="00007BEF" w:rsidRDefault="00914C3A" w:rsidP="00914C3A">
      <w:pPr>
        <w:pStyle w:val="30"/>
        <w:tabs>
          <w:tab w:val="left" w:pos="1080"/>
        </w:tabs>
        <w:spacing w:line="360" w:lineRule="auto"/>
        <w:ind w:right="-284"/>
      </w:pPr>
      <w:r w:rsidRPr="00007BEF">
        <w:t>- сохранения уплаты налоговых отчислен</w:t>
      </w:r>
      <w:r w:rsidR="008257BB">
        <w:t>ий в бюджеты всех уровней в 2016</w:t>
      </w:r>
      <w:r w:rsidRPr="00007BEF">
        <w:t xml:space="preserve"> году</w:t>
      </w:r>
      <w:proofErr w:type="gramStart"/>
      <w:r w:rsidRPr="00007BEF">
        <w:t xml:space="preserve"> ______ (__________________) </w:t>
      </w:r>
      <w:proofErr w:type="gramEnd"/>
      <w:r w:rsidRPr="00007BEF">
        <w:t>рублей __ копеек или их прироста до _______ (__________________) рублей 00 копеек;</w:t>
      </w:r>
    </w:p>
    <w:p w:rsidR="00914C3A" w:rsidRPr="008C4C7E" w:rsidRDefault="00914C3A" w:rsidP="00914C3A">
      <w:pPr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  <w:r w:rsidRPr="008C4C7E">
        <w:rPr>
          <w:rFonts w:ascii="Times New Roman" w:hAnsi="Times New Roman" w:cs="Times New Roman"/>
        </w:rPr>
        <w:t>- выплаты среднемесячной заработной платы работников предприятия не менее</w:t>
      </w:r>
      <w:proofErr w:type="gramStart"/>
      <w:r w:rsidRPr="008C4C7E">
        <w:rPr>
          <w:rFonts w:ascii="Times New Roman" w:hAnsi="Times New Roman" w:cs="Times New Roman"/>
        </w:rPr>
        <w:t xml:space="preserve"> </w:t>
      </w:r>
      <w:r w:rsidRPr="008C4C7E">
        <w:rPr>
          <w:rFonts w:ascii="Times New Roman" w:hAnsi="Times New Roman" w:cs="Times New Roman"/>
        </w:rPr>
        <w:br/>
        <w:t xml:space="preserve">________ (___________________) </w:t>
      </w:r>
      <w:proofErr w:type="gramEnd"/>
      <w:r w:rsidRPr="008C4C7E">
        <w:rPr>
          <w:rFonts w:ascii="Times New Roman" w:hAnsi="Times New Roman" w:cs="Times New Roman"/>
        </w:rPr>
        <w:t>рубля ___ копеек.</w:t>
      </w:r>
    </w:p>
    <w:p w:rsidR="00914C3A" w:rsidRPr="008C4C7E" w:rsidRDefault="00914C3A" w:rsidP="00914C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14C3A" w:rsidRPr="005F16C6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5F16C6">
        <w:rPr>
          <w:rFonts w:ascii="Times New Roman" w:hAnsi="Times New Roman" w:cs="Times New Roman"/>
        </w:rPr>
        <w:t>2. Права и обязанности сторон</w:t>
      </w:r>
    </w:p>
    <w:p w:rsidR="00914C3A" w:rsidRPr="00074AC5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914C3A" w:rsidRPr="00074AC5" w:rsidRDefault="00914C3A" w:rsidP="00914C3A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 w:rsidRPr="00074AC5">
        <w:t>2.1.</w:t>
      </w:r>
      <w:r w:rsidRPr="00074AC5">
        <w:tab/>
      </w:r>
      <w:r>
        <w:t xml:space="preserve">На основании распоряжения Администрации Саткинского муниципального района от _____ № ____ </w:t>
      </w:r>
      <w:r w:rsidRPr="00074AC5">
        <w:t>ЦРП обязуется предоставить Субсидию Получателю субсидии</w:t>
      </w:r>
      <w:r w:rsidR="00533DFB">
        <w:br/>
        <w:t>до 31 декабря 2016</w:t>
      </w:r>
      <w:r>
        <w:t xml:space="preserve"> г.</w:t>
      </w:r>
      <w:r w:rsidRPr="007801EC">
        <w:t xml:space="preserve"> </w:t>
      </w:r>
      <w:r w:rsidRPr="006229D8">
        <w:t xml:space="preserve">в объемах, </w:t>
      </w:r>
      <w:r>
        <w:t>определенных настоящим Соглашением</w:t>
      </w:r>
      <w:r w:rsidRPr="00074AC5">
        <w:t xml:space="preserve"> </w:t>
      </w:r>
      <w:r>
        <w:t>(пункт</w:t>
      </w:r>
      <w:r w:rsidRPr="00074AC5">
        <w:t xml:space="preserve"> 1.2.</w:t>
      </w:r>
      <w:r>
        <w:t xml:space="preserve">) </w:t>
      </w:r>
      <w:r w:rsidRPr="00074AC5">
        <w:t xml:space="preserve"> путем перечисления денежных средств на расчетный счет Получателя субсидии.</w:t>
      </w:r>
    </w:p>
    <w:p w:rsidR="00914C3A" w:rsidRPr="00074AC5" w:rsidRDefault="00914C3A" w:rsidP="00914C3A">
      <w:pPr>
        <w:tabs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ЦРП не вправе изменять условия, указанные в пункте 1.4. настоящего Соглашения, в одностороннем порядке.</w:t>
      </w:r>
    </w:p>
    <w:p w:rsidR="00914C3A" w:rsidRPr="00074AC5" w:rsidRDefault="00914C3A" w:rsidP="00914C3A">
      <w:pPr>
        <w:tabs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  <w:spacing w:val="-1"/>
        </w:rPr>
      </w:pPr>
      <w:r w:rsidRPr="00074AC5">
        <w:rPr>
          <w:rFonts w:ascii="Times New Roman" w:hAnsi="Times New Roman" w:cs="Times New Roman"/>
        </w:rPr>
        <w:t>2.2.</w:t>
      </w:r>
      <w:r w:rsidRPr="00074AC5">
        <w:rPr>
          <w:rFonts w:ascii="Times New Roman" w:hAnsi="Times New Roman" w:cs="Times New Roman"/>
        </w:rPr>
        <w:tab/>
        <w:t>ЦРП не вправе вмешиваться в деятельность Получателя субсидии, связанную с</w:t>
      </w:r>
      <w:r w:rsidRPr="00074AC5">
        <w:rPr>
          <w:rFonts w:ascii="Times New Roman" w:hAnsi="Times New Roman" w:cs="Times New Roman"/>
          <w:spacing w:val="-1"/>
        </w:rPr>
        <w:t xml:space="preserve"> реализацией настоящего Соглашения.</w:t>
      </w:r>
    </w:p>
    <w:p w:rsidR="00914C3A" w:rsidRPr="00074AC5" w:rsidRDefault="00914C3A" w:rsidP="00914C3A">
      <w:pPr>
        <w:pStyle w:val="2"/>
        <w:tabs>
          <w:tab w:val="left" w:pos="142"/>
          <w:tab w:val="left" w:pos="1080"/>
        </w:tabs>
        <w:spacing w:line="360" w:lineRule="auto"/>
        <w:ind w:right="-284"/>
        <w:jc w:val="both"/>
      </w:pPr>
      <w:r w:rsidRPr="00074AC5">
        <w:t>Не считаются вмешательством в деятельность Получателя субсидии осуществление проверок ЦРП, целей и правил предоставления субсидий.</w:t>
      </w:r>
    </w:p>
    <w:p w:rsidR="00914C3A" w:rsidRPr="00074AC5" w:rsidRDefault="00914C3A" w:rsidP="00914C3A">
      <w:pPr>
        <w:pStyle w:val="2"/>
        <w:tabs>
          <w:tab w:val="left" w:pos="142"/>
          <w:tab w:val="left" w:pos="1080"/>
        </w:tabs>
        <w:spacing w:line="360" w:lineRule="auto"/>
        <w:ind w:right="-284"/>
        <w:jc w:val="both"/>
      </w:pPr>
      <w:r w:rsidRPr="00074AC5">
        <w:t>2.3.</w:t>
      </w:r>
      <w:r w:rsidRPr="00074AC5">
        <w:tab/>
        <w:t>ЦРП вправе запрашивать информацию об основных финансово-экономических показателях Получателя субсидии (среднесписочная численность работников, объем налоговых отчислений в бюджеты всех уровней, средняя заработная плата работников).</w:t>
      </w:r>
    </w:p>
    <w:p w:rsidR="00914C3A" w:rsidRPr="00074AC5" w:rsidRDefault="00914C3A" w:rsidP="00914C3A">
      <w:pPr>
        <w:pStyle w:val="11"/>
        <w:tabs>
          <w:tab w:val="left" w:pos="1080"/>
        </w:tabs>
        <w:spacing w:line="360" w:lineRule="auto"/>
        <w:ind w:right="-284" w:firstLine="510"/>
        <w:jc w:val="both"/>
        <w:rPr>
          <w:color w:val="000000"/>
          <w:spacing w:val="-1"/>
          <w:sz w:val="24"/>
          <w:szCs w:val="24"/>
        </w:rPr>
      </w:pPr>
      <w:r w:rsidRPr="00074AC5">
        <w:rPr>
          <w:color w:val="000000"/>
          <w:spacing w:val="-1"/>
          <w:sz w:val="24"/>
          <w:szCs w:val="24"/>
        </w:rPr>
        <w:t>2.4.</w:t>
      </w:r>
      <w:r w:rsidRPr="00074AC5">
        <w:rPr>
          <w:color w:val="000000"/>
          <w:spacing w:val="-1"/>
          <w:sz w:val="24"/>
          <w:szCs w:val="24"/>
        </w:rPr>
        <w:tab/>
        <w:t>ЦРП 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914C3A" w:rsidRDefault="00914C3A" w:rsidP="00914C3A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74AC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2.5.</w:t>
      </w:r>
      <w:r w:rsidRPr="00074AC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Получатель субсидии представ</w:t>
      </w:r>
      <w:r w:rsidR="00550F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ляет в ЦРП в срок до </w:t>
      </w:r>
      <w:r w:rsidR="00550F5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01.04.2017</w:t>
      </w:r>
      <w:r w:rsidRPr="00074A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 следующие документы для проведения</w:t>
      </w:r>
      <w:r w:rsidRPr="00074AC5">
        <w:rPr>
          <w:rFonts w:ascii="Times New Roman" w:hAnsi="Times New Roman" w:cs="Times New Roman"/>
          <w:sz w:val="24"/>
          <w:szCs w:val="24"/>
        </w:rPr>
        <w:t xml:space="preserve"> мониторинга достижения ожидаемых результатов хозяйственной деятельности</w:t>
      </w:r>
      <w:r w:rsidRPr="00074AC5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14C3A" w:rsidRPr="00074AC5" w:rsidRDefault="00914C3A" w:rsidP="00914C3A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1) отчет согласно приложению 1 к настоящему Соглашению;</w:t>
      </w:r>
    </w:p>
    <w:p w:rsidR="00914C3A" w:rsidRPr="00074AC5" w:rsidRDefault="00914C3A" w:rsidP="00914C3A">
      <w:pPr>
        <w:pStyle w:val="ConsPlusNormal"/>
        <w:widowControl/>
        <w:tabs>
          <w:tab w:val="left" w:pos="2538"/>
        </w:tabs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4AC5">
        <w:rPr>
          <w:rFonts w:ascii="Times New Roman" w:hAnsi="Times New Roman" w:cs="Times New Roman"/>
          <w:sz w:val="24"/>
          <w:szCs w:val="24"/>
        </w:rPr>
        <w:t>копию отчета о финансовых результатах СМСП за отчетный год (налоговой декларации, иных документов, подтверждающих объем реализации товаров (работ, услуг) за год);</w:t>
      </w:r>
    </w:p>
    <w:p w:rsidR="00914C3A" w:rsidRPr="00074AC5" w:rsidRDefault="00914C3A" w:rsidP="00914C3A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AC5">
        <w:rPr>
          <w:rFonts w:ascii="Times New Roman" w:hAnsi="Times New Roman" w:cs="Times New Roman"/>
          <w:sz w:val="24"/>
          <w:szCs w:val="24"/>
        </w:rPr>
        <w:t>копию декларации по страховым взносам на обязательное пенсионное страхование (годового реестра о доходах физических лиц, иных документов, подтверждающих размер среднемесячной заработной платы работников СМСП за отчетный год);</w:t>
      </w:r>
    </w:p>
    <w:p w:rsidR="00914C3A" w:rsidRPr="00074AC5" w:rsidRDefault="00914C3A" w:rsidP="00914C3A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AC5">
        <w:rPr>
          <w:rFonts w:ascii="Times New Roman" w:hAnsi="Times New Roman" w:cs="Times New Roman"/>
          <w:sz w:val="24"/>
          <w:szCs w:val="24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 w:rsidR="00914C3A" w:rsidRPr="00074AC5" w:rsidRDefault="00914C3A" w:rsidP="00914C3A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AC5">
        <w:rPr>
          <w:rFonts w:ascii="Times New Roman" w:hAnsi="Times New Roman" w:cs="Times New Roman"/>
          <w:sz w:val="24"/>
          <w:szCs w:val="24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 о начисленных и фактически уплаченных налогах за год в бюджеты всех уровней, платежные поручения, кассовые документы).</w:t>
      </w:r>
    </w:p>
    <w:p w:rsidR="00914C3A" w:rsidRPr="005F16C6" w:rsidRDefault="00914C3A" w:rsidP="00914C3A">
      <w:pPr>
        <w:ind w:right="-284"/>
        <w:jc w:val="center"/>
        <w:rPr>
          <w:rFonts w:ascii="Times New Roman" w:hAnsi="Times New Roman" w:cs="Times New Roman"/>
        </w:rPr>
      </w:pPr>
      <w:r w:rsidRPr="005F16C6">
        <w:rPr>
          <w:rFonts w:ascii="Times New Roman" w:hAnsi="Times New Roman" w:cs="Times New Roman"/>
        </w:rPr>
        <w:t>3. Ответственность сторон</w:t>
      </w:r>
    </w:p>
    <w:p w:rsidR="00914C3A" w:rsidRPr="00074AC5" w:rsidRDefault="00914C3A" w:rsidP="00914C3A">
      <w:pPr>
        <w:jc w:val="center"/>
        <w:rPr>
          <w:rFonts w:ascii="Times New Roman" w:hAnsi="Times New Roman" w:cs="Times New Roman"/>
          <w:b/>
        </w:rPr>
      </w:pPr>
    </w:p>
    <w:p w:rsidR="00946466" w:rsidRDefault="003B3B0A" w:rsidP="003B3B0A">
      <w:pPr>
        <w:pStyle w:val="a4"/>
        <w:shd w:val="clear" w:color="auto" w:fill="FFFFFF"/>
        <w:tabs>
          <w:tab w:val="left" w:pos="1134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946466">
        <w:rPr>
          <w:rFonts w:ascii="Times New Roman" w:hAnsi="Times New Roman" w:cs="Times New Roman"/>
          <w:lang w:val="ru-RU"/>
        </w:rPr>
        <w:t>ЦРП проводит мониторинг достижения результатов хозяйст</w:t>
      </w:r>
      <w:r w:rsidR="00E66279">
        <w:rPr>
          <w:rFonts w:ascii="Times New Roman" w:hAnsi="Times New Roman" w:cs="Times New Roman"/>
          <w:lang w:val="ru-RU"/>
        </w:rPr>
        <w:t>венной деятельности СМСП с 01.04</w:t>
      </w:r>
      <w:r w:rsidR="00946466">
        <w:rPr>
          <w:rFonts w:ascii="Times New Roman" w:hAnsi="Times New Roman" w:cs="Times New Roman"/>
          <w:lang w:val="ru-RU"/>
        </w:rPr>
        <w:t>.2017 г. по 01.06.2017 г.</w:t>
      </w:r>
    </w:p>
    <w:p w:rsidR="003B3B0A" w:rsidRPr="00D76A55" w:rsidRDefault="00946466" w:rsidP="003B3B0A">
      <w:pPr>
        <w:pStyle w:val="a4"/>
        <w:shd w:val="clear" w:color="auto" w:fill="FFFFFF"/>
        <w:tabs>
          <w:tab w:val="left" w:pos="1134"/>
        </w:tabs>
        <w:spacing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3B3B0A" w:rsidRPr="00111496">
        <w:rPr>
          <w:rFonts w:ascii="Times New Roman" w:hAnsi="Times New Roman" w:cs="Times New Roman"/>
        </w:rPr>
        <w:t>ЦРП в течение пяти рабочих дней со дня</w:t>
      </w:r>
      <w:r>
        <w:rPr>
          <w:rFonts w:ascii="Times New Roman" w:hAnsi="Times New Roman" w:cs="Times New Roman"/>
          <w:lang w:val="ru-RU"/>
        </w:rPr>
        <w:t xml:space="preserve"> (01.06.2017 г.)</w:t>
      </w:r>
      <w:r w:rsidR="003B3B0A" w:rsidRPr="00111496">
        <w:rPr>
          <w:rFonts w:ascii="Times New Roman" w:hAnsi="Times New Roman" w:cs="Times New Roman"/>
        </w:rPr>
        <w:t xml:space="preserve"> установления нарушений условий предоставления субсидий по приобретению оборудования в целях создания, и (или) развития, и (или) модернизации производства товаров (работ, услуг)</w:t>
      </w:r>
      <w:r w:rsidR="003B3B0A">
        <w:rPr>
          <w:rFonts w:ascii="Times New Roman" w:hAnsi="Times New Roman" w:cs="Times New Roman"/>
          <w:lang w:val="ru-RU"/>
        </w:rPr>
        <w:t>, выносит</w:t>
      </w:r>
      <w:r w:rsidR="003B3B0A" w:rsidRPr="00111496">
        <w:rPr>
          <w:rFonts w:ascii="Times New Roman" w:hAnsi="Times New Roman" w:cs="Times New Roman"/>
        </w:rPr>
        <w:t xml:space="preserve"> </w:t>
      </w:r>
      <w:r w:rsidR="003B3B0A">
        <w:rPr>
          <w:rFonts w:ascii="Times New Roman" w:eastAsia="Times New Roman" w:hAnsi="Times New Roman" w:cs="Times New Roman"/>
          <w:color w:val="auto"/>
          <w:lang w:val="ru-RU"/>
        </w:rPr>
        <w:t xml:space="preserve">вопрос о </w:t>
      </w:r>
      <w:r w:rsidR="003B3B0A" w:rsidRPr="00D76A55">
        <w:rPr>
          <w:rFonts w:ascii="Times New Roman" w:eastAsia="Times New Roman" w:hAnsi="Times New Roman" w:cs="Times New Roman"/>
          <w:color w:val="auto"/>
          <w:lang w:val="ru-RU"/>
        </w:rPr>
        <w:t xml:space="preserve">лишении финансовой поддержке СМСП </w:t>
      </w:r>
      <w:r w:rsidR="003B3B0A" w:rsidRPr="00D76A55">
        <w:rPr>
          <w:rFonts w:ascii="Times New Roman" w:hAnsi="Times New Roman" w:cs="Times New Roman"/>
        </w:rPr>
        <w:t>на получение государственной поддержки в течени</w:t>
      </w:r>
      <w:proofErr w:type="gramStart"/>
      <w:r w:rsidR="003B3B0A" w:rsidRPr="00D76A55">
        <w:rPr>
          <w:rFonts w:ascii="Times New Roman" w:hAnsi="Times New Roman" w:cs="Times New Roman"/>
        </w:rPr>
        <w:t>и</w:t>
      </w:r>
      <w:proofErr w:type="gramEnd"/>
      <w:r w:rsidR="003B3B0A" w:rsidRPr="00D76A55">
        <w:rPr>
          <w:rFonts w:ascii="Times New Roman" w:hAnsi="Times New Roman" w:cs="Times New Roman"/>
        </w:rPr>
        <w:t xml:space="preserve"> трех лет со дня установления нарушений порядка и условий оказания поддержки</w:t>
      </w:r>
      <w:r w:rsidR="003B3B0A" w:rsidRPr="00D76A55">
        <w:rPr>
          <w:rFonts w:ascii="Times New Roman" w:eastAsia="Times New Roman" w:hAnsi="Times New Roman" w:cs="Times New Roman"/>
          <w:color w:val="auto"/>
          <w:lang w:val="ru-RU"/>
        </w:rPr>
        <w:t xml:space="preserve"> на рассмотрение Общественного координационного совета</w:t>
      </w:r>
      <w:r w:rsidR="003B3B0A" w:rsidRPr="00D76A55">
        <w:rPr>
          <w:rFonts w:ascii="Times New Roman" w:hAnsi="Times New Roman" w:cs="Times New Roman"/>
        </w:rPr>
        <w:t xml:space="preserve"> по развитию малого и среднего предпринимательства (далее – ОКС).</w:t>
      </w:r>
    </w:p>
    <w:p w:rsidR="003B3B0A" w:rsidRPr="006275F6" w:rsidRDefault="003B3B0A" w:rsidP="003B3B0A">
      <w:pPr>
        <w:pStyle w:val="a4"/>
        <w:shd w:val="clear" w:color="auto" w:fill="FFFFFF"/>
        <w:spacing w:line="360" w:lineRule="auto"/>
        <w:ind w:left="0" w:right="-2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Уведомление о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лишении финансовой поддержке направляется ЦРП получателю субсидии 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>в пятид</w:t>
      </w:r>
      <w:r>
        <w:rPr>
          <w:rFonts w:ascii="Times New Roman" w:eastAsia="Times New Roman" w:hAnsi="Times New Roman" w:cs="Times New Roman"/>
          <w:color w:val="auto"/>
          <w:lang w:val="ru-RU"/>
        </w:rPr>
        <w:t>невный срок со дня принятия ОКС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р</w:t>
      </w:r>
      <w:r>
        <w:rPr>
          <w:rFonts w:ascii="Times New Roman" w:eastAsia="Times New Roman" w:hAnsi="Times New Roman" w:cs="Times New Roman"/>
          <w:color w:val="auto"/>
          <w:lang w:val="ru-RU"/>
        </w:rPr>
        <w:t>ешения о лишении финансовой поддержке в течени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трех лет.</w:t>
      </w:r>
    </w:p>
    <w:p w:rsidR="00914C3A" w:rsidRDefault="003B3B0A" w:rsidP="006E4E1C">
      <w:pPr>
        <w:pStyle w:val="3"/>
        <w:numPr>
          <w:ilvl w:val="1"/>
          <w:numId w:val="12"/>
        </w:numPr>
        <w:shd w:val="clear" w:color="auto" w:fill="auto"/>
        <w:tabs>
          <w:tab w:val="left" w:pos="0"/>
          <w:tab w:val="left" w:pos="142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C3A" w:rsidRPr="00F32C2E">
        <w:rPr>
          <w:sz w:val="24"/>
          <w:szCs w:val="24"/>
        </w:rPr>
        <w:t>В соответствии с подпунктом 4 пункта 5 статьи 14 Федерального закона от 24 июля 2007 года № 209-ФЗ «О развитии малого и среднего предпринимательства в Российской Федерации»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914C3A" w:rsidRPr="004C0F0D" w:rsidRDefault="00914C3A" w:rsidP="00914C3A">
      <w:pPr>
        <w:jc w:val="center"/>
        <w:rPr>
          <w:rFonts w:ascii="Times New Roman" w:hAnsi="Times New Roman" w:cs="Times New Roman"/>
          <w:b/>
          <w:lang w:val="ru-RU"/>
        </w:rPr>
      </w:pPr>
    </w:p>
    <w:p w:rsidR="00914C3A" w:rsidRPr="005F16C6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lang w:val="ru-RU"/>
        </w:rPr>
      </w:pPr>
      <w:r w:rsidRPr="005F16C6">
        <w:rPr>
          <w:rFonts w:ascii="Times New Roman" w:hAnsi="Times New Roman" w:cs="Times New Roman"/>
        </w:rPr>
        <w:t>4. Заключительные положения</w:t>
      </w:r>
    </w:p>
    <w:p w:rsidR="00914C3A" w:rsidRPr="00074AC5" w:rsidRDefault="00914C3A" w:rsidP="00914C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lastRenderedPageBreak/>
        <w:t>4.1.</w:t>
      </w:r>
      <w:r w:rsidRPr="00074AC5">
        <w:rPr>
          <w:rFonts w:ascii="Times New Roman" w:hAnsi="Times New Roman" w:cs="Times New Roman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914C3A" w:rsidRPr="00074AC5" w:rsidRDefault="00914C3A" w:rsidP="00914C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4.2.</w:t>
      </w:r>
      <w:r w:rsidRPr="00074AC5">
        <w:rPr>
          <w:rFonts w:ascii="Times New Roman" w:hAnsi="Times New Roman" w:cs="Times New Roman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914C3A" w:rsidRPr="00074AC5" w:rsidRDefault="00914C3A" w:rsidP="00914C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914C3A" w:rsidRPr="00074AC5" w:rsidRDefault="00914C3A" w:rsidP="00914C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4.3.</w:t>
      </w:r>
      <w:r w:rsidRPr="00074AC5">
        <w:rPr>
          <w:rFonts w:ascii="Times New Roman" w:hAnsi="Times New Roman" w:cs="Times New Roman"/>
        </w:rPr>
        <w:tab/>
        <w:t>Настоящее Соглашение составлено на ___ листах в двух экземплярах имеющих равную юридическую силу экземплярах.</w:t>
      </w:r>
    </w:p>
    <w:p w:rsidR="00914C3A" w:rsidRPr="00074AC5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914C3A" w:rsidRPr="005F16C6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lang w:val="ru-RU"/>
        </w:rPr>
      </w:pPr>
      <w:r w:rsidRPr="005F16C6">
        <w:rPr>
          <w:rFonts w:ascii="Times New Roman" w:hAnsi="Times New Roman" w:cs="Times New Roman"/>
        </w:rPr>
        <w:t>5. Срок действия Соглашения</w:t>
      </w:r>
    </w:p>
    <w:p w:rsidR="00914C3A" w:rsidRPr="0081000B" w:rsidRDefault="00914C3A" w:rsidP="00914C3A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914C3A" w:rsidRPr="00074AC5" w:rsidRDefault="00914C3A" w:rsidP="00914C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  <w:b/>
        </w:rPr>
      </w:pPr>
      <w:r w:rsidRPr="00074AC5">
        <w:rPr>
          <w:rFonts w:ascii="Times New Roman" w:hAnsi="Times New Roman" w:cs="Times New Roman"/>
        </w:rPr>
        <w:t>5.1.</w:t>
      </w:r>
      <w:r w:rsidRPr="00074AC5">
        <w:rPr>
          <w:rFonts w:ascii="Times New Roman" w:hAnsi="Times New Roman" w:cs="Times New Roman"/>
        </w:rPr>
        <w:tab/>
        <w:t>Настоящее Соглашение вступает в силу с момента его</w:t>
      </w:r>
      <w:r w:rsidR="00B64067">
        <w:rPr>
          <w:rFonts w:ascii="Times New Roman" w:hAnsi="Times New Roman" w:cs="Times New Roman"/>
        </w:rPr>
        <w:t xml:space="preserve"> подписания и действует до 1 ию</w:t>
      </w:r>
      <w:r w:rsidR="00B64067">
        <w:rPr>
          <w:rFonts w:ascii="Times New Roman" w:hAnsi="Times New Roman" w:cs="Times New Roman"/>
          <w:lang w:val="ru-RU"/>
        </w:rPr>
        <w:t>н</w:t>
      </w:r>
      <w:r w:rsidRPr="00074AC5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201</w:t>
      </w:r>
      <w:r w:rsidR="004B171B">
        <w:rPr>
          <w:rFonts w:ascii="Times New Roman" w:hAnsi="Times New Roman" w:cs="Times New Roman"/>
          <w:lang w:val="ru-RU"/>
        </w:rPr>
        <w:t>7</w:t>
      </w:r>
      <w:r w:rsidRPr="00074AC5">
        <w:rPr>
          <w:rFonts w:ascii="Times New Roman" w:hAnsi="Times New Roman" w:cs="Times New Roman"/>
        </w:rPr>
        <w:t xml:space="preserve"> года.</w:t>
      </w:r>
    </w:p>
    <w:p w:rsidR="00914C3A" w:rsidRPr="005F16C6" w:rsidRDefault="00914C3A" w:rsidP="00914C3A">
      <w:pPr>
        <w:ind w:right="-284"/>
        <w:jc w:val="center"/>
        <w:rPr>
          <w:rFonts w:ascii="Times New Roman" w:hAnsi="Times New Roman" w:cs="Times New Roman"/>
        </w:rPr>
      </w:pPr>
      <w:r w:rsidRPr="005F16C6">
        <w:rPr>
          <w:rFonts w:ascii="Times New Roman" w:hAnsi="Times New Roman" w:cs="Times New Roman"/>
        </w:rPr>
        <w:t xml:space="preserve">6. Юридические адреса и реквизиты Сторон </w:t>
      </w:r>
    </w:p>
    <w:p w:rsidR="00914C3A" w:rsidRDefault="00914C3A" w:rsidP="00914C3A">
      <w:pPr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914C3A" w:rsidRPr="00282134" w:rsidRDefault="00914C3A" w:rsidP="00914C3A">
      <w:pPr>
        <w:ind w:right="-284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8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276"/>
        <w:gridCol w:w="180"/>
      </w:tblGrid>
      <w:tr w:rsidR="00914C3A" w:rsidRPr="00074AC5" w:rsidTr="00BD0F88">
        <w:tc>
          <w:tcPr>
            <w:tcW w:w="5400" w:type="dxa"/>
          </w:tcPr>
          <w:p w:rsidR="00914C3A" w:rsidRPr="00074AC5" w:rsidRDefault="00914C3A" w:rsidP="00BD0F88">
            <w:pPr>
              <w:pStyle w:val="11"/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  <w:gridSpan w:val="2"/>
          </w:tcPr>
          <w:p w:rsidR="00914C3A" w:rsidRPr="00074AC5" w:rsidRDefault="00914C3A" w:rsidP="00BD0F8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C3A" w:rsidRPr="00074AC5" w:rsidTr="00BD0F88">
        <w:trPr>
          <w:gridAfter w:val="1"/>
          <w:wAfter w:w="180" w:type="dxa"/>
          <w:trHeight w:val="456"/>
        </w:trPr>
        <w:tc>
          <w:tcPr>
            <w:tcW w:w="5400" w:type="dxa"/>
          </w:tcPr>
          <w:p w:rsidR="00914C3A" w:rsidRPr="004B171B" w:rsidRDefault="00914C3A" w:rsidP="00BD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4AC5">
              <w:rPr>
                <w:rFonts w:ascii="Times New Roman" w:hAnsi="Times New Roman" w:cs="Times New Roman"/>
              </w:rPr>
              <w:t xml:space="preserve">Директор </w:t>
            </w:r>
            <w:r w:rsidR="004B171B">
              <w:rPr>
                <w:rFonts w:ascii="Times New Roman" w:hAnsi="Times New Roman" w:cs="Times New Roman"/>
                <w:lang w:val="ru-RU"/>
              </w:rPr>
              <w:t xml:space="preserve">МФО </w:t>
            </w:r>
            <w:r w:rsidRPr="00074AC5">
              <w:rPr>
                <w:rFonts w:ascii="Times New Roman" w:hAnsi="Times New Roman" w:cs="Times New Roman"/>
              </w:rPr>
              <w:t>МАУ «ЦРП»</w:t>
            </w:r>
            <w:r w:rsidR="004B171B">
              <w:rPr>
                <w:rFonts w:ascii="Times New Roman" w:hAnsi="Times New Roman" w:cs="Times New Roman"/>
                <w:lang w:val="ru-RU"/>
              </w:rPr>
              <w:t xml:space="preserve"> СМР</w:t>
            </w:r>
          </w:p>
          <w:p w:rsidR="00914C3A" w:rsidRPr="00074AC5" w:rsidRDefault="00914C3A" w:rsidP="00BD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14C3A" w:rsidRPr="00074AC5" w:rsidRDefault="00914C3A" w:rsidP="00BD0F88">
            <w:pPr>
              <w:pStyle w:val="11"/>
              <w:jc w:val="both"/>
              <w:rPr>
                <w:sz w:val="24"/>
                <w:szCs w:val="24"/>
              </w:rPr>
            </w:pPr>
            <w:r w:rsidRPr="00074AC5">
              <w:rPr>
                <w:sz w:val="24"/>
                <w:szCs w:val="24"/>
              </w:rPr>
              <w:t>_____________________/В.В. Муравей/</w:t>
            </w:r>
          </w:p>
          <w:p w:rsidR="00914C3A" w:rsidRPr="00074AC5" w:rsidRDefault="00914C3A" w:rsidP="00BD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276" w:type="dxa"/>
          </w:tcPr>
          <w:p w:rsidR="00914C3A" w:rsidRPr="00074AC5" w:rsidRDefault="00914C3A" w:rsidP="00BD0F8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074AC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14C3A" w:rsidRPr="00074AC5" w:rsidRDefault="00914C3A" w:rsidP="00BD0F8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14C3A" w:rsidRPr="00074AC5" w:rsidRDefault="00914C3A" w:rsidP="00BD0F8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074AC5">
              <w:rPr>
                <w:rFonts w:ascii="Times New Roman" w:hAnsi="Times New Roman"/>
                <w:sz w:val="24"/>
                <w:szCs w:val="24"/>
              </w:rPr>
              <w:t>___________________/_____________/</w:t>
            </w:r>
          </w:p>
          <w:p w:rsidR="00914C3A" w:rsidRPr="00074AC5" w:rsidRDefault="00914C3A" w:rsidP="00BD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Default="00914C3A" w:rsidP="005F16C6">
      <w:pPr>
        <w:spacing w:line="360" w:lineRule="auto"/>
        <w:ind w:left="5103" w:right="-2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914C3A" w:rsidRDefault="00914C3A" w:rsidP="005F16C6">
      <w:pPr>
        <w:spacing w:line="360" w:lineRule="auto"/>
        <w:ind w:left="5103" w:right="-2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Со</w:t>
      </w:r>
      <w:r w:rsidR="00AF3FA1">
        <w:rPr>
          <w:rFonts w:ascii="Times New Roman" w:hAnsi="Times New Roman" w:cs="Times New Roman"/>
          <w:lang w:val="ru-RU"/>
        </w:rPr>
        <w:t>глашению № ____ от _________2016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914C3A" w:rsidRDefault="00914C3A" w:rsidP="00914C3A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914C3A" w:rsidRPr="008261C4" w:rsidRDefault="00914C3A" w:rsidP="00914C3A">
      <w:pPr>
        <w:pStyle w:val="1"/>
        <w:ind w:left="1368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8261C4">
        <w:rPr>
          <w:rFonts w:ascii="Times New Roman" w:hAnsi="Times New Roman"/>
          <w:b w:val="0"/>
          <w:sz w:val="24"/>
          <w:szCs w:val="24"/>
          <w:u w:val="single"/>
        </w:rPr>
        <w:t xml:space="preserve"> 2</w:t>
      </w:r>
    </w:p>
    <w:p w:rsidR="00914C3A" w:rsidRPr="00DE4631" w:rsidRDefault="00914C3A" w:rsidP="00914C3A">
      <w:pPr>
        <w:spacing w:line="360" w:lineRule="auto"/>
        <w:ind w:right="-280"/>
        <w:jc w:val="center"/>
        <w:rPr>
          <w:rFonts w:ascii="Times New Roman" w:hAnsi="Times New Roman" w:cs="Times New Roman"/>
          <w:snapToGrid w:val="0"/>
        </w:rPr>
      </w:pPr>
      <w:r w:rsidRPr="00DE4631">
        <w:rPr>
          <w:rFonts w:ascii="Times New Roman" w:hAnsi="Times New Roman" w:cs="Times New Roman"/>
          <w:snapToGrid w:val="0"/>
        </w:rPr>
        <w:t>Отчет о выполнении условий предоставления субсидий субъектам малого и среднего предпринимательства в 201</w:t>
      </w:r>
      <w:r w:rsidR="00AF3FA1">
        <w:rPr>
          <w:rFonts w:ascii="Times New Roman" w:hAnsi="Times New Roman" w:cs="Times New Roman"/>
          <w:snapToGrid w:val="0"/>
          <w:lang w:val="ru-RU"/>
        </w:rPr>
        <w:t>6</w:t>
      </w:r>
      <w:r w:rsidRPr="00DE4631">
        <w:rPr>
          <w:rFonts w:ascii="Times New Roman" w:hAnsi="Times New Roman" w:cs="Times New Roman"/>
          <w:snapToGrid w:val="0"/>
        </w:rPr>
        <w:t xml:space="preserve"> году</w:t>
      </w:r>
    </w:p>
    <w:p w:rsidR="00914C3A" w:rsidRPr="00DE4631" w:rsidRDefault="00914C3A" w:rsidP="00914C3A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914C3A" w:rsidRPr="00F671C2" w:rsidRDefault="00914C3A" w:rsidP="00914C3A">
      <w:pPr>
        <w:jc w:val="both"/>
        <w:rPr>
          <w:rFonts w:ascii="Times New Roman" w:hAnsi="Times New Roman" w:cs="Times New Roman"/>
          <w:snapToGrid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481"/>
        <w:gridCol w:w="2445"/>
        <w:gridCol w:w="2384"/>
      </w:tblGrid>
      <w:tr w:rsidR="00914C3A" w:rsidRPr="00F671C2" w:rsidTr="00BD0F88">
        <w:tc>
          <w:tcPr>
            <w:tcW w:w="3673" w:type="dxa"/>
          </w:tcPr>
          <w:p w:rsidR="00914C3A" w:rsidRPr="00F671C2" w:rsidRDefault="00914C3A" w:rsidP="00BD0F88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Наименование показателя</w:t>
            </w:r>
          </w:p>
        </w:tc>
        <w:tc>
          <w:tcPr>
            <w:tcW w:w="3674" w:type="dxa"/>
          </w:tcPr>
          <w:p w:rsidR="00914C3A" w:rsidRPr="00F671C2" w:rsidRDefault="00914C3A" w:rsidP="00BD0F88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Среднесписочна</w:t>
            </w:r>
            <w:r>
              <w:rPr>
                <w:rFonts w:ascii="Times New Roman" w:hAnsi="Times New Roman" w:cs="Times New Roman"/>
                <w:snapToGrid w:val="0"/>
                <w:u w:val="single"/>
              </w:rPr>
              <w:t>я численность работников за 201</w:t>
            </w:r>
            <w:r w:rsidR="00AF3FA1"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6</w:t>
            </w: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 xml:space="preserve"> год*</w:t>
            </w:r>
          </w:p>
        </w:tc>
        <w:tc>
          <w:tcPr>
            <w:tcW w:w="3674" w:type="dxa"/>
          </w:tcPr>
          <w:p w:rsidR="00914C3A" w:rsidRPr="00F671C2" w:rsidRDefault="00914C3A" w:rsidP="00BD0F88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Сумма факт</w:t>
            </w:r>
            <w:r w:rsidR="00F71F27">
              <w:rPr>
                <w:rFonts w:ascii="Times New Roman" w:hAnsi="Times New Roman" w:cs="Times New Roman"/>
                <w:snapToGrid w:val="0"/>
                <w:u w:val="single"/>
              </w:rPr>
              <w:t xml:space="preserve">ически уплаченных налогов </w:t>
            </w:r>
            <w:r w:rsidR="00F71F27"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за</w:t>
            </w:r>
            <w:r>
              <w:rPr>
                <w:rFonts w:ascii="Times New Roman" w:hAnsi="Times New Roman" w:cs="Times New Roman"/>
                <w:snapToGrid w:val="0"/>
                <w:u w:val="single"/>
              </w:rPr>
              <w:t xml:space="preserve"> 201</w:t>
            </w:r>
            <w:r w:rsidR="00AF3FA1"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6</w:t>
            </w: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</w:tcPr>
          <w:p w:rsidR="00914C3A" w:rsidRPr="00F671C2" w:rsidRDefault="00914C3A" w:rsidP="00BD0F88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Размер среднемесячной зар</w:t>
            </w:r>
            <w:r>
              <w:rPr>
                <w:rFonts w:ascii="Times New Roman" w:hAnsi="Times New Roman" w:cs="Times New Roman"/>
                <w:snapToGrid w:val="0"/>
                <w:u w:val="single"/>
              </w:rPr>
              <w:t>аботной платы работников за 201</w:t>
            </w:r>
            <w:r w:rsidR="00AF3FA1"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6</w:t>
            </w: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 xml:space="preserve"> год, рублей**</w:t>
            </w:r>
          </w:p>
        </w:tc>
      </w:tr>
      <w:tr w:rsidR="00914C3A" w:rsidRPr="00F671C2" w:rsidTr="00BD0F88">
        <w:tc>
          <w:tcPr>
            <w:tcW w:w="3673" w:type="dxa"/>
          </w:tcPr>
          <w:p w:rsidR="00914C3A" w:rsidRPr="00F671C2" w:rsidRDefault="00914C3A" w:rsidP="00BD0F88">
            <w:pPr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  <w:tc>
          <w:tcPr>
            <w:tcW w:w="3674" w:type="dxa"/>
          </w:tcPr>
          <w:p w:rsidR="00914C3A" w:rsidRPr="00F671C2" w:rsidRDefault="00914C3A" w:rsidP="00BD0F88">
            <w:pPr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  <w:tc>
          <w:tcPr>
            <w:tcW w:w="3674" w:type="dxa"/>
          </w:tcPr>
          <w:p w:rsidR="00914C3A" w:rsidRPr="00F671C2" w:rsidRDefault="00914C3A" w:rsidP="00BD0F88">
            <w:pPr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  <w:tc>
          <w:tcPr>
            <w:tcW w:w="3674" w:type="dxa"/>
          </w:tcPr>
          <w:p w:rsidR="00914C3A" w:rsidRPr="00F671C2" w:rsidRDefault="00914C3A" w:rsidP="00BD0F88">
            <w:pPr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</w:tr>
    </w:tbl>
    <w:p w:rsidR="00914C3A" w:rsidRDefault="00914C3A" w:rsidP="00914C3A">
      <w:pPr>
        <w:jc w:val="both"/>
        <w:rPr>
          <w:rFonts w:ascii="Times New Roman" w:hAnsi="Times New Roman" w:cs="Times New Roman"/>
          <w:snapToGrid w:val="0"/>
          <w:u w:val="single"/>
          <w:lang w:val="ru-RU"/>
        </w:rPr>
      </w:pPr>
    </w:p>
    <w:p w:rsidR="00914C3A" w:rsidRPr="00BA24C8" w:rsidRDefault="00914C3A" w:rsidP="00914C3A">
      <w:pPr>
        <w:jc w:val="both"/>
        <w:rPr>
          <w:rFonts w:ascii="Times New Roman" w:hAnsi="Times New Roman" w:cs="Times New Roman"/>
          <w:snapToGrid w:val="0"/>
          <w:u w:val="single"/>
          <w:lang w:val="ru-RU"/>
        </w:rPr>
      </w:pPr>
    </w:p>
    <w:p w:rsidR="00914C3A" w:rsidRPr="00F671C2" w:rsidRDefault="00914C3A" w:rsidP="00914C3A">
      <w:pPr>
        <w:ind w:right="-280"/>
        <w:jc w:val="both"/>
        <w:rPr>
          <w:rFonts w:ascii="Times New Roman" w:hAnsi="Times New Roman" w:cs="Times New Roman"/>
          <w:u w:val="single"/>
        </w:rPr>
      </w:pPr>
      <w:r w:rsidRPr="00F671C2">
        <w:rPr>
          <w:rFonts w:ascii="Times New Roman" w:hAnsi="Times New Roman" w:cs="Times New Roman"/>
          <w:snapToGrid w:val="0"/>
          <w:u w:val="single"/>
        </w:rPr>
        <w:t xml:space="preserve">* - заполняется в соответствии с </w:t>
      </w:r>
      <w:r w:rsidRPr="00F671C2">
        <w:rPr>
          <w:rFonts w:ascii="Times New Roman" w:hAnsi="Times New Roman" w:cs="Times New Roman"/>
          <w:u w:val="single"/>
        </w:rPr>
        <w:t>формой Сведения о среднесписочной численности работников;</w:t>
      </w:r>
    </w:p>
    <w:p w:rsidR="00914C3A" w:rsidRPr="00F671C2" w:rsidRDefault="00914C3A" w:rsidP="00914C3A">
      <w:pPr>
        <w:ind w:right="-280"/>
        <w:jc w:val="both"/>
        <w:rPr>
          <w:rFonts w:ascii="Times New Roman" w:hAnsi="Times New Roman" w:cs="Times New Roman"/>
          <w:u w:val="single"/>
        </w:rPr>
      </w:pPr>
      <w:r w:rsidRPr="00F671C2">
        <w:rPr>
          <w:rFonts w:ascii="Times New Roman" w:hAnsi="Times New Roman" w:cs="Times New Roman"/>
          <w:u w:val="single"/>
        </w:rPr>
        <w:t xml:space="preserve">** - заполнятся в соответствии с Формой РСВ-1 ПФР (сумма выплат и иных вознаграждений, начисленных в пользу физических лиц) </w:t>
      </w:r>
    </w:p>
    <w:p w:rsidR="00914C3A" w:rsidRPr="00F671C2" w:rsidRDefault="00914C3A" w:rsidP="00914C3A">
      <w:pPr>
        <w:ind w:right="-280"/>
        <w:jc w:val="both"/>
        <w:rPr>
          <w:rFonts w:ascii="Times New Roman" w:hAnsi="Times New Roman" w:cs="Times New Roman"/>
          <w:snapToGrid w:val="0"/>
          <w:u w:val="single"/>
        </w:rPr>
      </w:pPr>
    </w:p>
    <w:p w:rsidR="00914C3A" w:rsidRPr="00F671C2" w:rsidRDefault="00914C3A" w:rsidP="00914C3A">
      <w:pPr>
        <w:ind w:right="-280"/>
        <w:jc w:val="both"/>
        <w:rPr>
          <w:rFonts w:ascii="Times New Roman" w:hAnsi="Times New Roman" w:cs="Times New Roman"/>
          <w:u w:val="single"/>
        </w:rPr>
      </w:pPr>
    </w:p>
    <w:p w:rsidR="00914C3A" w:rsidRPr="00F671C2" w:rsidRDefault="00914C3A" w:rsidP="00914C3A">
      <w:pPr>
        <w:jc w:val="both"/>
        <w:rPr>
          <w:rFonts w:ascii="Times New Roman" w:hAnsi="Times New Roman" w:cs="Times New Roman"/>
          <w:u w:val="single"/>
        </w:rPr>
      </w:pPr>
    </w:p>
    <w:p w:rsidR="00914C3A" w:rsidRPr="00F671C2" w:rsidRDefault="00914C3A" w:rsidP="00914C3A">
      <w:pPr>
        <w:jc w:val="both"/>
        <w:rPr>
          <w:rFonts w:ascii="Times New Roman" w:hAnsi="Times New Roman" w:cs="Times New Roman"/>
          <w:u w:val="single"/>
        </w:rPr>
      </w:pPr>
    </w:p>
    <w:p w:rsidR="00914C3A" w:rsidRPr="00F671C2" w:rsidRDefault="00914C3A" w:rsidP="00914C3A">
      <w:pPr>
        <w:jc w:val="both"/>
        <w:rPr>
          <w:rFonts w:ascii="Times New Roman" w:hAnsi="Times New Roman" w:cs="Times New Roman"/>
          <w:u w:val="single"/>
        </w:rPr>
      </w:pPr>
    </w:p>
    <w:p w:rsidR="00914C3A" w:rsidRPr="00AF3FA1" w:rsidRDefault="00914C3A" w:rsidP="0091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hAnsi="Times New Roman" w:cs="Times New Roman"/>
        </w:rPr>
        <w:t xml:space="preserve">Директор </w:t>
      </w:r>
      <w:r w:rsidR="00AF3FA1">
        <w:rPr>
          <w:rFonts w:ascii="Times New Roman" w:hAnsi="Times New Roman" w:cs="Times New Roman"/>
          <w:lang w:val="ru-RU"/>
        </w:rPr>
        <w:t xml:space="preserve">МФО </w:t>
      </w:r>
      <w:r w:rsidRPr="00074AC5">
        <w:rPr>
          <w:rFonts w:ascii="Times New Roman" w:hAnsi="Times New Roman" w:cs="Times New Roman"/>
        </w:rPr>
        <w:t>МАУ «ЦРП»</w:t>
      </w:r>
      <w:r w:rsidR="00AF3FA1">
        <w:rPr>
          <w:rFonts w:ascii="Times New Roman" w:hAnsi="Times New Roman" w:cs="Times New Roman"/>
          <w:lang w:val="ru-RU"/>
        </w:rPr>
        <w:t xml:space="preserve"> СМР</w:t>
      </w:r>
    </w:p>
    <w:p w:rsidR="00914C3A" w:rsidRPr="00074AC5" w:rsidRDefault="00914C3A" w:rsidP="00914C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C3A" w:rsidRPr="00074AC5" w:rsidRDefault="00914C3A" w:rsidP="00914C3A">
      <w:pPr>
        <w:pStyle w:val="11"/>
        <w:jc w:val="both"/>
        <w:rPr>
          <w:sz w:val="24"/>
          <w:szCs w:val="24"/>
        </w:rPr>
      </w:pPr>
      <w:r w:rsidRPr="00074AC5">
        <w:rPr>
          <w:sz w:val="24"/>
          <w:szCs w:val="24"/>
        </w:rPr>
        <w:t>_____________________/В.В. Муравей/</w:t>
      </w:r>
    </w:p>
    <w:p w:rsidR="00914C3A" w:rsidRPr="00F671C2" w:rsidRDefault="00914C3A" w:rsidP="00914C3A">
      <w:pPr>
        <w:jc w:val="both"/>
        <w:rPr>
          <w:rFonts w:ascii="Times New Roman" w:hAnsi="Times New Roman" w:cs="Times New Roman"/>
          <w:u w:val="single"/>
        </w:rPr>
      </w:pPr>
      <w:r w:rsidRPr="00074AC5">
        <w:rPr>
          <w:rFonts w:ascii="Times New Roman" w:hAnsi="Times New Roman" w:cs="Times New Roman"/>
        </w:rPr>
        <w:t>МП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6946"/>
      </w:tblGrid>
      <w:tr w:rsidR="00914C3A" w:rsidRPr="00F671C2" w:rsidTr="00BD0F88">
        <w:trPr>
          <w:trHeight w:val="456"/>
        </w:trPr>
        <w:tc>
          <w:tcPr>
            <w:tcW w:w="7479" w:type="dxa"/>
          </w:tcPr>
          <w:p w:rsidR="00914C3A" w:rsidRPr="00F671C2" w:rsidRDefault="00914C3A" w:rsidP="00BD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46" w:type="dxa"/>
          </w:tcPr>
          <w:p w:rsidR="00914C3A" w:rsidRPr="00F671C2" w:rsidRDefault="00914C3A" w:rsidP="00BD0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14C3A" w:rsidRPr="00F671C2" w:rsidRDefault="00914C3A" w:rsidP="00914C3A">
      <w:pPr>
        <w:rPr>
          <w:rFonts w:ascii="Times New Roman" w:hAnsi="Times New Roman" w:cs="Times New Roman"/>
          <w:u w:val="single"/>
        </w:rPr>
      </w:pPr>
    </w:p>
    <w:p w:rsidR="00914C3A" w:rsidRPr="00074AC5" w:rsidRDefault="00914C3A" w:rsidP="00914C3A">
      <w:pPr>
        <w:pStyle w:val="a5"/>
        <w:widowControl/>
        <w:tabs>
          <w:tab w:val="left" w:pos="1701"/>
          <w:tab w:val="left" w:pos="7088"/>
          <w:tab w:val="righ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</w:t>
      </w:r>
    </w:p>
    <w:p w:rsidR="00914C3A" w:rsidRPr="00074AC5" w:rsidRDefault="00914C3A" w:rsidP="00914C3A">
      <w:pPr>
        <w:pStyle w:val="a5"/>
        <w:widowControl/>
        <w:tabs>
          <w:tab w:val="left" w:pos="1701"/>
          <w:tab w:val="left" w:pos="7088"/>
          <w:tab w:val="right" w:pos="8222"/>
        </w:tabs>
        <w:rPr>
          <w:rFonts w:ascii="Times New Roman" w:hAnsi="Times New Roman"/>
          <w:sz w:val="24"/>
          <w:szCs w:val="24"/>
        </w:rPr>
      </w:pPr>
    </w:p>
    <w:p w:rsidR="00914C3A" w:rsidRPr="00074AC5" w:rsidRDefault="00914C3A" w:rsidP="00914C3A">
      <w:pPr>
        <w:pStyle w:val="a5"/>
        <w:widowControl/>
        <w:tabs>
          <w:tab w:val="left" w:pos="1701"/>
          <w:tab w:val="left" w:pos="7088"/>
          <w:tab w:val="right" w:pos="8222"/>
        </w:tabs>
        <w:rPr>
          <w:rFonts w:ascii="Times New Roman" w:hAnsi="Times New Roman"/>
          <w:sz w:val="24"/>
          <w:szCs w:val="24"/>
        </w:rPr>
      </w:pPr>
      <w:r w:rsidRPr="00074AC5">
        <w:rPr>
          <w:rFonts w:ascii="Times New Roman" w:hAnsi="Times New Roman"/>
          <w:sz w:val="24"/>
          <w:szCs w:val="24"/>
        </w:rPr>
        <w:t>___________________/_____________/</w:t>
      </w:r>
    </w:p>
    <w:p w:rsidR="00914C3A" w:rsidRDefault="00914C3A" w:rsidP="005F16C6">
      <w:pPr>
        <w:spacing w:line="360" w:lineRule="auto"/>
        <w:ind w:left="3402" w:right="-280"/>
        <w:jc w:val="center"/>
        <w:rPr>
          <w:rFonts w:ascii="Times New Roman" w:hAnsi="Times New Roman" w:cs="Times New Roman"/>
          <w:lang w:val="ru-RU"/>
        </w:rPr>
      </w:pPr>
      <w:r w:rsidRPr="00F671C2">
        <w:rPr>
          <w:rFonts w:ascii="Times New Roman" w:hAnsi="Times New Roman" w:cs="Times New Roman"/>
        </w:rPr>
        <w:br w:type="page"/>
      </w:r>
      <w:r w:rsidRPr="00074AC5">
        <w:rPr>
          <w:rFonts w:ascii="Times New Roman" w:hAnsi="Times New Roman" w:cs="Times New Roman"/>
        </w:rPr>
        <w:lastRenderedPageBreak/>
        <w:t>Приложение 3</w:t>
      </w:r>
    </w:p>
    <w:p w:rsidR="00914C3A" w:rsidRPr="00074AC5" w:rsidRDefault="00914C3A" w:rsidP="005F16C6">
      <w:pPr>
        <w:spacing w:line="360" w:lineRule="auto"/>
        <w:ind w:left="3402" w:right="-284" w:firstLine="567"/>
        <w:jc w:val="center"/>
        <w:rPr>
          <w:rFonts w:ascii="Times New Roman" w:eastAsia="Times New Roman" w:hAnsi="Times New Roman" w:cs="Times New Roman"/>
          <w:bCs/>
        </w:rPr>
      </w:pPr>
      <w:r w:rsidRPr="00074AC5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 w:rsidR="00AF3FA1">
        <w:rPr>
          <w:rFonts w:ascii="Times New Roman" w:eastAsia="Times New Roman" w:hAnsi="Times New Roman" w:cs="Times New Roman"/>
          <w:bCs/>
          <w:lang w:val="ru-RU"/>
        </w:rPr>
        <w:t>6</w:t>
      </w:r>
      <w:r w:rsidRPr="00074AC5">
        <w:rPr>
          <w:rFonts w:ascii="Times New Roman" w:eastAsia="Times New Roman" w:hAnsi="Times New Roman" w:cs="Times New Roman"/>
          <w:bCs/>
        </w:rPr>
        <w:t xml:space="preserve"> г.</w:t>
      </w:r>
      <w:r w:rsidR="005F16C6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074AC5">
        <w:rPr>
          <w:rFonts w:ascii="Times New Roman" w:eastAsia="Times New Roman" w:hAnsi="Times New Roman" w:cs="Times New Roman"/>
          <w:bCs/>
        </w:rPr>
        <w:t>субсидий субъектам  малого и среднего предпринимательства</w:t>
      </w:r>
    </w:p>
    <w:p w:rsidR="00914C3A" w:rsidRPr="005F16C6" w:rsidRDefault="00914C3A" w:rsidP="005F16C6">
      <w:pPr>
        <w:spacing w:line="360" w:lineRule="auto"/>
        <w:ind w:left="3402" w:right="-284" w:firstLine="567"/>
        <w:jc w:val="center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eastAsia="Times New Roman" w:hAnsi="Times New Roman" w:cs="Times New Roman"/>
          <w:bCs/>
        </w:rPr>
        <w:t>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  <w:r w:rsidRPr="005F16C6">
        <w:rPr>
          <w:rStyle w:val="FontStyle23"/>
          <w:sz w:val="24"/>
          <w:szCs w:val="24"/>
        </w:rPr>
        <w:t>на возмещение затрат</w:t>
      </w:r>
      <w:r w:rsidR="005F16C6">
        <w:rPr>
          <w:rStyle w:val="FontStyle23"/>
          <w:sz w:val="24"/>
          <w:szCs w:val="24"/>
          <w:lang w:val="ru-RU"/>
        </w:rPr>
        <w:t xml:space="preserve"> </w:t>
      </w:r>
      <w:r w:rsidRPr="005F16C6">
        <w:rPr>
          <w:rStyle w:val="FontStyle23"/>
          <w:sz w:val="24"/>
          <w:szCs w:val="24"/>
        </w:rPr>
        <w:t xml:space="preserve">по </w:t>
      </w:r>
      <w:r w:rsidRPr="005F16C6">
        <w:rPr>
          <w:rFonts w:ascii="Times New Roman" w:hAnsi="Times New Roman" w:cs="Times New Roman"/>
        </w:rPr>
        <w:t>приобретению оборудования в целях создания и (или)</w:t>
      </w:r>
      <w:r w:rsidR="005F16C6">
        <w:rPr>
          <w:rFonts w:ascii="Times New Roman" w:hAnsi="Times New Roman" w:cs="Times New Roman"/>
          <w:lang w:val="ru-RU"/>
        </w:rPr>
        <w:t xml:space="preserve"> </w:t>
      </w:r>
      <w:r w:rsidRPr="005F16C6">
        <w:rPr>
          <w:rFonts w:ascii="Times New Roman" w:hAnsi="Times New Roman" w:cs="Times New Roman"/>
        </w:rPr>
        <w:t>развития, и (или</w:t>
      </w:r>
      <w:r w:rsidRPr="005F16C6">
        <w:rPr>
          <w:rFonts w:ascii="Times New Roman" w:hAnsi="Times New Roman" w:cs="Times New Roman"/>
          <w:b/>
        </w:rPr>
        <w:t xml:space="preserve">) </w:t>
      </w:r>
      <w:r w:rsidRPr="005F16C6">
        <w:rPr>
          <w:rFonts w:ascii="Times New Roman" w:hAnsi="Times New Roman" w:cs="Times New Roman"/>
        </w:rPr>
        <w:t>модернизации производства товаров</w:t>
      </w:r>
      <w:r w:rsidRPr="005F16C6">
        <w:rPr>
          <w:rFonts w:ascii="Times New Roman" w:hAnsi="Times New Roman" w:cs="Times New Roman"/>
          <w:lang w:val="ru-RU"/>
        </w:rPr>
        <w:t xml:space="preserve"> (работ, услуг)</w:t>
      </w:r>
    </w:p>
    <w:p w:rsidR="00914C3A" w:rsidRPr="00074AC5" w:rsidRDefault="00914C3A" w:rsidP="00914C3A">
      <w:pPr>
        <w:spacing w:line="200" w:lineRule="atLeast"/>
        <w:ind w:left="550" w:right="-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C3A" w:rsidRPr="00074AC5" w:rsidRDefault="00914C3A" w:rsidP="00914C3A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C3A" w:rsidRPr="005F16C6" w:rsidRDefault="00914C3A" w:rsidP="00914C3A">
      <w:pPr>
        <w:spacing w:line="360" w:lineRule="auto"/>
        <w:jc w:val="center"/>
        <w:rPr>
          <w:rFonts w:ascii="Times New Roman" w:hAnsi="Times New Roman" w:cs="Times New Roman"/>
          <w:spacing w:val="-2"/>
        </w:rPr>
      </w:pPr>
      <w:r w:rsidRPr="005F16C6">
        <w:rPr>
          <w:rFonts w:ascii="Times New Roman" w:hAnsi="Times New Roman" w:cs="Times New Roman"/>
          <w:spacing w:val="-2"/>
        </w:rPr>
        <w:t xml:space="preserve">Расчет размера субсидии на </w:t>
      </w:r>
      <w:r w:rsidRPr="005F16C6">
        <w:rPr>
          <w:rFonts w:ascii="Times New Roman" w:hAnsi="Times New Roman" w:cs="Times New Roman"/>
        </w:rPr>
        <w:t xml:space="preserve"> приобретения оборудования в целях создания и (или) развития, и (или) модернизации производства товаров</w:t>
      </w:r>
    </w:p>
    <w:p w:rsidR="00914C3A" w:rsidRPr="00074AC5" w:rsidRDefault="00914C3A" w:rsidP="00914C3A">
      <w:pPr>
        <w:spacing w:line="36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914C3A" w:rsidRPr="00074AC5" w:rsidRDefault="00914C3A" w:rsidP="00914C3A">
      <w:pPr>
        <w:spacing w:line="20" w:lineRule="atLeast"/>
        <w:jc w:val="center"/>
        <w:rPr>
          <w:rFonts w:ascii="Times New Roman" w:hAnsi="Times New Roman" w:cs="Times New Roman"/>
          <w:spacing w:val="-2"/>
        </w:rPr>
      </w:pPr>
    </w:p>
    <w:p w:rsidR="00914C3A" w:rsidRPr="00074AC5" w:rsidRDefault="00914C3A" w:rsidP="00914C3A">
      <w:pPr>
        <w:spacing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Наименование СМСП ________________________________________________</w:t>
      </w:r>
      <w:r>
        <w:rPr>
          <w:rFonts w:ascii="Times New Roman" w:hAnsi="Times New Roman" w:cs="Times New Roman"/>
          <w:spacing w:val="-2"/>
          <w:lang w:val="ru-RU"/>
        </w:rPr>
        <w:t>_________</w:t>
      </w:r>
      <w:r w:rsidRPr="00074AC5">
        <w:rPr>
          <w:rFonts w:ascii="Times New Roman" w:hAnsi="Times New Roman" w:cs="Times New Roman"/>
          <w:spacing w:val="-2"/>
        </w:rPr>
        <w:t>__</w:t>
      </w:r>
    </w:p>
    <w:p w:rsidR="00914C3A" w:rsidRPr="00074AC5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________________________________________________________________</w:t>
      </w:r>
      <w:r>
        <w:rPr>
          <w:rFonts w:ascii="Times New Roman" w:hAnsi="Times New Roman" w:cs="Times New Roman"/>
          <w:spacing w:val="-2"/>
          <w:lang w:val="ru-RU"/>
        </w:rPr>
        <w:t>__________</w:t>
      </w:r>
      <w:r w:rsidRPr="00074AC5">
        <w:rPr>
          <w:rFonts w:ascii="Times New Roman" w:hAnsi="Times New Roman" w:cs="Times New Roman"/>
          <w:spacing w:val="-2"/>
        </w:rPr>
        <w:t>____.</w:t>
      </w:r>
    </w:p>
    <w:p w:rsidR="00914C3A" w:rsidRPr="00074AC5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 xml:space="preserve">Договор № _______________________ </w:t>
      </w:r>
      <w:proofErr w:type="gramStart"/>
      <w:r w:rsidRPr="00074AC5">
        <w:rPr>
          <w:rFonts w:ascii="Times New Roman" w:hAnsi="Times New Roman" w:cs="Times New Roman"/>
          <w:spacing w:val="-2"/>
        </w:rPr>
        <w:t>от</w:t>
      </w:r>
      <w:proofErr w:type="gramEnd"/>
      <w:r w:rsidRPr="00074AC5">
        <w:rPr>
          <w:rFonts w:ascii="Times New Roman" w:hAnsi="Times New Roman" w:cs="Times New Roman"/>
          <w:spacing w:val="-2"/>
        </w:rPr>
        <w:t xml:space="preserve"> ____________________</w:t>
      </w:r>
      <w:r>
        <w:rPr>
          <w:rFonts w:ascii="Times New Roman" w:hAnsi="Times New Roman" w:cs="Times New Roman"/>
          <w:spacing w:val="-2"/>
          <w:lang w:val="ru-RU"/>
        </w:rPr>
        <w:t>_________</w:t>
      </w:r>
      <w:r w:rsidRPr="00074AC5">
        <w:rPr>
          <w:rFonts w:ascii="Times New Roman" w:hAnsi="Times New Roman" w:cs="Times New Roman"/>
          <w:spacing w:val="-2"/>
        </w:rPr>
        <w:t>_____________,</w:t>
      </w:r>
    </w:p>
    <w:p w:rsidR="00914C3A" w:rsidRPr="00074AC5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 xml:space="preserve">заключенный </w:t>
      </w:r>
      <w:proofErr w:type="gramStart"/>
      <w:r w:rsidRPr="00074AC5">
        <w:rPr>
          <w:rFonts w:ascii="Times New Roman" w:hAnsi="Times New Roman" w:cs="Times New Roman"/>
          <w:spacing w:val="-2"/>
        </w:rPr>
        <w:t>с</w:t>
      </w:r>
      <w:proofErr w:type="gramEnd"/>
      <w:r w:rsidRPr="00074AC5">
        <w:rPr>
          <w:rFonts w:ascii="Times New Roman" w:hAnsi="Times New Roman" w:cs="Times New Roman"/>
          <w:spacing w:val="-2"/>
        </w:rPr>
        <w:t xml:space="preserve">  _____________________________________________</w:t>
      </w:r>
      <w:r>
        <w:rPr>
          <w:rFonts w:ascii="Times New Roman" w:hAnsi="Times New Roman" w:cs="Times New Roman"/>
          <w:spacing w:val="-2"/>
          <w:lang w:val="ru-RU"/>
        </w:rPr>
        <w:t>_________</w:t>
      </w:r>
      <w:r w:rsidRPr="00074AC5">
        <w:rPr>
          <w:rFonts w:ascii="Times New Roman" w:hAnsi="Times New Roman" w:cs="Times New Roman"/>
          <w:spacing w:val="-2"/>
        </w:rPr>
        <w:t>__________,</w:t>
      </w:r>
    </w:p>
    <w:p w:rsidR="00914C3A" w:rsidRPr="00074AC5" w:rsidRDefault="00914C3A" w:rsidP="00914C3A">
      <w:pPr>
        <w:spacing w:line="20" w:lineRule="atLeast"/>
        <w:jc w:val="center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(наименование поставщика услуг)</w:t>
      </w:r>
    </w:p>
    <w:p w:rsidR="00914C3A" w:rsidRPr="00074AC5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Цель договора __________________________________________</w:t>
      </w:r>
      <w:r>
        <w:rPr>
          <w:rFonts w:ascii="Times New Roman" w:hAnsi="Times New Roman" w:cs="Times New Roman"/>
          <w:spacing w:val="-2"/>
          <w:lang w:val="ru-RU"/>
        </w:rPr>
        <w:t>_________</w:t>
      </w:r>
      <w:r w:rsidRPr="00074AC5">
        <w:rPr>
          <w:rFonts w:ascii="Times New Roman" w:hAnsi="Times New Roman" w:cs="Times New Roman"/>
          <w:spacing w:val="-2"/>
        </w:rPr>
        <w:t>______________.</w:t>
      </w:r>
    </w:p>
    <w:p w:rsidR="00914C3A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Код ОКОФ ________________амортизационная группа _____________________________</w:t>
      </w:r>
    </w:p>
    <w:p w:rsidR="00914C3A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Технико-</w:t>
      </w:r>
      <w:proofErr w:type="spellStart"/>
      <w:r>
        <w:rPr>
          <w:rFonts w:ascii="Times New Roman" w:hAnsi="Times New Roman" w:cs="Times New Roman"/>
          <w:spacing w:val="-2"/>
          <w:lang w:val="ru-RU"/>
        </w:rPr>
        <w:t>зкономическое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 xml:space="preserve"> обоснование приобретения оборудования____________________</w:t>
      </w:r>
    </w:p>
    <w:p w:rsidR="00914C3A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_____________________________________________________________________________</w:t>
      </w:r>
    </w:p>
    <w:p w:rsidR="00914C3A" w:rsidRPr="00B8282E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  <w:lang w:val="ru-RU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45"/>
        <w:gridCol w:w="2310"/>
        <w:gridCol w:w="1760"/>
        <w:gridCol w:w="2090"/>
      </w:tblGrid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4AC5">
              <w:rPr>
                <w:rFonts w:ascii="Times New Roman" w:hAnsi="Times New Roman" w:cs="Times New Roman"/>
              </w:rPr>
              <w:t>п</w:t>
            </w:r>
            <w:proofErr w:type="gramEnd"/>
            <w:r w:rsidRPr="00074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Сумма расходов, рублей</w:t>
            </w:r>
          </w:p>
        </w:tc>
        <w:tc>
          <w:tcPr>
            <w:tcW w:w="176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Уровень возмещения, проценты</w:t>
            </w:r>
          </w:p>
        </w:tc>
        <w:tc>
          <w:tcPr>
            <w:tcW w:w="209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Сумма запрашиваемой субсидии, рублей</w:t>
            </w: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C3A" w:rsidRPr="00074AC5" w:rsidRDefault="00914C3A" w:rsidP="00914C3A">
      <w:pPr>
        <w:spacing w:before="240" w:line="20" w:lineRule="atLeast"/>
        <w:jc w:val="both"/>
        <w:rPr>
          <w:rFonts w:ascii="Times New Roman" w:hAnsi="Times New Roman" w:cs="Times New Roman"/>
          <w:spacing w:val="-2"/>
        </w:rPr>
      </w:pPr>
    </w:p>
    <w:p w:rsidR="00914C3A" w:rsidRPr="00074AC5" w:rsidRDefault="00914C3A" w:rsidP="00914C3A">
      <w:pPr>
        <w:spacing w:before="240"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Сумма запрашиваемой субсидии __________________________________ рублей.</w:t>
      </w:r>
    </w:p>
    <w:p w:rsidR="00914C3A" w:rsidRPr="00074AC5" w:rsidRDefault="00914C3A" w:rsidP="00914C3A">
      <w:pPr>
        <w:spacing w:line="20" w:lineRule="atLeast"/>
        <w:jc w:val="both"/>
        <w:rPr>
          <w:rFonts w:ascii="Times New Roman" w:hAnsi="Times New Roman" w:cs="Times New Roman"/>
          <w:spacing w:val="-2"/>
        </w:rPr>
      </w:pPr>
    </w:p>
    <w:p w:rsidR="00914C3A" w:rsidRPr="00074AC5" w:rsidRDefault="00914C3A" w:rsidP="00914C3A">
      <w:pPr>
        <w:spacing w:line="20" w:lineRule="atLeast"/>
        <w:jc w:val="both"/>
        <w:rPr>
          <w:rFonts w:ascii="Times New Roman" w:hAnsi="Times New Roman" w:cs="Times New Roman"/>
          <w:spacing w:val="-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95"/>
      </w:tblGrid>
      <w:tr w:rsidR="00914C3A" w:rsidRPr="00074AC5" w:rsidTr="00BD0F88">
        <w:trPr>
          <w:trHeight w:val="2248"/>
        </w:trPr>
        <w:tc>
          <w:tcPr>
            <w:tcW w:w="4926" w:type="dxa"/>
          </w:tcPr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Руководитель СМСП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________________________________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 xml:space="preserve">________________________________ 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Дата  ___________________________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М.П.</w:t>
            </w:r>
          </w:p>
        </w:tc>
        <w:tc>
          <w:tcPr>
            <w:tcW w:w="4926" w:type="dxa"/>
          </w:tcPr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914C3A" w:rsidRPr="00074AC5" w:rsidRDefault="00914C3A" w:rsidP="00914C3A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C3A" w:rsidRPr="00074AC5" w:rsidRDefault="00914C3A" w:rsidP="00914C3A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C3A" w:rsidRPr="00EB2C74" w:rsidRDefault="00914C3A" w:rsidP="00E35487">
      <w:pPr>
        <w:spacing w:line="360" w:lineRule="auto"/>
        <w:ind w:left="3402" w:right="-2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4</w:t>
      </w:r>
    </w:p>
    <w:p w:rsidR="00914C3A" w:rsidRPr="00074AC5" w:rsidRDefault="00914C3A" w:rsidP="00E35487">
      <w:pPr>
        <w:spacing w:line="360" w:lineRule="auto"/>
        <w:ind w:left="3402" w:right="-284" w:firstLine="567"/>
        <w:jc w:val="center"/>
        <w:rPr>
          <w:rFonts w:ascii="Times New Roman" w:eastAsia="Times New Roman" w:hAnsi="Times New Roman" w:cs="Times New Roman"/>
          <w:bCs/>
        </w:rPr>
      </w:pPr>
      <w:r w:rsidRPr="00074AC5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 w:rsidR="00643550">
        <w:rPr>
          <w:rFonts w:ascii="Times New Roman" w:eastAsia="Times New Roman" w:hAnsi="Times New Roman" w:cs="Times New Roman"/>
          <w:bCs/>
          <w:lang w:val="ru-RU"/>
        </w:rPr>
        <w:t>6</w:t>
      </w:r>
      <w:r w:rsidRPr="00074AC5">
        <w:rPr>
          <w:rFonts w:ascii="Times New Roman" w:eastAsia="Times New Roman" w:hAnsi="Times New Roman" w:cs="Times New Roman"/>
          <w:bCs/>
        </w:rPr>
        <w:t xml:space="preserve"> г.</w:t>
      </w:r>
      <w:r w:rsidR="00677DD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074AC5">
        <w:rPr>
          <w:rFonts w:ascii="Times New Roman" w:eastAsia="Times New Roman" w:hAnsi="Times New Roman" w:cs="Times New Roman"/>
          <w:bCs/>
        </w:rPr>
        <w:t>субсидий субъектам  малого и среднего предпринимательства</w:t>
      </w:r>
    </w:p>
    <w:p w:rsidR="00914C3A" w:rsidRPr="00EB2C74" w:rsidRDefault="00914C3A" w:rsidP="00677DD0">
      <w:pPr>
        <w:spacing w:line="360" w:lineRule="auto"/>
        <w:ind w:left="3402" w:right="-284" w:firstLine="567"/>
        <w:jc w:val="center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eastAsia="Times New Roman" w:hAnsi="Times New Roman" w:cs="Times New Roman"/>
          <w:bCs/>
        </w:rPr>
        <w:t>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  <w:r w:rsidRPr="00B4088C">
        <w:rPr>
          <w:rStyle w:val="FontStyle23"/>
          <w:sz w:val="24"/>
          <w:szCs w:val="24"/>
        </w:rPr>
        <w:t>на возмещение затрат</w:t>
      </w:r>
      <w:r w:rsidR="00677DD0">
        <w:rPr>
          <w:rStyle w:val="FontStyle23"/>
          <w:sz w:val="24"/>
          <w:szCs w:val="24"/>
          <w:lang w:val="ru-RU"/>
        </w:rPr>
        <w:t xml:space="preserve"> </w:t>
      </w:r>
      <w:r w:rsidRPr="00677DD0">
        <w:rPr>
          <w:rStyle w:val="FontStyle23"/>
          <w:sz w:val="24"/>
          <w:szCs w:val="24"/>
        </w:rPr>
        <w:t>по</w:t>
      </w:r>
      <w:r w:rsidRPr="00074AC5">
        <w:rPr>
          <w:rStyle w:val="FontStyle23"/>
        </w:rPr>
        <w:t xml:space="preserve"> </w:t>
      </w:r>
      <w:r w:rsidRPr="00074AC5">
        <w:rPr>
          <w:rFonts w:ascii="Times New Roman" w:hAnsi="Times New Roman" w:cs="Times New Roman"/>
        </w:rPr>
        <w:t>приобретению оборудования в целях создания и (или)</w:t>
      </w:r>
      <w:r w:rsidR="00677DD0">
        <w:rPr>
          <w:rFonts w:ascii="Times New Roman" w:hAnsi="Times New Roman" w:cs="Times New Roman"/>
          <w:lang w:val="ru-RU"/>
        </w:rPr>
        <w:t xml:space="preserve"> </w:t>
      </w:r>
      <w:r w:rsidRPr="00074AC5">
        <w:rPr>
          <w:rFonts w:ascii="Times New Roman" w:hAnsi="Times New Roman" w:cs="Times New Roman"/>
        </w:rPr>
        <w:t>развития, и (или</w:t>
      </w:r>
      <w:r w:rsidRPr="00074AC5">
        <w:rPr>
          <w:rFonts w:ascii="Times New Roman" w:hAnsi="Times New Roman" w:cs="Times New Roman"/>
          <w:b/>
        </w:rPr>
        <w:t xml:space="preserve">) </w:t>
      </w:r>
      <w:r w:rsidRPr="00074AC5">
        <w:rPr>
          <w:rFonts w:ascii="Times New Roman" w:hAnsi="Times New Roman" w:cs="Times New Roman"/>
        </w:rPr>
        <w:t>модернизации производства товаров</w:t>
      </w:r>
      <w:r>
        <w:rPr>
          <w:rFonts w:ascii="Times New Roman" w:hAnsi="Times New Roman" w:cs="Times New Roman"/>
          <w:lang w:val="ru-RU"/>
        </w:rPr>
        <w:t xml:space="preserve"> (работ, услуг)</w:t>
      </w:r>
    </w:p>
    <w:p w:rsidR="00914C3A" w:rsidRPr="00074AC5" w:rsidRDefault="00914C3A" w:rsidP="00914C3A">
      <w:pPr>
        <w:spacing w:line="200" w:lineRule="atLeast"/>
        <w:ind w:left="550" w:right="-284"/>
        <w:jc w:val="right"/>
        <w:rPr>
          <w:rFonts w:ascii="Times New Roman" w:hAnsi="Times New Roman" w:cs="Times New Roman"/>
        </w:rPr>
      </w:pPr>
    </w:p>
    <w:p w:rsidR="00914C3A" w:rsidRPr="00074AC5" w:rsidRDefault="00914C3A" w:rsidP="00914C3A">
      <w:pPr>
        <w:spacing w:line="200" w:lineRule="atLeast"/>
        <w:ind w:left="550" w:right="-284"/>
        <w:jc w:val="center"/>
        <w:rPr>
          <w:rFonts w:ascii="Times New Roman" w:hAnsi="Times New Roman" w:cs="Times New Roman"/>
          <w:lang w:eastAsia="ar-SA"/>
        </w:rPr>
      </w:pPr>
    </w:p>
    <w:p w:rsidR="00914C3A" w:rsidRPr="00074AC5" w:rsidRDefault="00914C3A" w:rsidP="00914C3A">
      <w:pPr>
        <w:spacing w:line="200" w:lineRule="atLeast"/>
        <w:ind w:left="550" w:right="-570"/>
        <w:jc w:val="center"/>
        <w:rPr>
          <w:rFonts w:ascii="Times New Roman" w:hAnsi="Times New Roman" w:cs="Times New Roman"/>
          <w:lang w:eastAsia="ar-SA"/>
        </w:rPr>
      </w:pPr>
    </w:p>
    <w:p w:rsidR="00914C3A" w:rsidRDefault="00914C3A" w:rsidP="00914C3A">
      <w:pPr>
        <w:pStyle w:val="3"/>
        <w:shd w:val="clear" w:color="auto" w:fill="auto"/>
        <w:spacing w:before="0" w:line="360" w:lineRule="auto"/>
        <w:ind w:right="-28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914C3A" w:rsidRDefault="00914C3A" w:rsidP="00914C3A">
      <w:pPr>
        <w:pStyle w:val="3"/>
        <w:shd w:val="clear" w:color="auto" w:fill="auto"/>
        <w:spacing w:before="0" w:line="360" w:lineRule="auto"/>
        <w:ind w:right="-28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суммах фактически уплаченных налогов, сборов и иных обязательных платежей</w:t>
      </w:r>
    </w:p>
    <w:p w:rsidR="00914C3A" w:rsidRDefault="00914C3A" w:rsidP="00914C3A">
      <w:pPr>
        <w:pStyle w:val="3"/>
        <w:shd w:val="clear" w:color="auto" w:fill="auto"/>
        <w:spacing w:before="0" w:line="360" w:lineRule="auto"/>
        <w:ind w:right="-28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в бюджеты всех уровней и государственные внебюджетные фонды</w:t>
      </w:r>
    </w:p>
    <w:p w:rsidR="00914C3A" w:rsidRPr="00E0656B" w:rsidRDefault="00643550" w:rsidP="00914C3A">
      <w:pPr>
        <w:pStyle w:val="3"/>
        <w:shd w:val="clear" w:color="auto" w:fill="auto"/>
        <w:spacing w:before="0" w:line="360" w:lineRule="auto"/>
        <w:ind w:right="-280" w:firstLine="567"/>
        <w:jc w:val="center"/>
        <w:rPr>
          <w:sz w:val="24"/>
          <w:szCs w:val="24"/>
          <w:u w:val="single"/>
        </w:rPr>
      </w:pPr>
      <w:r w:rsidRPr="00E0656B">
        <w:rPr>
          <w:sz w:val="24"/>
          <w:szCs w:val="24"/>
          <w:u w:val="single"/>
        </w:rPr>
        <w:t>за 2015</w:t>
      </w:r>
      <w:r w:rsidR="00914C3A" w:rsidRPr="00E0656B">
        <w:rPr>
          <w:sz w:val="24"/>
          <w:szCs w:val="24"/>
          <w:u w:val="single"/>
        </w:rPr>
        <w:t xml:space="preserve"> год</w:t>
      </w:r>
    </w:p>
    <w:p w:rsidR="00914C3A" w:rsidRDefault="00914C3A" w:rsidP="00914C3A">
      <w:pPr>
        <w:pStyle w:val="3"/>
        <w:shd w:val="clear" w:color="auto" w:fill="auto"/>
        <w:spacing w:before="0" w:line="360" w:lineRule="auto"/>
        <w:ind w:right="-280" w:firstLine="567"/>
        <w:jc w:val="center"/>
        <w:rPr>
          <w:sz w:val="24"/>
          <w:szCs w:val="24"/>
        </w:rPr>
      </w:pPr>
    </w:p>
    <w:p w:rsidR="00914C3A" w:rsidRPr="00074AC5" w:rsidRDefault="00914C3A" w:rsidP="00914C3A">
      <w:pPr>
        <w:spacing w:line="20" w:lineRule="atLeast"/>
        <w:jc w:val="center"/>
        <w:rPr>
          <w:rFonts w:ascii="Times New Roman" w:hAnsi="Times New Roman" w:cs="Times New Roman"/>
          <w:spacing w:val="-2"/>
        </w:rPr>
      </w:pPr>
    </w:p>
    <w:p w:rsidR="00914C3A" w:rsidRPr="00074AC5" w:rsidRDefault="00914C3A" w:rsidP="00914C3A">
      <w:pPr>
        <w:spacing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Наименование СМСП ________________________________________________</w:t>
      </w:r>
      <w:r>
        <w:rPr>
          <w:rFonts w:ascii="Times New Roman" w:hAnsi="Times New Roman" w:cs="Times New Roman"/>
          <w:spacing w:val="-2"/>
          <w:lang w:val="ru-RU"/>
        </w:rPr>
        <w:t>_________</w:t>
      </w:r>
      <w:r w:rsidRPr="00074AC5">
        <w:rPr>
          <w:rFonts w:ascii="Times New Roman" w:hAnsi="Times New Roman" w:cs="Times New Roman"/>
          <w:spacing w:val="-2"/>
        </w:rPr>
        <w:t>__</w:t>
      </w:r>
    </w:p>
    <w:p w:rsidR="00914C3A" w:rsidRPr="00074AC5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</w:rPr>
      </w:pPr>
      <w:r w:rsidRPr="00074AC5">
        <w:rPr>
          <w:rFonts w:ascii="Times New Roman" w:hAnsi="Times New Roman" w:cs="Times New Roman"/>
          <w:spacing w:val="-2"/>
        </w:rPr>
        <w:t>________________________________________________________________</w:t>
      </w:r>
      <w:r>
        <w:rPr>
          <w:rFonts w:ascii="Times New Roman" w:hAnsi="Times New Roman" w:cs="Times New Roman"/>
          <w:spacing w:val="-2"/>
          <w:lang w:val="ru-RU"/>
        </w:rPr>
        <w:t>__________</w:t>
      </w:r>
      <w:r w:rsidRPr="00074AC5">
        <w:rPr>
          <w:rFonts w:ascii="Times New Roman" w:hAnsi="Times New Roman" w:cs="Times New Roman"/>
          <w:spacing w:val="-2"/>
        </w:rPr>
        <w:t>____.</w:t>
      </w:r>
    </w:p>
    <w:p w:rsidR="00914C3A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_____________________________________________________________________________</w:t>
      </w:r>
    </w:p>
    <w:p w:rsidR="00914C3A" w:rsidRPr="00B8282E" w:rsidRDefault="00914C3A" w:rsidP="00914C3A">
      <w:pPr>
        <w:spacing w:before="80" w:line="20" w:lineRule="atLeast"/>
        <w:jc w:val="both"/>
        <w:rPr>
          <w:rFonts w:ascii="Times New Roman" w:hAnsi="Times New Roman" w:cs="Times New Roman"/>
          <w:spacing w:val="-2"/>
          <w:lang w:val="ru-RU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45"/>
        <w:gridCol w:w="2310"/>
        <w:gridCol w:w="3850"/>
      </w:tblGrid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4AC5">
              <w:rPr>
                <w:rFonts w:ascii="Times New Roman" w:hAnsi="Times New Roman" w:cs="Times New Roman"/>
              </w:rPr>
              <w:t>п</w:t>
            </w:r>
            <w:proofErr w:type="gramEnd"/>
            <w:r w:rsidRPr="00074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5" w:type="dxa"/>
          </w:tcPr>
          <w:p w:rsidR="00914C3A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</w:p>
          <w:p w:rsidR="00914C3A" w:rsidRPr="0016295E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налога, сбора</w:t>
            </w:r>
          </w:p>
        </w:tc>
        <w:tc>
          <w:tcPr>
            <w:tcW w:w="2310" w:type="dxa"/>
          </w:tcPr>
          <w:p w:rsidR="00914C3A" w:rsidRPr="00F16FF8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4AC5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  <w:lang w:val="ru-RU"/>
              </w:rPr>
              <w:t>уплаченных налогов, сборов</w:t>
            </w:r>
            <w:r w:rsidRPr="00074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074AC5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3850" w:type="dxa"/>
          </w:tcPr>
          <w:p w:rsidR="00914C3A" w:rsidRPr="0057162D" w:rsidRDefault="00914C3A" w:rsidP="00BD0F8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Примечания</w:t>
            </w: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C3A" w:rsidRPr="00074AC5" w:rsidTr="00BD0F88">
        <w:tc>
          <w:tcPr>
            <w:tcW w:w="67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74A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</w:tcPr>
          <w:p w:rsidR="00914C3A" w:rsidRPr="00074AC5" w:rsidRDefault="00914C3A" w:rsidP="00BD0F88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C3A" w:rsidRPr="00074AC5" w:rsidRDefault="00914C3A" w:rsidP="00914C3A">
      <w:pPr>
        <w:spacing w:before="240" w:line="20" w:lineRule="atLeast"/>
        <w:jc w:val="both"/>
        <w:rPr>
          <w:rFonts w:ascii="Times New Roman" w:hAnsi="Times New Roman" w:cs="Times New Roman"/>
          <w:spacing w:val="-2"/>
        </w:rPr>
      </w:pPr>
    </w:p>
    <w:p w:rsidR="00914C3A" w:rsidRPr="00074AC5" w:rsidRDefault="00914C3A" w:rsidP="00914C3A">
      <w:pPr>
        <w:spacing w:line="20" w:lineRule="atLeast"/>
        <w:jc w:val="both"/>
        <w:rPr>
          <w:rFonts w:ascii="Times New Roman" w:hAnsi="Times New Roman" w:cs="Times New Roman"/>
          <w:spacing w:val="-2"/>
        </w:rPr>
      </w:pPr>
    </w:p>
    <w:p w:rsidR="00914C3A" w:rsidRPr="00074AC5" w:rsidRDefault="00914C3A" w:rsidP="00914C3A">
      <w:pPr>
        <w:spacing w:line="20" w:lineRule="atLeast"/>
        <w:jc w:val="both"/>
        <w:rPr>
          <w:rFonts w:ascii="Times New Roman" w:hAnsi="Times New Roman" w:cs="Times New Roman"/>
          <w:spacing w:val="-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95"/>
      </w:tblGrid>
      <w:tr w:rsidR="00914C3A" w:rsidRPr="00074AC5" w:rsidTr="00BD0F88">
        <w:trPr>
          <w:trHeight w:val="2248"/>
        </w:trPr>
        <w:tc>
          <w:tcPr>
            <w:tcW w:w="4926" w:type="dxa"/>
          </w:tcPr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Руководитель СМСП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________________________________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 xml:space="preserve">________________________________ </w:t>
            </w: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Дата  ___________________________</w:t>
            </w:r>
          </w:p>
          <w:p w:rsidR="00914C3A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074AC5">
              <w:rPr>
                <w:rFonts w:ascii="Times New Roman" w:hAnsi="Times New Roman" w:cs="Times New Roman"/>
                <w:spacing w:val="-2"/>
              </w:rPr>
              <w:t>М.П.</w:t>
            </w:r>
          </w:p>
        </w:tc>
        <w:tc>
          <w:tcPr>
            <w:tcW w:w="4926" w:type="dxa"/>
          </w:tcPr>
          <w:p w:rsidR="00914C3A" w:rsidRPr="00074AC5" w:rsidRDefault="00914C3A" w:rsidP="00BD0F88">
            <w:pPr>
              <w:spacing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914C3A" w:rsidRDefault="00914C3A" w:rsidP="00914C3A"/>
    <w:p w:rsidR="00914C3A" w:rsidRDefault="00914C3A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  <w:lang w:val="ru"/>
        </w:rPr>
      </w:pPr>
    </w:p>
    <w:p w:rsidR="00914C3A" w:rsidRDefault="00914C3A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  <w:lang w:val="ru"/>
        </w:rPr>
      </w:pPr>
    </w:p>
    <w:p w:rsidR="00E0656B" w:rsidRPr="00EB2C74" w:rsidRDefault="00E0656B" w:rsidP="00A924B7">
      <w:pPr>
        <w:spacing w:line="360" w:lineRule="auto"/>
        <w:ind w:left="3402" w:right="-2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5</w:t>
      </w:r>
    </w:p>
    <w:p w:rsidR="00E0656B" w:rsidRPr="00074AC5" w:rsidRDefault="00E0656B" w:rsidP="00A924B7">
      <w:pPr>
        <w:spacing w:line="360" w:lineRule="auto"/>
        <w:ind w:left="3402" w:right="-284" w:firstLine="567"/>
        <w:jc w:val="center"/>
        <w:rPr>
          <w:rStyle w:val="FontStyle23"/>
        </w:rPr>
      </w:pPr>
      <w:r w:rsidRPr="00074AC5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>
        <w:rPr>
          <w:rFonts w:ascii="Times New Roman" w:eastAsia="Times New Roman" w:hAnsi="Times New Roman" w:cs="Times New Roman"/>
          <w:bCs/>
          <w:lang w:val="ru-RU"/>
        </w:rPr>
        <w:t>6</w:t>
      </w:r>
      <w:r w:rsidRPr="00074AC5">
        <w:rPr>
          <w:rFonts w:ascii="Times New Roman" w:eastAsia="Times New Roman" w:hAnsi="Times New Roman" w:cs="Times New Roman"/>
          <w:bCs/>
        </w:rPr>
        <w:t xml:space="preserve"> г.</w:t>
      </w:r>
      <w:r w:rsidR="00A924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074AC5">
        <w:rPr>
          <w:rFonts w:ascii="Times New Roman" w:eastAsia="Times New Roman" w:hAnsi="Times New Roman" w:cs="Times New Roman"/>
          <w:bCs/>
        </w:rPr>
        <w:t>субсидий субъектам  малого и среднего предпринимательства</w:t>
      </w:r>
      <w:r w:rsidR="00A924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074AC5">
        <w:rPr>
          <w:rFonts w:ascii="Times New Roman" w:eastAsia="Times New Roman" w:hAnsi="Times New Roman" w:cs="Times New Roman"/>
          <w:bCs/>
        </w:rPr>
        <w:t>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  <w:r w:rsidRPr="00B4088C">
        <w:rPr>
          <w:rStyle w:val="FontStyle23"/>
          <w:sz w:val="24"/>
          <w:szCs w:val="24"/>
        </w:rPr>
        <w:t>на возмещение затрат</w:t>
      </w:r>
    </w:p>
    <w:p w:rsidR="00E0656B" w:rsidRPr="00EB2C74" w:rsidRDefault="00E0656B" w:rsidP="00A924B7">
      <w:pPr>
        <w:spacing w:line="360" w:lineRule="auto"/>
        <w:ind w:left="3402" w:right="-284" w:firstLine="567"/>
        <w:jc w:val="center"/>
        <w:rPr>
          <w:rFonts w:ascii="Times New Roman" w:hAnsi="Times New Roman" w:cs="Times New Roman"/>
          <w:lang w:val="ru-RU"/>
        </w:rPr>
      </w:pPr>
      <w:r w:rsidRPr="00121F33">
        <w:rPr>
          <w:rStyle w:val="FontStyle23"/>
          <w:sz w:val="24"/>
          <w:szCs w:val="24"/>
        </w:rPr>
        <w:t>по</w:t>
      </w:r>
      <w:r w:rsidRPr="00074AC5">
        <w:rPr>
          <w:rStyle w:val="FontStyle23"/>
        </w:rPr>
        <w:t xml:space="preserve"> </w:t>
      </w:r>
      <w:r w:rsidRPr="00074AC5">
        <w:rPr>
          <w:rFonts w:ascii="Times New Roman" w:hAnsi="Times New Roman" w:cs="Times New Roman"/>
        </w:rPr>
        <w:t xml:space="preserve">приобретению оборудования в целях создания и </w:t>
      </w:r>
      <w:r w:rsidR="00A924B7">
        <w:rPr>
          <w:rFonts w:ascii="Times New Roman" w:hAnsi="Times New Roman" w:cs="Times New Roman"/>
          <w:lang w:val="ru-RU"/>
        </w:rPr>
        <w:t>(</w:t>
      </w:r>
      <w:r w:rsidRPr="00074AC5">
        <w:rPr>
          <w:rFonts w:ascii="Times New Roman" w:hAnsi="Times New Roman" w:cs="Times New Roman"/>
        </w:rPr>
        <w:t>или)</w:t>
      </w:r>
      <w:r w:rsidR="00A924B7">
        <w:rPr>
          <w:rFonts w:ascii="Times New Roman" w:hAnsi="Times New Roman" w:cs="Times New Roman"/>
          <w:lang w:val="ru-RU"/>
        </w:rPr>
        <w:t xml:space="preserve"> </w:t>
      </w:r>
      <w:r w:rsidRPr="00074AC5">
        <w:rPr>
          <w:rFonts w:ascii="Times New Roman" w:hAnsi="Times New Roman" w:cs="Times New Roman"/>
        </w:rPr>
        <w:t>развития, и (или</w:t>
      </w:r>
      <w:r w:rsidRPr="00074AC5">
        <w:rPr>
          <w:rFonts w:ascii="Times New Roman" w:hAnsi="Times New Roman" w:cs="Times New Roman"/>
          <w:b/>
        </w:rPr>
        <w:t xml:space="preserve">) </w:t>
      </w:r>
      <w:r w:rsidRPr="00074AC5">
        <w:rPr>
          <w:rFonts w:ascii="Times New Roman" w:hAnsi="Times New Roman" w:cs="Times New Roman"/>
        </w:rPr>
        <w:t>модернизации производства товаров</w:t>
      </w:r>
      <w:r>
        <w:rPr>
          <w:rFonts w:ascii="Times New Roman" w:hAnsi="Times New Roman" w:cs="Times New Roman"/>
          <w:lang w:val="ru-RU"/>
        </w:rPr>
        <w:t xml:space="preserve"> (работ, услуг)</w:t>
      </w:r>
    </w:p>
    <w:p w:rsidR="00E0656B" w:rsidRPr="00074AC5" w:rsidRDefault="00E0656B" w:rsidP="00A924B7">
      <w:pPr>
        <w:spacing w:line="200" w:lineRule="atLeast"/>
        <w:ind w:left="3402" w:right="-284"/>
        <w:jc w:val="center"/>
        <w:rPr>
          <w:rFonts w:ascii="Times New Roman" w:hAnsi="Times New Roman" w:cs="Times New Roman"/>
        </w:rPr>
      </w:pPr>
    </w:p>
    <w:p w:rsidR="00121F33" w:rsidRPr="00E0656B" w:rsidRDefault="00121F33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  <w:lang w:val="ru"/>
        </w:rPr>
      </w:pPr>
    </w:p>
    <w:p w:rsidR="00E0656B" w:rsidRDefault="00E0656B" w:rsidP="00E0656B">
      <w:pPr>
        <w:pStyle w:val="ConsPlusNormal"/>
        <w:widowControl/>
        <w:spacing w:line="360" w:lineRule="auto"/>
        <w:ind w:right="-263"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СПРАВКА</w:t>
      </w:r>
    </w:p>
    <w:p w:rsidR="00E0656B" w:rsidRDefault="00E0656B" w:rsidP="00E0656B">
      <w:pPr>
        <w:pStyle w:val="ConsPlusNormal"/>
        <w:widowControl/>
        <w:spacing w:line="360" w:lineRule="auto"/>
        <w:ind w:right="-263"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об отсутствии задолженности по арендной плате в бюджет </w:t>
      </w:r>
    </w:p>
    <w:p w:rsidR="00E0656B" w:rsidRDefault="00E0656B" w:rsidP="00E0656B">
      <w:pPr>
        <w:pStyle w:val="ConsPlusNormal"/>
        <w:widowControl/>
        <w:spacing w:line="360" w:lineRule="auto"/>
        <w:ind w:right="-263"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Саткинского муниципального района</w:t>
      </w:r>
    </w:p>
    <w:p w:rsidR="00E0656B" w:rsidRDefault="00E0656B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F81493" w:rsidRDefault="00F81493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F81493" w:rsidRPr="00F81493" w:rsidRDefault="00F81493" w:rsidP="00F81493">
      <w:pPr>
        <w:spacing w:line="360" w:lineRule="auto"/>
        <w:ind w:right="-280"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Дана</w:t>
      </w:r>
      <w:proofErr w:type="gramEnd"/>
      <w:r>
        <w:rPr>
          <w:rFonts w:ascii="Times New Roman" w:hAnsi="Times New Roman"/>
        </w:rPr>
        <w:t xml:space="preserve"> Арендатору________________________ в том, что по состоянию на </w:t>
      </w:r>
      <w:r>
        <w:rPr>
          <w:rFonts w:ascii="Times New Roman" w:hAnsi="Times New Roman"/>
          <w:lang w:val="ru-RU"/>
        </w:rPr>
        <w:t>____________</w:t>
      </w:r>
    </w:p>
    <w:p w:rsidR="00F81493" w:rsidRDefault="00F81493" w:rsidP="00F81493">
      <w:pPr>
        <w:spacing w:line="360" w:lineRule="auto"/>
        <w:ind w:right="-28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</w:rPr>
        <w:t xml:space="preserve">  (наименование) </w:t>
      </w: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__________________________г. задолженность по арендной плате по договору аренды объекта нежилого фонда (земельного участка) №_______ от ________________г. за нежилое  помещение (земельный участок), находящееся по адресу: _____________________________________ отсутствует (составляет).</w:t>
      </w: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(адрес </w:t>
      </w:r>
      <w:proofErr w:type="spellStart"/>
      <w:r>
        <w:rPr>
          <w:rFonts w:ascii="Times New Roman" w:hAnsi="Times New Roman"/>
        </w:rPr>
        <w:t>неж</w:t>
      </w:r>
      <w:proofErr w:type="spellEnd"/>
      <w:r>
        <w:rPr>
          <w:rFonts w:ascii="Times New Roman" w:hAnsi="Times New Roman"/>
        </w:rPr>
        <w:t>. помещения, земельного участка)</w:t>
      </w:r>
    </w:p>
    <w:p w:rsidR="00F81493" w:rsidRDefault="00F81493" w:rsidP="00F81493">
      <w:pPr>
        <w:spacing w:line="360" w:lineRule="auto"/>
        <w:ind w:right="-280" w:firstLine="567"/>
        <w:jc w:val="both"/>
        <w:rPr>
          <w:rFonts w:ascii="Times New Roman" w:hAnsi="Times New Roman"/>
        </w:rPr>
      </w:pP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Начальник Управления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земельными</w:t>
      </w:r>
      <w:proofErr w:type="gramEnd"/>
      <w:r>
        <w:rPr>
          <w:rFonts w:ascii="Times New Roman" w:hAnsi="Times New Roman"/>
          <w:lang w:val="ru-RU"/>
        </w:rPr>
        <w:t xml:space="preserve"> и</w:t>
      </w: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имущественными отношениями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</w:rPr>
        <w:t>С.В. Буков</w:t>
      </w: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  <w:lang w:val="ru-RU"/>
        </w:rPr>
      </w:pP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  <w:lang w:val="ru-RU"/>
        </w:rPr>
      </w:pP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________________________</w:t>
      </w:r>
    </w:p>
    <w:p w:rsidR="00F81493" w:rsidRDefault="00F81493" w:rsidP="00F81493">
      <w:pPr>
        <w:spacing w:line="360" w:lineRule="auto"/>
        <w:ind w:right="-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(ФИО)</w:t>
      </w:r>
    </w:p>
    <w:p w:rsidR="00E0656B" w:rsidRPr="00F81493" w:rsidRDefault="00E0656B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  <w:lang w:val="ru"/>
        </w:rPr>
      </w:pPr>
    </w:p>
    <w:p w:rsidR="00E0656B" w:rsidRDefault="00E0656B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0656B" w:rsidRDefault="00E0656B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0656B" w:rsidRDefault="00E0656B" w:rsidP="00914C3A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914C3A" w:rsidRPr="00D03F27" w:rsidRDefault="00914C3A" w:rsidP="008C02E6">
      <w:pPr>
        <w:pStyle w:val="ConsPlusNormal"/>
        <w:widowControl/>
        <w:spacing w:line="360" w:lineRule="auto"/>
        <w:ind w:left="5103" w:right="-263"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03F27">
        <w:rPr>
          <w:rFonts w:ascii="Times New Roman" w:eastAsia="Lucida Sans Unicode" w:hAnsi="Times New Roman" w:cs="Times New Roman"/>
          <w:sz w:val="24"/>
          <w:szCs w:val="24"/>
        </w:rPr>
        <w:lastRenderedPageBreak/>
        <w:t>Утвержден</w:t>
      </w:r>
    </w:p>
    <w:p w:rsidR="00914C3A" w:rsidRPr="00D03F27" w:rsidRDefault="00914C3A" w:rsidP="008C02E6">
      <w:pPr>
        <w:spacing w:line="360" w:lineRule="auto"/>
        <w:ind w:left="5103" w:right="-263"/>
        <w:jc w:val="center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>Постановлением Администрации</w:t>
      </w:r>
    </w:p>
    <w:p w:rsidR="00914C3A" w:rsidRPr="00D03F27" w:rsidRDefault="00914C3A" w:rsidP="008C02E6">
      <w:pPr>
        <w:spacing w:line="360" w:lineRule="auto"/>
        <w:ind w:left="5103" w:right="-263"/>
        <w:jc w:val="center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>Саткинского муниципального района</w:t>
      </w:r>
    </w:p>
    <w:p w:rsidR="00914C3A" w:rsidRPr="00074AC5" w:rsidRDefault="008C02E6" w:rsidP="008C02E6">
      <w:pPr>
        <w:spacing w:line="200" w:lineRule="atLeast"/>
        <w:ind w:left="5103" w:right="-28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Arial CYR" w:hAnsi="Times New Roman" w:cs="Times New Roman"/>
          <w:lang w:val="ru-RU"/>
        </w:rPr>
        <w:t>от «____» ________2016 года №___</w:t>
      </w:r>
    </w:p>
    <w:p w:rsidR="00914C3A" w:rsidRPr="00074AC5" w:rsidRDefault="00914C3A" w:rsidP="008C02E6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C3A" w:rsidRPr="00074AC5" w:rsidRDefault="00914C3A" w:rsidP="00914C3A">
      <w:pPr>
        <w:rPr>
          <w:rFonts w:ascii="Times New Roman" w:hAnsi="Times New Roman" w:cs="Times New Roman"/>
        </w:rPr>
      </w:pPr>
    </w:p>
    <w:p w:rsidR="00914C3A" w:rsidRPr="005F6D4F" w:rsidRDefault="00914C3A" w:rsidP="00914C3A">
      <w:pPr>
        <w:pStyle w:val="3"/>
        <w:shd w:val="clear" w:color="auto" w:fill="auto"/>
        <w:spacing w:before="0" w:line="317" w:lineRule="exact"/>
        <w:ind w:right="-280" w:firstLine="0"/>
        <w:jc w:val="center"/>
        <w:rPr>
          <w:sz w:val="24"/>
          <w:szCs w:val="24"/>
        </w:rPr>
      </w:pPr>
      <w:r w:rsidRPr="005F6D4F">
        <w:rPr>
          <w:sz w:val="24"/>
          <w:szCs w:val="24"/>
        </w:rPr>
        <w:t>Состав комиссии</w:t>
      </w:r>
    </w:p>
    <w:p w:rsidR="00914C3A" w:rsidRPr="005F6D4F" w:rsidRDefault="00914C3A" w:rsidP="00914C3A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sz w:val="24"/>
          <w:szCs w:val="24"/>
        </w:rPr>
      </w:pPr>
      <w:r w:rsidRPr="005F6D4F">
        <w:rPr>
          <w:sz w:val="24"/>
          <w:szCs w:val="24"/>
        </w:rPr>
        <w:t>по рассмотрению доку</w:t>
      </w:r>
      <w:r w:rsidR="00643550" w:rsidRPr="005F6D4F">
        <w:rPr>
          <w:sz w:val="24"/>
          <w:szCs w:val="24"/>
        </w:rPr>
        <w:t>ментов для предоставления в 2016</w:t>
      </w:r>
      <w:r w:rsidRPr="005F6D4F">
        <w:rPr>
          <w:sz w:val="24"/>
          <w:szCs w:val="24"/>
        </w:rPr>
        <w:t xml:space="preserve"> году субсидий субъектам малого и среднего предпринимательства на возмещение затрат по приобретению оборудования в целях создания, и (или) развития, и (или) модернизации производства товаров (работ, услуг)</w:t>
      </w:r>
    </w:p>
    <w:p w:rsidR="00914C3A" w:rsidRDefault="00914C3A" w:rsidP="00914C3A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sz w:val="24"/>
          <w:szCs w:val="24"/>
        </w:rPr>
      </w:pPr>
    </w:p>
    <w:p w:rsidR="005F6D4F" w:rsidRPr="005F6D4F" w:rsidRDefault="005F6D4F" w:rsidP="00914C3A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sz w:val="24"/>
          <w:szCs w:val="24"/>
        </w:rPr>
      </w:pPr>
    </w:p>
    <w:p w:rsidR="00914C3A" w:rsidRPr="00857F7E" w:rsidRDefault="005F6D4F" w:rsidP="00326200">
      <w:pPr>
        <w:pStyle w:val="3"/>
        <w:shd w:val="clear" w:color="auto" w:fill="auto"/>
        <w:tabs>
          <w:tab w:val="left" w:pos="1701"/>
          <w:tab w:val="left" w:pos="2268"/>
          <w:tab w:val="left" w:pos="2694"/>
        </w:tabs>
        <w:spacing w:before="0" w:line="317" w:lineRule="exact"/>
        <w:ind w:left="2835" w:right="-280" w:hanging="2835"/>
        <w:rPr>
          <w:sz w:val="24"/>
          <w:szCs w:val="24"/>
        </w:rPr>
      </w:pPr>
      <w:r>
        <w:rPr>
          <w:sz w:val="24"/>
          <w:szCs w:val="24"/>
        </w:rPr>
        <w:t>Терентьев Е.А.</w:t>
      </w:r>
      <w:r w:rsidR="00914C3A">
        <w:rPr>
          <w:sz w:val="24"/>
          <w:szCs w:val="24"/>
        </w:rPr>
        <w:t xml:space="preserve"> </w:t>
      </w:r>
      <w:r w:rsidR="00326200">
        <w:rPr>
          <w:sz w:val="24"/>
          <w:szCs w:val="24"/>
        </w:rPr>
        <w:t xml:space="preserve">         </w:t>
      </w:r>
      <w:r w:rsidR="00914C3A">
        <w:rPr>
          <w:sz w:val="24"/>
          <w:szCs w:val="24"/>
        </w:rPr>
        <w:t xml:space="preserve">- </w:t>
      </w:r>
      <w:r w:rsidR="00326200">
        <w:rPr>
          <w:sz w:val="24"/>
          <w:szCs w:val="24"/>
        </w:rPr>
        <w:t xml:space="preserve"> з</w:t>
      </w:r>
      <w:r w:rsidR="00914C3A" w:rsidRPr="00857F7E">
        <w:rPr>
          <w:sz w:val="24"/>
          <w:szCs w:val="24"/>
        </w:rPr>
        <w:t>аместитель Главы Саткин</w:t>
      </w:r>
      <w:r>
        <w:rPr>
          <w:sz w:val="24"/>
          <w:szCs w:val="24"/>
        </w:rPr>
        <w:t xml:space="preserve">ского муниципального района по </w:t>
      </w:r>
      <w:r w:rsidR="0032620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экономике и стратегическому развитию</w:t>
      </w:r>
      <w:r w:rsidR="00914C3A">
        <w:rPr>
          <w:sz w:val="24"/>
          <w:szCs w:val="24"/>
        </w:rPr>
        <w:t>, председатель комиссии</w:t>
      </w:r>
    </w:p>
    <w:p w:rsidR="00914C3A" w:rsidRPr="00C65228" w:rsidRDefault="00914C3A" w:rsidP="00914C3A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b/>
          <w:sz w:val="24"/>
          <w:szCs w:val="24"/>
        </w:rPr>
      </w:pPr>
    </w:p>
    <w:p w:rsidR="00914C3A" w:rsidRDefault="00914C3A" w:rsidP="00326200">
      <w:pPr>
        <w:pStyle w:val="3"/>
        <w:shd w:val="clear" w:color="auto" w:fill="auto"/>
        <w:tabs>
          <w:tab w:val="left" w:pos="2526"/>
        </w:tabs>
        <w:spacing w:before="0" w:line="317" w:lineRule="exact"/>
        <w:ind w:left="2835" w:right="-280" w:hanging="2835"/>
        <w:rPr>
          <w:sz w:val="24"/>
          <w:szCs w:val="24"/>
        </w:rPr>
      </w:pPr>
      <w:r>
        <w:rPr>
          <w:sz w:val="24"/>
          <w:szCs w:val="24"/>
        </w:rPr>
        <w:t>Никулина М.П.</w:t>
      </w:r>
      <w:r w:rsidR="00326200">
        <w:rPr>
          <w:sz w:val="24"/>
          <w:szCs w:val="24"/>
        </w:rPr>
        <w:t xml:space="preserve">          </w:t>
      </w:r>
      <w:r w:rsidRPr="00074AC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председатель комитета экономики, заместитель </w:t>
      </w:r>
      <w:r w:rsidRPr="00074AC5">
        <w:rPr>
          <w:sz w:val="24"/>
          <w:szCs w:val="24"/>
        </w:rPr>
        <w:t>председатель комиссии</w:t>
      </w:r>
    </w:p>
    <w:p w:rsidR="00914C3A" w:rsidRDefault="00914C3A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5F6D4F" w:rsidRDefault="00B42C06" w:rsidP="00BB5999">
      <w:pPr>
        <w:pStyle w:val="3"/>
        <w:shd w:val="clear" w:color="auto" w:fill="auto"/>
        <w:tabs>
          <w:tab w:val="left" w:pos="2835"/>
        </w:tabs>
        <w:spacing w:before="0" w:line="317" w:lineRule="exact"/>
        <w:ind w:left="2835" w:right="-280" w:hanging="2835"/>
        <w:rPr>
          <w:sz w:val="24"/>
          <w:szCs w:val="24"/>
        </w:rPr>
      </w:pPr>
      <w:proofErr w:type="spellStart"/>
      <w:r>
        <w:rPr>
          <w:sz w:val="24"/>
          <w:szCs w:val="24"/>
        </w:rPr>
        <w:t>Бурматов</w:t>
      </w:r>
      <w:proofErr w:type="spellEnd"/>
      <w:r>
        <w:rPr>
          <w:sz w:val="24"/>
          <w:szCs w:val="24"/>
        </w:rPr>
        <w:t xml:space="preserve"> Н.П.                     </w:t>
      </w:r>
      <w:r w:rsidR="00BB5999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="005F6D4F">
        <w:rPr>
          <w:sz w:val="24"/>
          <w:szCs w:val="24"/>
        </w:rPr>
        <w:t>редседатель Собрания депутатов Саткинского муниципального района, председатель комиссии по финансам, бюджету и экономической политике (по согласованию)</w:t>
      </w:r>
    </w:p>
    <w:p w:rsidR="005F6D4F" w:rsidRDefault="005F6D4F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5F6D4F" w:rsidRDefault="00BB5999" w:rsidP="00BB5999">
      <w:pPr>
        <w:pStyle w:val="3"/>
        <w:shd w:val="clear" w:color="auto" w:fill="auto"/>
        <w:spacing w:before="0" w:line="317" w:lineRule="exact"/>
        <w:ind w:left="2835" w:right="-280" w:hanging="2835"/>
        <w:rPr>
          <w:sz w:val="24"/>
          <w:szCs w:val="24"/>
        </w:rPr>
      </w:pPr>
      <w:r>
        <w:rPr>
          <w:sz w:val="24"/>
          <w:szCs w:val="24"/>
        </w:rPr>
        <w:t>Васильев Д.А.              - н</w:t>
      </w:r>
      <w:r w:rsidR="005F6D4F">
        <w:rPr>
          <w:sz w:val="24"/>
          <w:szCs w:val="24"/>
        </w:rPr>
        <w:t xml:space="preserve">ачальник юридического отдела Администрации Саткинского муниципального района </w:t>
      </w:r>
    </w:p>
    <w:p w:rsidR="005F6D4F" w:rsidRDefault="005F6D4F" w:rsidP="005F6D4F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5F6D4F" w:rsidRDefault="00BB5999" w:rsidP="005F6D4F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Добриков</w:t>
      </w:r>
      <w:proofErr w:type="spellEnd"/>
      <w:r>
        <w:rPr>
          <w:sz w:val="24"/>
          <w:szCs w:val="24"/>
        </w:rPr>
        <w:t xml:space="preserve"> Л.А.                      - д</w:t>
      </w:r>
      <w:r w:rsidR="005F6D4F">
        <w:rPr>
          <w:sz w:val="24"/>
          <w:szCs w:val="24"/>
        </w:rPr>
        <w:t>иректор ООО «</w:t>
      </w:r>
      <w:proofErr w:type="spellStart"/>
      <w:r w:rsidR="005F6D4F">
        <w:rPr>
          <w:sz w:val="24"/>
          <w:szCs w:val="24"/>
        </w:rPr>
        <w:t>Теплосинтез</w:t>
      </w:r>
      <w:proofErr w:type="spellEnd"/>
      <w:r w:rsidR="005F6D4F">
        <w:rPr>
          <w:sz w:val="24"/>
          <w:szCs w:val="24"/>
        </w:rPr>
        <w:t>» (по согласованию)</w:t>
      </w:r>
    </w:p>
    <w:p w:rsidR="005F6D4F" w:rsidRDefault="005F6D4F" w:rsidP="005F6D4F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5F6D4F" w:rsidRDefault="005F6D4F" w:rsidP="00316CEC">
      <w:pPr>
        <w:pStyle w:val="3"/>
        <w:shd w:val="clear" w:color="auto" w:fill="auto"/>
        <w:spacing w:before="0" w:line="317" w:lineRule="exact"/>
        <w:ind w:left="2835" w:right="-280" w:hanging="2835"/>
        <w:rPr>
          <w:sz w:val="24"/>
          <w:szCs w:val="24"/>
        </w:rPr>
      </w:pPr>
      <w:proofErr w:type="spellStart"/>
      <w:r>
        <w:rPr>
          <w:sz w:val="24"/>
          <w:szCs w:val="24"/>
        </w:rPr>
        <w:t>Калнин</w:t>
      </w:r>
      <w:proofErr w:type="spellEnd"/>
      <w:r>
        <w:rPr>
          <w:sz w:val="24"/>
          <w:szCs w:val="24"/>
        </w:rPr>
        <w:t xml:space="preserve"> О.Г. </w:t>
      </w:r>
      <w:r w:rsidR="00BB5999">
        <w:rPr>
          <w:sz w:val="24"/>
          <w:szCs w:val="24"/>
        </w:rPr>
        <w:t xml:space="preserve">                        </w:t>
      </w:r>
      <w:r w:rsidR="00316CEC">
        <w:rPr>
          <w:sz w:val="24"/>
          <w:szCs w:val="24"/>
        </w:rPr>
        <w:t>- у</w:t>
      </w:r>
      <w:r>
        <w:rPr>
          <w:sz w:val="24"/>
          <w:szCs w:val="24"/>
        </w:rPr>
        <w:t xml:space="preserve">полномоченный по правам предпринимателей по </w:t>
      </w:r>
      <w:proofErr w:type="spellStart"/>
      <w:r>
        <w:rPr>
          <w:sz w:val="24"/>
          <w:szCs w:val="24"/>
        </w:rPr>
        <w:t>Саткинскому</w:t>
      </w:r>
      <w:proofErr w:type="spellEnd"/>
      <w:r>
        <w:rPr>
          <w:sz w:val="24"/>
          <w:szCs w:val="24"/>
        </w:rPr>
        <w:t xml:space="preserve"> муниципальному району (по согласованию)</w:t>
      </w:r>
    </w:p>
    <w:p w:rsidR="005F6D4F" w:rsidRDefault="005F6D4F" w:rsidP="005F6D4F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5F6D4F" w:rsidRDefault="00316CEC" w:rsidP="00316CEC">
      <w:pPr>
        <w:pStyle w:val="3"/>
        <w:shd w:val="clear" w:color="auto" w:fill="auto"/>
        <w:tabs>
          <w:tab w:val="left" w:pos="2835"/>
        </w:tabs>
        <w:spacing w:before="0" w:line="317" w:lineRule="exact"/>
        <w:ind w:left="20" w:right="-280" w:hanging="20"/>
        <w:rPr>
          <w:sz w:val="24"/>
          <w:szCs w:val="24"/>
        </w:rPr>
      </w:pPr>
      <w:proofErr w:type="spellStart"/>
      <w:r>
        <w:rPr>
          <w:sz w:val="24"/>
          <w:szCs w:val="24"/>
        </w:rPr>
        <w:t>Нутфуллин</w:t>
      </w:r>
      <w:proofErr w:type="spellEnd"/>
      <w:r>
        <w:rPr>
          <w:sz w:val="24"/>
          <w:szCs w:val="24"/>
        </w:rPr>
        <w:t xml:space="preserve"> Р.Р.                    - и</w:t>
      </w:r>
      <w:r w:rsidR="005F6D4F">
        <w:rPr>
          <w:sz w:val="24"/>
          <w:szCs w:val="24"/>
        </w:rPr>
        <w:t>ндивидуальный предприниматель (по согласованию)</w:t>
      </w:r>
    </w:p>
    <w:p w:rsidR="005F6D4F" w:rsidRDefault="005F6D4F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914C3A" w:rsidRDefault="00316CEC" w:rsidP="00F956AB">
      <w:pPr>
        <w:pStyle w:val="3"/>
        <w:shd w:val="clear" w:color="auto" w:fill="auto"/>
        <w:spacing w:before="0" w:line="317" w:lineRule="exact"/>
        <w:ind w:left="2835" w:right="-280" w:hanging="2835"/>
        <w:rPr>
          <w:sz w:val="24"/>
          <w:szCs w:val="24"/>
        </w:rPr>
      </w:pPr>
      <w:r>
        <w:rPr>
          <w:sz w:val="24"/>
          <w:szCs w:val="24"/>
        </w:rPr>
        <w:t>Панарин М.В.         - н</w:t>
      </w:r>
      <w:r w:rsidR="00914C3A">
        <w:rPr>
          <w:sz w:val="24"/>
          <w:szCs w:val="24"/>
        </w:rPr>
        <w:t>ачальник Управления делами и организационной работы Администрации Саткинского муниципального района</w:t>
      </w:r>
    </w:p>
    <w:p w:rsidR="005F6D4F" w:rsidRDefault="005F6D4F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F956AB" w:rsidRDefault="00F956AB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proofErr w:type="spellStart"/>
      <w:r>
        <w:rPr>
          <w:sz w:val="24"/>
          <w:szCs w:val="24"/>
        </w:rPr>
        <w:t>Чукаев</w:t>
      </w:r>
      <w:proofErr w:type="spellEnd"/>
      <w:r>
        <w:rPr>
          <w:sz w:val="24"/>
          <w:szCs w:val="24"/>
        </w:rPr>
        <w:t xml:space="preserve"> Н.П.                           - п</w:t>
      </w:r>
      <w:r w:rsidR="005F6D4F">
        <w:rPr>
          <w:sz w:val="24"/>
          <w:szCs w:val="24"/>
        </w:rPr>
        <w:t xml:space="preserve">редседатель Ассоциации </w:t>
      </w:r>
      <w:proofErr w:type="gramStart"/>
      <w:r w:rsidR="005F6D4F">
        <w:rPr>
          <w:sz w:val="24"/>
          <w:szCs w:val="24"/>
        </w:rPr>
        <w:t>К(</w:t>
      </w:r>
      <w:proofErr w:type="gramEnd"/>
      <w:r w:rsidR="005F6D4F">
        <w:rPr>
          <w:sz w:val="24"/>
          <w:szCs w:val="24"/>
        </w:rPr>
        <w:t>Ф)Х, ЛПХ, СКХ ГТ</w:t>
      </w:r>
    </w:p>
    <w:p w:rsidR="005F6D4F" w:rsidRDefault="001F43FE" w:rsidP="00F956AB">
      <w:pPr>
        <w:pStyle w:val="3"/>
        <w:shd w:val="clear" w:color="auto" w:fill="auto"/>
        <w:spacing w:before="0" w:line="317" w:lineRule="exact"/>
        <w:ind w:left="2835" w:right="-280" w:hanging="28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6A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(по </w:t>
      </w:r>
      <w:proofErr w:type="spellStart"/>
      <w:r>
        <w:rPr>
          <w:sz w:val="24"/>
          <w:szCs w:val="24"/>
        </w:rPr>
        <w:t>соглосованию</w:t>
      </w:r>
      <w:proofErr w:type="spellEnd"/>
      <w:r>
        <w:rPr>
          <w:sz w:val="24"/>
          <w:szCs w:val="24"/>
        </w:rPr>
        <w:t>)</w:t>
      </w:r>
    </w:p>
    <w:p w:rsidR="00914C3A" w:rsidRDefault="00914C3A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914C3A" w:rsidRDefault="00914C3A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914C3A" w:rsidRDefault="00914C3A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914C3A" w:rsidRPr="00FC0A2D" w:rsidRDefault="00914C3A" w:rsidP="00914C3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914C3A" w:rsidRPr="00074AC5" w:rsidRDefault="00914C3A" w:rsidP="00914C3A">
      <w:pPr>
        <w:autoSpaceDE w:val="0"/>
        <w:autoSpaceDN w:val="0"/>
        <w:adjustRightInd w:val="0"/>
        <w:spacing w:line="360" w:lineRule="auto"/>
        <w:ind w:right="-284"/>
        <w:jc w:val="both"/>
      </w:pPr>
      <w:r>
        <w:t xml:space="preserve">                              </w:t>
      </w:r>
    </w:p>
    <w:p w:rsidR="002735A9" w:rsidRDefault="002735A9"/>
    <w:sectPr w:rsidR="002735A9" w:rsidSect="00BD0F88">
      <w:headerReference w:type="default" r:id="rId8"/>
      <w:pgSz w:w="11909" w:h="16834"/>
      <w:pgMar w:top="1135" w:right="850" w:bottom="1135" w:left="1700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96" w:rsidRDefault="003F0096">
      <w:r>
        <w:separator/>
      </w:r>
    </w:p>
  </w:endnote>
  <w:endnote w:type="continuationSeparator" w:id="0">
    <w:p w:rsidR="003F0096" w:rsidRDefault="003F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96" w:rsidRDefault="003F0096">
      <w:r>
        <w:separator/>
      </w:r>
    </w:p>
  </w:footnote>
  <w:footnote w:type="continuationSeparator" w:id="0">
    <w:p w:rsidR="003F0096" w:rsidRDefault="003F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5F" w:rsidRPr="00BA0759" w:rsidRDefault="004F075F">
    <w:pPr>
      <w:pStyle w:val="Style11"/>
      <w:widowControl/>
      <w:ind w:left="4757"/>
      <w:jc w:val="both"/>
      <w:rPr>
        <w:rStyle w:val="FontStyle28"/>
        <w:b w:val="0"/>
        <w:sz w:val="24"/>
        <w:szCs w:val="24"/>
      </w:rPr>
    </w:pPr>
    <w:r w:rsidRPr="00BA0759">
      <w:rPr>
        <w:rStyle w:val="FontStyle28"/>
        <w:b w:val="0"/>
        <w:sz w:val="24"/>
        <w:szCs w:val="24"/>
      </w:rPr>
      <w:fldChar w:fldCharType="begin"/>
    </w:r>
    <w:r w:rsidRPr="00BA0759">
      <w:rPr>
        <w:rStyle w:val="FontStyle28"/>
        <w:b w:val="0"/>
        <w:sz w:val="24"/>
        <w:szCs w:val="24"/>
      </w:rPr>
      <w:instrText>PAGE</w:instrText>
    </w:r>
    <w:r w:rsidRPr="00BA0759">
      <w:rPr>
        <w:rStyle w:val="FontStyle28"/>
        <w:b w:val="0"/>
        <w:sz w:val="24"/>
        <w:szCs w:val="24"/>
      </w:rPr>
      <w:fldChar w:fldCharType="separate"/>
    </w:r>
    <w:r w:rsidR="00C50DA4">
      <w:rPr>
        <w:rStyle w:val="FontStyle28"/>
        <w:b w:val="0"/>
        <w:noProof/>
        <w:sz w:val="24"/>
        <w:szCs w:val="24"/>
      </w:rPr>
      <w:t>3</w:t>
    </w:r>
    <w:r w:rsidRPr="00BA0759">
      <w:rPr>
        <w:rStyle w:val="FontStyle28"/>
        <w:b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9DF"/>
    <w:multiLevelType w:val="multilevel"/>
    <w:tmpl w:val="7DAA4F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3955C4"/>
    <w:multiLevelType w:val="multilevel"/>
    <w:tmpl w:val="7DAA4F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6D19C2"/>
    <w:multiLevelType w:val="multilevel"/>
    <w:tmpl w:val="7DAA4F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A0106C"/>
    <w:multiLevelType w:val="multilevel"/>
    <w:tmpl w:val="40DA6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6B13BD9"/>
    <w:multiLevelType w:val="multilevel"/>
    <w:tmpl w:val="72FCB4F6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hint="default"/>
        <w:color w:val="000000"/>
      </w:rPr>
    </w:lvl>
  </w:abstractNum>
  <w:abstractNum w:abstractNumId="6">
    <w:nsid w:val="25EA4B4E"/>
    <w:multiLevelType w:val="hybridMultilevel"/>
    <w:tmpl w:val="A1442E32"/>
    <w:lvl w:ilvl="0" w:tplc="AFBE9B9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297589"/>
    <w:multiLevelType w:val="multilevel"/>
    <w:tmpl w:val="B95E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3412C1F"/>
    <w:multiLevelType w:val="hybridMultilevel"/>
    <w:tmpl w:val="D05AA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3596"/>
    <w:multiLevelType w:val="hybridMultilevel"/>
    <w:tmpl w:val="1CDC9E64"/>
    <w:lvl w:ilvl="0" w:tplc="3DDC7D3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4C44CA"/>
    <w:multiLevelType w:val="hybridMultilevel"/>
    <w:tmpl w:val="2E12CE00"/>
    <w:lvl w:ilvl="0" w:tplc="EB1AD1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18DCE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2334F"/>
    <w:multiLevelType w:val="multilevel"/>
    <w:tmpl w:val="25963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E450DAB"/>
    <w:multiLevelType w:val="hybridMultilevel"/>
    <w:tmpl w:val="338E2088"/>
    <w:lvl w:ilvl="0" w:tplc="85F8F8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7831E75"/>
    <w:multiLevelType w:val="hybridMultilevel"/>
    <w:tmpl w:val="2F6C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C1017"/>
    <w:multiLevelType w:val="multilevel"/>
    <w:tmpl w:val="02048A90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hint="default"/>
        <w:color w:val="00000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7C"/>
    <w:rsid w:val="00010BA8"/>
    <w:rsid w:val="00020B9F"/>
    <w:rsid w:val="00033EC8"/>
    <w:rsid w:val="0005560D"/>
    <w:rsid w:val="000857ED"/>
    <w:rsid w:val="00095F46"/>
    <w:rsid w:val="000A173B"/>
    <w:rsid w:val="000C2C84"/>
    <w:rsid w:val="000F2284"/>
    <w:rsid w:val="00102142"/>
    <w:rsid w:val="00121F33"/>
    <w:rsid w:val="00141536"/>
    <w:rsid w:val="001E125E"/>
    <w:rsid w:val="001F43FE"/>
    <w:rsid w:val="00234CA3"/>
    <w:rsid w:val="00257F02"/>
    <w:rsid w:val="00271CF7"/>
    <w:rsid w:val="002735A9"/>
    <w:rsid w:val="00316BAD"/>
    <w:rsid w:val="00316CEC"/>
    <w:rsid w:val="00326200"/>
    <w:rsid w:val="0034194B"/>
    <w:rsid w:val="003B3B0A"/>
    <w:rsid w:val="003F0096"/>
    <w:rsid w:val="004562B9"/>
    <w:rsid w:val="00470C3F"/>
    <w:rsid w:val="0049216E"/>
    <w:rsid w:val="004B171B"/>
    <w:rsid w:val="004D6F1F"/>
    <w:rsid w:val="004E1676"/>
    <w:rsid w:val="004F075F"/>
    <w:rsid w:val="00520102"/>
    <w:rsid w:val="005262DD"/>
    <w:rsid w:val="00533DFB"/>
    <w:rsid w:val="00550F53"/>
    <w:rsid w:val="00553194"/>
    <w:rsid w:val="0055607E"/>
    <w:rsid w:val="0057318A"/>
    <w:rsid w:val="005F16C6"/>
    <w:rsid w:val="005F6D4F"/>
    <w:rsid w:val="00643550"/>
    <w:rsid w:val="00655A31"/>
    <w:rsid w:val="0065799B"/>
    <w:rsid w:val="00673E00"/>
    <w:rsid w:val="00677DD0"/>
    <w:rsid w:val="00685D3C"/>
    <w:rsid w:val="006C1C85"/>
    <w:rsid w:val="006D196D"/>
    <w:rsid w:val="006E4E1C"/>
    <w:rsid w:val="006F653F"/>
    <w:rsid w:val="00754C8D"/>
    <w:rsid w:val="00790995"/>
    <w:rsid w:val="007C112B"/>
    <w:rsid w:val="007F5315"/>
    <w:rsid w:val="008015D3"/>
    <w:rsid w:val="00822FB1"/>
    <w:rsid w:val="00823729"/>
    <w:rsid w:val="008257BB"/>
    <w:rsid w:val="00831FD9"/>
    <w:rsid w:val="00843797"/>
    <w:rsid w:val="00843F20"/>
    <w:rsid w:val="008A4E21"/>
    <w:rsid w:val="008C02E6"/>
    <w:rsid w:val="008C5E43"/>
    <w:rsid w:val="00914C3A"/>
    <w:rsid w:val="0094279F"/>
    <w:rsid w:val="00946466"/>
    <w:rsid w:val="009B51C6"/>
    <w:rsid w:val="009C59E5"/>
    <w:rsid w:val="00A23B39"/>
    <w:rsid w:val="00A630E4"/>
    <w:rsid w:val="00A80355"/>
    <w:rsid w:val="00A924B7"/>
    <w:rsid w:val="00AF3FA1"/>
    <w:rsid w:val="00B373FE"/>
    <w:rsid w:val="00B4088C"/>
    <w:rsid w:val="00B42C06"/>
    <w:rsid w:val="00B64067"/>
    <w:rsid w:val="00BA0759"/>
    <w:rsid w:val="00BB5999"/>
    <w:rsid w:val="00BD0F88"/>
    <w:rsid w:val="00C171C1"/>
    <w:rsid w:val="00C50DA4"/>
    <w:rsid w:val="00C64CF6"/>
    <w:rsid w:val="00CB03EE"/>
    <w:rsid w:val="00CD7C4F"/>
    <w:rsid w:val="00D05807"/>
    <w:rsid w:val="00D36DD0"/>
    <w:rsid w:val="00D76A55"/>
    <w:rsid w:val="00D9254A"/>
    <w:rsid w:val="00DB6DD6"/>
    <w:rsid w:val="00DB7085"/>
    <w:rsid w:val="00DE0AEF"/>
    <w:rsid w:val="00E0656B"/>
    <w:rsid w:val="00E35487"/>
    <w:rsid w:val="00E44072"/>
    <w:rsid w:val="00E52B86"/>
    <w:rsid w:val="00E54543"/>
    <w:rsid w:val="00E561B6"/>
    <w:rsid w:val="00E66279"/>
    <w:rsid w:val="00E8479D"/>
    <w:rsid w:val="00E91A83"/>
    <w:rsid w:val="00EB7401"/>
    <w:rsid w:val="00F6667C"/>
    <w:rsid w:val="00F71F27"/>
    <w:rsid w:val="00F76604"/>
    <w:rsid w:val="00F81493"/>
    <w:rsid w:val="00F956AB"/>
    <w:rsid w:val="00FD7CBB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C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14C3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3"/>
    <w:rsid w:val="0091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914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3"/>
    <w:rsid w:val="00914C3A"/>
    <w:pPr>
      <w:shd w:val="clear" w:color="auto" w:fill="FFFFFF"/>
      <w:spacing w:before="78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ConsPlusTitle">
    <w:name w:val="ConsPlusTitle"/>
    <w:rsid w:val="00914C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914C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rsid w:val="00914C3A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4C3A"/>
    <w:pPr>
      <w:ind w:left="720"/>
      <w:contextualSpacing/>
    </w:pPr>
  </w:style>
  <w:style w:type="paragraph" w:customStyle="1" w:styleId="ConsNormal">
    <w:name w:val="ConsNormal"/>
    <w:rsid w:val="00914C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914C3A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rsid w:val="00914C3A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914C3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914C3A"/>
    <w:pPr>
      <w:widowControl w:val="0"/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914C3A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0">
    <w:name w:val="Style10"/>
    <w:basedOn w:val="a"/>
    <w:uiPriority w:val="99"/>
    <w:rsid w:val="00914C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1">
    <w:name w:val="Style11"/>
    <w:basedOn w:val="a"/>
    <w:uiPriority w:val="99"/>
    <w:rsid w:val="00914C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2">
    <w:name w:val="Style12"/>
    <w:basedOn w:val="a"/>
    <w:uiPriority w:val="99"/>
    <w:rsid w:val="00914C3A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0">
    <w:name w:val="Style20"/>
    <w:basedOn w:val="a"/>
    <w:uiPriority w:val="99"/>
    <w:rsid w:val="00914C3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8">
    <w:name w:val="Font Style28"/>
    <w:uiPriority w:val="99"/>
    <w:rsid w:val="00914C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914C3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9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14C3A"/>
    <w:pPr>
      <w:ind w:firstLine="54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с отступом 2 Знак"/>
    <w:basedOn w:val="a0"/>
    <w:link w:val="2"/>
    <w:rsid w:val="0091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914C3A"/>
    <w:pPr>
      <w:tabs>
        <w:tab w:val="left" w:pos="1260"/>
      </w:tabs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1">
    <w:name w:val="Основной текст с отступом 3 Знак"/>
    <w:basedOn w:val="a0"/>
    <w:link w:val="30"/>
    <w:rsid w:val="0091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14C3A"/>
    <w:pPr>
      <w:widowControl w:val="0"/>
    </w:pPr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914C3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0F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D0F8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8A4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A4E2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Style14">
    <w:name w:val="Style14"/>
    <w:basedOn w:val="a"/>
    <w:rsid w:val="000C2C8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header"/>
    <w:basedOn w:val="a"/>
    <w:link w:val="ab"/>
    <w:uiPriority w:val="99"/>
    <w:unhideWhenUsed/>
    <w:rsid w:val="005531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319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53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319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C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14C3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3"/>
    <w:rsid w:val="0091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914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3"/>
    <w:rsid w:val="00914C3A"/>
    <w:pPr>
      <w:shd w:val="clear" w:color="auto" w:fill="FFFFFF"/>
      <w:spacing w:before="78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ConsPlusTitle">
    <w:name w:val="ConsPlusTitle"/>
    <w:rsid w:val="00914C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914C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rsid w:val="00914C3A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4C3A"/>
    <w:pPr>
      <w:ind w:left="720"/>
      <w:contextualSpacing/>
    </w:pPr>
  </w:style>
  <w:style w:type="paragraph" w:customStyle="1" w:styleId="ConsNormal">
    <w:name w:val="ConsNormal"/>
    <w:rsid w:val="00914C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914C3A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rsid w:val="00914C3A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914C3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914C3A"/>
    <w:pPr>
      <w:widowControl w:val="0"/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914C3A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0">
    <w:name w:val="Style10"/>
    <w:basedOn w:val="a"/>
    <w:uiPriority w:val="99"/>
    <w:rsid w:val="00914C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1">
    <w:name w:val="Style11"/>
    <w:basedOn w:val="a"/>
    <w:uiPriority w:val="99"/>
    <w:rsid w:val="00914C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2">
    <w:name w:val="Style12"/>
    <w:basedOn w:val="a"/>
    <w:uiPriority w:val="99"/>
    <w:rsid w:val="00914C3A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0">
    <w:name w:val="Style20"/>
    <w:basedOn w:val="a"/>
    <w:uiPriority w:val="99"/>
    <w:rsid w:val="00914C3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8">
    <w:name w:val="Font Style28"/>
    <w:uiPriority w:val="99"/>
    <w:rsid w:val="00914C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914C3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9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14C3A"/>
    <w:pPr>
      <w:ind w:firstLine="54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с отступом 2 Знак"/>
    <w:basedOn w:val="a0"/>
    <w:link w:val="2"/>
    <w:rsid w:val="0091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914C3A"/>
    <w:pPr>
      <w:tabs>
        <w:tab w:val="left" w:pos="1260"/>
      </w:tabs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1">
    <w:name w:val="Основной текст с отступом 3 Знак"/>
    <w:basedOn w:val="a0"/>
    <w:link w:val="30"/>
    <w:rsid w:val="0091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14C3A"/>
    <w:pPr>
      <w:widowControl w:val="0"/>
    </w:pPr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914C3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0F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D0F8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8A4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A4E2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Style14">
    <w:name w:val="Style14"/>
    <w:basedOn w:val="a"/>
    <w:rsid w:val="000C2C8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header"/>
    <w:basedOn w:val="a"/>
    <w:link w:val="ab"/>
    <w:uiPriority w:val="99"/>
    <w:unhideWhenUsed/>
    <w:rsid w:val="005531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319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53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319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20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2016-08-15T04:03:00Z</cp:lastPrinted>
  <dcterms:created xsi:type="dcterms:W3CDTF">2016-08-04T08:31:00Z</dcterms:created>
  <dcterms:modified xsi:type="dcterms:W3CDTF">2016-08-15T04:29:00Z</dcterms:modified>
</cp:coreProperties>
</file>