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C" w:rsidRPr="0079072C" w:rsidRDefault="00332491" w:rsidP="0053683C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53745" cy="10312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3C" w:rsidRPr="0079072C" w:rsidRDefault="0053683C" w:rsidP="0053683C">
      <w:pPr>
        <w:spacing w:before="24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9072C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3683C" w:rsidRPr="0079072C" w:rsidRDefault="0053683C" w:rsidP="0053683C">
      <w:pP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9072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3683C" w:rsidRPr="0079072C" w:rsidRDefault="0053683C" w:rsidP="0053683C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9072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3683C" w:rsidRPr="0079072C" w:rsidRDefault="0053683C" w:rsidP="0053683C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ул. Металлургов, 2, г. </w:t>
      </w:r>
      <w:proofErr w:type="spellStart"/>
      <w:r w:rsidRPr="0079072C">
        <w:rPr>
          <w:rFonts w:ascii="Times New Roman" w:hAnsi="Times New Roman" w:cs="Times New Roman"/>
        </w:rPr>
        <w:t>Сатка</w:t>
      </w:r>
      <w:proofErr w:type="spellEnd"/>
      <w:r w:rsidRPr="0079072C">
        <w:rPr>
          <w:rFonts w:ascii="Times New Roman" w:hAnsi="Times New Roman" w:cs="Times New Roman"/>
        </w:rPr>
        <w:t>, Челябинская обл., 456910, Россия</w:t>
      </w:r>
    </w:p>
    <w:p w:rsidR="0053683C" w:rsidRPr="0079072C" w:rsidRDefault="0053683C" w:rsidP="0053683C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Телефон/факс: (351-61)4-35-42/4-35-41; </w:t>
      </w:r>
      <w:bookmarkStart w:id="0" w:name="OLE_LINK2"/>
      <w:bookmarkStart w:id="1" w:name="OLE_LINK1"/>
      <w:r w:rsidRPr="0079072C">
        <w:rPr>
          <w:rFonts w:ascii="Times New Roman" w:hAnsi="Times New Roman" w:cs="Times New Roman"/>
        </w:rPr>
        <w:fldChar w:fldCharType="begin"/>
      </w:r>
      <w:r w:rsidRPr="0079072C">
        <w:rPr>
          <w:rFonts w:ascii="Times New Roman" w:hAnsi="Times New Roman" w:cs="Times New Roman"/>
        </w:rPr>
        <w:instrText xml:space="preserve"> HYPERLINK "http://www.satadmin.ru/" </w:instrText>
      </w:r>
      <w:r w:rsidRPr="0079072C">
        <w:rPr>
          <w:rFonts w:ascii="Times New Roman" w:hAnsi="Times New Roman" w:cs="Times New Roman"/>
        </w:rPr>
        <w:fldChar w:fldCharType="separate"/>
      </w:r>
      <w:r w:rsidRPr="0079072C">
        <w:rPr>
          <w:rStyle w:val="affff2"/>
          <w:rFonts w:ascii="Times New Roman" w:hAnsi="Times New Roman"/>
        </w:rPr>
        <w:t>http://www.satadmin.ru</w:t>
      </w:r>
      <w:r w:rsidRPr="0079072C">
        <w:rPr>
          <w:rFonts w:ascii="Times New Roman" w:hAnsi="Times New Roman" w:cs="Times New Roman"/>
        </w:rPr>
        <w:fldChar w:fldCharType="end"/>
      </w:r>
      <w:r w:rsidRPr="0079072C">
        <w:rPr>
          <w:rFonts w:ascii="Times New Roman" w:hAnsi="Times New Roman" w:cs="Times New Roman"/>
        </w:rPr>
        <w:t>, e-</w:t>
      </w:r>
      <w:proofErr w:type="spellStart"/>
      <w:r w:rsidRPr="0079072C">
        <w:rPr>
          <w:rFonts w:ascii="Times New Roman" w:hAnsi="Times New Roman" w:cs="Times New Roman"/>
        </w:rPr>
        <w:t>mail</w:t>
      </w:r>
      <w:proofErr w:type="spellEnd"/>
      <w:r w:rsidRPr="0079072C">
        <w:rPr>
          <w:rFonts w:ascii="Times New Roman" w:hAnsi="Times New Roman" w:cs="Times New Roman"/>
        </w:rPr>
        <w:t xml:space="preserve">: </w:t>
      </w:r>
      <w:hyperlink r:id="rId10" w:history="1">
        <w:r w:rsidRPr="0079072C">
          <w:rPr>
            <w:rStyle w:val="affff2"/>
            <w:rFonts w:ascii="Times New Roman" w:hAnsi="Times New Roman"/>
            <w:lang w:val="en-US"/>
          </w:rPr>
          <w:t>admsatka</w:t>
        </w:r>
        <w:r w:rsidRPr="0079072C">
          <w:rPr>
            <w:rStyle w:val="affff2"/>
            <w:rFonts w:ascii="Times New Roman" w:hAnsi="Times New Roman"/>
          </w:rPr>
          <w:t>@</w:t>
        </w:r>
        <w:r w:rsidRPr="0079072C">
          <w:rPr>
            <w:rStyle w:val="affff2"/>
            <w:rFonts w:ascii="Times New Roman" w:hAnsi="Times New Roman"/>
            <w:lang w:val="en-US"/>
          </w:rPr>
          <w:t>yandex</w:t>
        </w:r>
        <w:r w:rsidRPr="0079072C">
          <w:rPr>
            <w:rStyle w:val="affff2"/>
            <w:rFonts w:ascii="Times New Roman" w:hAnsi="Times New Roman"/>
          </w:rPr>
          <w:t>.</w:t>
        </w:r>
        <w:proofErr w:type="spellStart"/>
        <w:r w:rsidRPr="0079072C">
          <w:rPr>
            <w:rStyle w:val="affff2"/>
            <w:rFonts w:ascii="Times New Roman" w:hAnsi="Times New Roman"/>
            <w:lang w:val="en-US"/>
          </w:rPr>
          <w:t>ru</w:t>
        </w:r>
        <w:proofErr w:type="spellEnd"/>
      </w:hyperlink>
      <w:bookmarkEnd w:id="0"/>
      <w:bookmarkEnd w:id="1"/>
    </w:p>
    <w:p w:rsidR="0053683C" w:rsidRPr="0079072C" w:rsidRDefault="0053683C" w:rsidP="0053683C">
      <w:pPr>
        <w:tabs>
          <w:tab w:val="left" w:pos="180"/>
          <w:tab w:val="left" w:pos="540"/>
        </w:tabs>
        <w:spacing w:after="480" w:line="360" w:lineRule="auto"/>
        <w:ind w:right="-284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ИНН/КПП 7417002250/741701001, ОГРН 1027401063601, ОКПО 01695895</w:t>
      </w:r>
    </w:p>
    <w:p w:rsidR="0053683C" w:rsidRPr="0079072C" w:rsidRDefault="0053683C" w:rsidP="0053683C">
      <w:pPr>
        <w:spacing w:line="360" w:lineRule="auto"/>
        <w:ind w:right="-284" w:firstLine="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От «</w:t>
      </w:r>
      <w:r w:rsidR="00C17540">
        <w:rPr>
          <w:rFonts w:ascii="Times New Roman" w:hAnsi="Times New Roman" w:cs="Times New Roman"/>
        </w:rPr>
        <w:t>29» _</w:t>
      </w:r>
      <w:bookmarkStart w:id="2" w:name="_GoBack"/>
      <w:bookmarkEnd w:id="2"/>
      <w:r w:rsidR="00C17540">
        <w:rPr>
          <w:rFonts w:ascii="Times New Roman" w:hAnsi="Times New Roman" w:cs="Times New Roman"/>
        </w:rPr>
        <w:t>12</w:t>
      </w:r>
      <w:r w:rsidRPr="0079072C">
        <w:rPr>
          <w:rFonts w:ascii="Times New Roman" w:hAnsi="Times New Roman" w:cs="Times New Roman"/>
        </w:rPr>
        <w:t>__ 2016 года № ____</w:t>
      </w:r>
    </w:p>
    <w:p w:rsidR="0053683C" w:rsidRPr="0079072C" w:rsidRDefault="0053683C" w:rsidP="0053683C">
      <w:pPr>
        <w:spacing w:after="600" w:line="360" w:lineRule="auto"/>
        <w:ind w:right="-284" w:firstLine="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на № _______________________</w:t>
      </w:r>
    </w:p>
    <w:p w:rsidR="00A32934" w:rsidRPr="0079072C" w:rsidRDefault="00A23042" w:rsidP="00A23042">
      <w:pPr>
        <w:widowControl/>
        <w:spacing w:line="360" w:lineRule="auto"/>
        <w:ind w:left="5954" w:firstLine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Начальнику Отдела координации потребительского рынка, организации торговли и услуг</w:t>
      </w:r>
    </w:p>
    <w:p w:rsidR="00A32934" w:rsidRPr="0079072C" w:rsidRDefault="00A32934" w:rsidP="00A23042">
      <w:pPr>
        <w:widowControl/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79072C">
        <w:rPr>
          <w:rFonts w:ascii="Times New Roman" w:hAnsi="Times New Roman" w:cs="Times New Roman"/>
          <w:bCs/>
          <w:color w:val="000000" w:themeColor="text1"/>
        </w:rPr>
        <w:t xml:space="preserve">                           </w:t>
      </w:r>
      <w:r w:rsidRPr="0079072C">
        <w:rPr>
          <w:rFonts w:ascii="Times New Roman" w:hAnsi="Times New Roman" w:cs="Times New Roman"/>
          <w:bCs/>
          <w:color w:val="000000" w:themeColor="text1"/>
        </w:rPr>
        <w:tab/>
      </w:r>
      <w:r w:rsidRPr="0079072C">
        <w:rPr>
          <w:rFonts w:ascii="Times New Roman" w:hAnsi="Times New Roman" w:cs="Times New Roman"/>
          <w:bCs/>
          <w:color w:val="000000" w:themeColor="text1"/>
        </w:rPr>
        <w:tab/>
      </w:r>
      <w:r w:rsidRPr="0079072C">
        <w:rPr>
          <w:rFonts w:ascii="Times New Roman" w:hAnsi="Times New Roman" w:cs="Times New Roman"/>
          <w:bCs/>
          <w:color w:val="000000" w:themeColor="text1"/>
        </w:rPr>
        <w:tab/>
      </w:r>
      <w:r w:rsidRPr="0079072C">
        <w:rPr>
          <w:rFonts w:ascii="Times New Roman" w:hAnsi="Times New Roman" w:cs="Times New Roman"/>
          <w:bCs/>
          <w:color w:val="000000" w:themeColor="text1"/>
        </w:rPr>
        <w:tab/>
      </w:r>
      <w:r w:rsidRPr="0079072C">
        <w:rPr>
          <w:rFonts w:ascii="Times New Roman" w:hAnsi="Times New Roman" w:cs="Times New Roman"/>
          <w:bCs/>
          <w:color w:val="000000" w:themeColor="text1"/>
        </w:rPr>
        <w:tab/>
      </w:r>
      <w:r w:rsidRPr="0079072C">
        <w:rPr>
          <w:rFonts w:ascii="Times New Roman" w:hAnsi="Times New Roman" w:cs="Times New Roman"/>
          <w:bCs/>
          <w:color w:val="000000" w:themeColor="text1"/>
        </w:rPr>
        <w:tab/>
      </w:r>
      <w:r w:rsidRPr="0079072C">
        <w:rPr>
          <w:rFonts w:ascii="Times New Roman" w:hAnsi="Times New Roman" w:cs="Times New Roman"/>
          <w:bCs/>
          <w:color w:val="000000" w:themeColor="text1"/>
        </w:rPr>
        <w:tab/>
      </w:r>
      <w:r w:rsidR="00A23042">
        <w:rPr>
          <w:rFonts w:ascii="Times New Roman" w:hAnsi="Times New Roman" w:cs="Times New Roman"/>
          <w:bCs/>
          <w:color w:val="000000" w:themeColor="text1"/>
        </w:rPr>
        <w:t>Т.В. Ниязовой</w:t>
      </w:r>
    </w:p>
    <w:p w:rsidR="00A32934" w:rsidRPr="0079072C" w:rsidRDefault="00A32934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A32934" w:rsidRPr="003E2A31" w:rsidRDefault="00A32934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7547A6" w:rsidRPr="003E2A31" w:rsidRDefault="006F3B3B" w:rsidP="006F3B3B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3E2A31">
        <w:rPr>
          <w:rFonts w:ascii="Times New Roman" w:hAnsi="Times New Roman" w:cs="Times New Roman"/>
          <w:bCs/>
          <w:color w:val="000000"/>
        </w:rPr>
        <w:t xml:space="preserve">Заключение </w:t>
      </w:r>
    </w:p>
    <w:p w:rsidR="006F3B3B" w:rsidRPr="003E2A31" w:rsidRDefault="006F3B3B" w:rsidP="009F13C4">
      <w:pPr>
        <w:widowControl/>
        <w:spacing w:line="360" w:lineRule="auto"/>
        <w:ind w:right="-426"/>
        <w:jc w:val="center"/>
        <w:rPr>
          <w:rFonts w:ascii="Times New Roman" w:hAnsi="Times New Roman" w:cs="Times New Roman"/>
          <w:color w:val="000000"/>
        </w:rPr>
      </w:pPr>
      <w:r w:rsidRPr="003E2A31">
        <w:rPr>
          <w:rFonts w:ascii="Times New Roman" w:hAnsi="Times New Roman" w:cs="Times New Roman"/>
          <w:bCs/>
          <w:color w:val="000000"/>
        </w:rPr>
        <w:t>об оценке фактического воздействия</w:t>
      </w:r>
      <w:r w:rsidR="00A23042" w:rsidRPr="003E2A31">
        <w:rPr>
          <w:rFonts w:ascii="Times New Roman" w:hAnsi="Times New Roman" w:cs="Times New Roman"/>
          <w:bCs/>
          <w:color w:val="000000"/>
        </w:rPr>
        <w:t xml:space="preserve"> </w:t>
      </w:r>
      <w:r w:rsidR="007547A6" w:rsidRPr="003E2A31">
        <w:rPr>
          <w:rFonts w:ascii="Times New Roman" w:hAnsi="Times New Roman" w:cs="Times New Roman"/>
          <w:bCs/>
          <w:color w:val="000000"/>
        </w:rPr>
        <w:t xml:space="preserve">на постановление Администрации </w:t>
      </w:r>
      <w:proofErr w:type="spellStart"/>
      <w:r w:rsidR="007547A6" w:rsidRPr="003E2A31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="007547A6" w:rsidRPr="003E2A31">
        <w:rPr>
          <w:rFonts w:ascii="Times New Roman" w:hAnsi="Times New Roman" w:cs="Times New Roman"/>
          <w:bCs/>
          <w:color w:val="000000"/>
        </w:rPr>
        <w:t xml:space="preserve"> муниципального района «О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proofErr w:type="spellStart"/>
      <w:r w:rsidR="007547A6" w:rsidRPr="003E2A31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="007547A6" w:rsidRPr="003E2A31">
        <w:rPr>
          <w:rFonts w:ascii="Times New Roman" w:hAnsi="Times New Roman" w:cs="Times New Roman"/>
          <w:bCs/>
          <w:color w:val="000000"/>
        </w:rPr>
        <w:t xml:space="preserve"> муниципального района»</w:t>
      </w:r>
    </w:p>
    <w:p w:rsidR="006F3B3B" w:rsidRPr="003E2A31" w:rsidRDefault="006F3B3B" w:rsidP="009F13C4">
      <w:pPr>
        <w:widowControl/>
        <w:spacing w:line="360" w:lineRule="auto"/>
        <w:ind w:right="-426"/>
        <w:jc w:val="center"/>
        <w:rPr>
          <w:rFonts w:ascii="Times New Roman" w:hAnsi="Times New Roman" w:cs="Times New Roman"/>
          <w:color w:val="000000"/>
        </w:rPr>
      </w:pPr>
    </w:p>
    <w:p w:rsidR="00DF13E4" w:rsidRPr="003E2A31" w:rsidRDefault="006F3B3B" w:rsidP="009F13C4">
      <w:pPr>
        <w:widowControl/>
        <w:spacing w:line="360" w:lineRule="auto"/>
        <w:ind w:right="-426"/>
        <w:rPr>
          <w:rFonts w:ascii="Times New Roman" w:hAnsi="Times New Roman" w:cs="Times New Roman"/>
          <w:color w:val="000000"/>
        </w:rPr>
      </w:pPr>
      <w:r w:rsidRPr="003E2A31">
        <w:rPr>
          <w:rFonts w:ascii="Times New Roman" w:hAnsi="Times New Roman" w:cs="Times New Roman"/>
          <w:color w:val="000000"/>
        </w:rPr>
        <w:t xml:space="preserve">Юридическим отделом Администрации </w:t>
      </w:r>
      <w:proofErr w:type="spellStart"/>
      <w:r w:rsidRPr="003E2A31">
        <w:rPr>
          <w:rFonts w:ascii="Times New Roman" w:hAnsi="Times New Roman" w:cs="Times New Roman"/>
          <w:color w:val="000000"/>
        </w:rPr>
        <w:t>Саткинского</w:t>
      </w:r>
      <w:proofErr w:type="spellEnd"/>
      <w:r w:rsidRPr="003E2A31">
        <w:rPr>
          <w:rFonts w:ascii="Times New Roman" w:hAnsi="Times New Roman" w:cs="Times New Roman"/>
          <w:color w:val="000000"/>
        </w:rPr>
        <w:t xml:space="preserve"> муниципального район</w:t>
      </w:r>
      <w:r w:rsidR="00DF13E4" w:rsidRPr="003E2A31">
        <w:rPr>
          <w:rFonts w:ascii="Times New Roman" w:hAnsi="Times New Roman" w:cs="Times New Roman"/>
          <w:color w:val="000000"/>
        </w:rPr>
        <w:t xml:space="preserve">а проведена оценка воздействия </w:t>
      </w:r>
      <w:r w:rsidR="00DF13E4" w:rsidRPr="003E2A31">
        <w:rPr>
          <w:rFonts w:ascii="Times New Roman" w:hAnsi="Times New Roman" w:cs="Times New Roman"/>
          <w:bCs/>
          <w:color w:val="000000"/>
        </w:rPr>
        <w:t xml:space="preserve">постановление Администрации </w:t>
      </w:r>
      <w:proofErr w:type="spellStart"/>
      <w:r w:rsidR="00DF13E4" w:rsidRPr="003E2A31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="00DF13E4" w:rsidRPr="003E2A31">
        <w:rPr>
          <w:rFonts w:ascii="Times New Roman" w:hAnsi="Times New Roman" w:cs="Times New Roman"/>
          <w:bCs/>
          <w:color w:val="000000"/>
        </w:rPr>
        <w:t xml:space="preserve"> муниципального района «О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proofErr w:type="spellStart"/>
      <w:r w:rsidR="00DF13E4" w:rsidRPr="003E2A31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="00DF13E4" w:rsidRPr="003E2A31">
        <w:rPr>
          <w:rFonts w:ascii="Times New Roman" w:hAnsi="Times New Roman" w:cs="Times New Roman"/>
          <w:bCs/>
          <w:color w:val="000000"/>
        </w:rPr>
        <w:t xml:space="preserve"> муниципального района»</w:t>
      </w:r>
      <w:r w:rsidR="00FF0AD6">
        <w:rPr>
          <w:rFonts w:ascii="Times New Roman" w:hAnsi="Times New Roman" w:cs="Times New Roman"/>
          <w:bCs/>
          <w:color w:val="000000"/>
        </w:rPr>
        <w:t xml:space="preserve"> (дале</w:t>
      </w:r>
      <w:proofErr w:type="gramStart"/>
      <w:r w:rsidR="00FF0AD6">
        <w:rPr>
          <w:rFonts w:ascii="Times New Roman" w:hAnsi="Times New Roman" w:cs="Times New Roman"/>
          <w:bCs/>
          <w:color w:val="000000"/>
        </w:rPr>
        <w:t>е-</w:t>
      </w:r>
      <w:proofErr w:type="gramEnd"/>
      <w:r w:rsidR="00FF0AD6">
        <w:rPr>
          <w:rFonts w:ascii="Times New Roman" w:hAnsi="Times New Roman" w:cs="Times New Roman"/>
          <w:bCs/>
          <w:color w:val="000000"/>
        </w:rPr>
        <w:t xml:space="preserve"> «Порядок»)</w:t>
      </w:r>
      <w:r w:rsidRPr="003E2A31">
        <w:rPr>
          <w:rFonts w:ascii="Times New Roman" w:hAnsi="Times New Roman" w:cs="Times New Roman"/>
          <w:color w:val="000000"/>
        </w:rPr>
        <w:t>. По результатам эк</w:t>
      </w:r>
      <w:r w:rsidR="00DF13E4" w:rsidRPr="003E2A31">
        <w:rPr>
          <w:rFonts w:ascii="Times New Roman" w:hAnsi="Times New Roman" w:cs="Times New Roman"/>
          <w:color w:val="000000"/>
        </w:rPr>
        <w:t>спертизы установлено следующее:</w:t>
      </w:r>
    </w:p>
    <w:p w:rsidR="00DF13E4" w:rsidRPr="003E2A31" w:rsidRDefault="003E2A31" w:rsidP="009F13C4">
      <w:pPr>
        <w:widowControl/>
        <w:numPr>
          <w:ilvl w:val="0"/>
          <w:numId w:val="17"/>
        </w:numPr>
        <w:spacing w:line="360" w:lineRule="auto"/>
        <w:ind w:right="-426"/>
        <w:rPr>
          <w:rFonts w:ascii="Times New Roman" w:hAnsi="Times New Roman" w:cs="Times New Roman"/>
          <w:color w:val="000000"/>
        </w:rPr>
      </w:pPr>
      <w:r w:rsidRPr="003E2A31">
        <w:rPr>
          <w:rFonts w:ascii="Times New Roman" w:hAnsi="Times New Roman" w:cs="Times New Roman"/>
        </w:rPr>
        <w:t>Н</w:t>
      </w:r>
      <w:r w:rsidR="00DF13E4" w:rsidRPr="003E2A31">
        <w:rPr>
          <w:rFonts w:ascii="Times New Roman" w:hAnsi="Times New Roman" w:cs="Times New Roman"/>
        </w:rPr>
        <w:t xml:space="preserve">астоящий Порядок разработан с целью регулирования торговой деятельности </w:t>
      </w:r>
      <w:proofErr w:type="gramStart"/>
      <w:r w:rsidR="00DF13E4" w:rsidRPr="003E2A31">
        <w:rPr>
          <w:rFonts w:ascii="Times New Roman" w:hAnsi="Times New Roman" w:cs="Times New Roman"/>
        </w:rPr>
        <w:t>на</w:t>
      </w:r>
      <w:proofErr w:type="gramEnd"/>
      <w:r w:rsidR="00DF13E4" w:rsidRPr="003E2A31">
        <w:rPr>
          <w:rFonts w:ascii="Times New Roman" w:hAnsi="Times New Roman" w:cs="Times New Roman"/>
        </w:rPr>
        <w:t xml:space="preserve"> </w:t>
      </w:r>
    </w:p>
    <w:p w:rsidR="00DF13E4" w:rsidRPr="003E2A31" w:rsidRDefault="00DF13E4" w:rsidP="009F13C4">
      <w:pPr>
        <w:widowControl/>
        <w:spacing w:line="360" w:lineRule="auto"/>
        <w:ind w:right="-426" w:firstLine="0"/>
        <w:rPr>
          <w:rFonts w:ascii="Times New Roman" w:hAnsi="Times New Roman" w:cs="Times New Roman"/>
          <w:color w:val="000000"/>
        </w:rPr>
      </w:pPr>
      <w:r w:rsidRPr="003E2A31">
        <w:rPr>
          <w:rFonts w:ascii="Times New Roman" w:hAnsi="Times New Roman" w:cs="Times New Roman"/>
        </w:rPr>
        <w:lastRenderedPageBreak/>
        <w:t xml:space="preserve">территории </w:t>
      </w:r>
      <w:proofErr w:type="spellStart"/>
      <w:r w:rsidRPr="003E2A31">
        <w:rPr>
          <w:rFonts w:ascii="Times New Roman" w:hAnsi="Times New Roman" w:cs="Times New Roman"/>
        </w:rPr>
        <w:t>Саткинского</w:t>
      </w:r>
      <w:proofErr w:type="spellEnd"/>
      <w:r w:rsidRPr="003E2A31">
        <w:rPr>
          <w:rFonts w:ascii="Times New Roman" w:hAnsi="Times New Roman" w:cs="Times New Roman"/>
        </w:rPr>
        <w:t xml:space="preserve"> муниципального района;</w:t>
      </w:r>
      <w:r w:rsidRPr="003E2A31">
        <w:rPr>
          <w:rFonts w:ascii="Times New Roman" w:hAnsi="Times New Roman" w:cs="Times New Roman"/>
          <w:color w:val="000000"/>
        </w:rPr>
        <w:t xml:space="preserve"> </w:t>
      </w:r>
    </w:p>
    <w:p w:rsidR="00DF13E4" w:rsidRPr="003E2A31" w:rsidRDefault="00DF13E4" w:rsidP="009F13C4">
      <w:pPr>
        <w:widowControl/>
        <w:spacing w:line="360" w:lineRule="auto"/>
        <w:ind w:right="-426" w:firstLine="708"/>
        <w:rPr>
          <w:rFonts w:ascii="Times New Roman" w:hAnsi="Times New Roman" w:cs="Times New Roman"/>
          <w:color w:val="000000"/>
        </w:rPr>
      </w:pPr>
      <w:r w:rsidRPr="003E2A31">
        <w:rPr>
          <w:rFonts w:ascii="Times New Roman" w:hAnsi="Times New Roman" w:cs="Times New Roman"/>
          <w:color w:val="000000"/>
        </w:rPr>
        <w:t xml:space="preserve">- </w:t>
      </w:r>
      <w:r w:rsidRPr="003E2A31">
        <w:rPr>
          <w:rFonts w:ascii="Times New Roman" w:hAnsi="Times New Roman" w:cs="Times New Roman"/>
        </w:rPr>
        <w:t>устанавливает порядок разработки и утверждения органами местного самоуправления муниципальных образований Челябинской области (далее - органы местного самоуправления)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(далее  - Схема).</w:t>
      </w:r>
    </w:p>
    <w:p w:rsidR="006F3B3B" w:rsidRPr="003E2A31" w:rsidRDefault="00FF0AD6" w:rsidP="009F13C4">
      <w:pPr>
        <w:widowControl/>
        <w:spacing w:line="360" w:lineRule="auto"/>
        <w:ind w:righ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Порядок </w:t>
      </w:r>
      <w:r w:rsidR="006F3B3B" w:rsidRPr="003E2A31">
        <w:rPr>
          <w:rFonts w:ascii="Times New Roman" w:hAnsi="Times New Roman" w:cs="Times New Roman"/>
          <w:color w:val="000000"/>
        </w:rPr>
        <w:t>не содержит положений, вводящих избыточные обязанности, запреты и ограничения для юридических лиц и индивидуальных предпринимателей, приводящих к возникновению необоснованных расходов вышеуказанной категории лиц, а также бюджета муниципального района.</w:t>
      </w:r>
    </w:p>
    <w:p w:rsidR="003E2A31" w:rsidRPr="003E2A31" w:rsidRDefault="006F3B3B" w:rsidP="009F13C4">
      <w:pPr>
        <w:widowControl/>
        <w:numPr>
          <w:ilvl w:val="0"/>
          <w:numId w:val="18"/>
        </w:numPr>
        <w:spacing w:line="360" w:lineRule="auto"/>
        <w:ind w:right="-426"/>
        <w:rPr>
          <w:rFonts w:ascii="Times New Roman" w:hAnsi="Times New Roman" w:cs="Times New Roman"/>
          <w:color w:val="000000"/>
        </w:rPr>
      </w:pPr>
      <w:r w:rsidRPr="003E2A31">
        <w:rPr>
          <w:rFonts w:ascii="Times New Roman" w:hAnsi="Times New Roman" w:cs="Times New Roman"/>
          <w:color w:val="000000"/>
        </w:rPr>
        <w:t xml:space="preserve">Представленный отчет об оценке регулирующего воздействия соответствует </w:t>
      </w:r>
    </w:p>
    <w:p w:rsidR="006F3B3B" w:rsidRDefault="003E2A31" w:rsidP="009F13C4">
      <w:pPr>
        <w:widowControl/>
        <w:spacing w:line="360" w:lineRule="auto"/>
        <w:ind w:right="-426" w:firstLine="0"/>
        <w:rPr>
          <w:rFonts w:ascii="Times New Roman" w:hAnsi="Times New Roman" w:cs="Times New Roman"/>
        </w:rPr>
      </w:pPr>
      <w:r w:rsidRPr="003E2A31">
        <w:rPr>
          <w:rFonts w:ascii="Times New Roman" w:hAnsi="Times New Roman" w:cs="Times New Roman"/>
          <w:color w:val="000000"/>
        </w:rPr>
        <w:t>т</w:t>
      </w:r>
      <w:r w:rsidR="006F3B3B" w:rsidRPr="003E2A31">
        <w:rPr>
          <w:rFonts w:ascii="Times New Roman" w:hAnsi="Times New Roman" w:cs="Times New Roman"/>
          <w:color w:val="000000"/>
        </w:rPr>
        <w:t>ребованиям</w:t>
      </w:r>
      <w:r w:rsidRPr="003E2A3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F3B3B" w:rsidRPr="003E2A31">
        <w:rPr>
          <w:rFonts w:ascii="Times New Roman" w:hAnsi="Times New Roman" w:cs="Times New Roman"/>
          <w:color w:val="000000"/>
        </w:rPr>
        <w:t xml:space="preserve">порядка проведения </w:t>
      </w:r>
      <w:r w:rsidR="006F3B3B" w:rsidRPr="003E2A31">
        <w:rPr>
          <w:rFonts w:ascii="Times New Roman" w:hAnsi="Times New Roman" w:cs="Times New Roman"/>
        </w:rPr>
        <w:t>оценки регулирующего воздействия проектов муниципальных правовых актов Администрации</w:t>
      </w:r>
      <w:proofErr w:type="gramEnd"/>
      <w:r w:rsidR="006F3B3B" w:rsidRPr="003E2A31">
        <w:rPr>
          <w:rFonts w:ascii="Times New Roman" w:hAnsi="Times New Roman" w:cs="Times New Roman"/>
        </w:rPr>
        <w:t xml:space="preserve"> </w:t>
      </w:r>
      <w:proofErr w:type="spellStart"/>
      <w:r w:rsidR="006F3B3B" w:rsidRPr="003E2A31">
        <w:rPr>
          <w:rFonts w:ascii="Times New Roman" w:hAnsi="Times New Roman" w:cs="Times New Roman"/>
        </w:rPr>
        <w:t>Саткинского</w:t>
      </w:r>
      <w:proofErr w:type="spellEnd"/>
      <w:r w:rsidR="006F3B3B" w:rsidRPr="003E2A31">
        <w:rPr>
          <w:rFonts w:ascii="Times New Roman" w:hAnsi="Times New Roman" w:cs="Times New Roman"/>
        </w:rPr>
        <w:t xml:space="preserve"> муниципального района и экспертизы муниципальных правовых актов Администрации </w:t>
      </w:r>
      <w:proofErr w:type="spellStart"/>
      <w:r w:rsidR="006F3B3B" w:rsidRPr="003E2A31">
        <w:rPr>
          <w:rFonts w:ascii="Times New Roman" w:hAnsi="Times New Roman" w:cs="Times New Roman"/>
        </w:rPr>
        <w:t>Саткинского</w:t>
      </w:r>
      <w:proofErr w:type="spellEnd"/>
      <w:r w:rsidR="006F3B3B" w:rsidRPr="003E2A31">
        <w:rPr>
          <w:rFonts w:ascii="Times New Roman" w:hAnsi="Times New Roman" w:cs="Times New Roman"/>
        </w:rPr>
        <w:t xml:space="preserve">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6F3B3B" w:rsidRPr="003E2A31">
        <w:rPr>
          <w:rFonts w:ascii="Times New Roman" w:hAnsi="Times New Roman" w:cs="Times New Roman"/>
        </w:rPr>
        <w:t>Саткинского</w:t>
      </w:r>
      <w:proofErr w:type="spellEnd"/>
      <w:r w:rsidR="006F3B3B" w:rsidRPr="003E2A31">
        <w:rPr>
          <w:rFonts w:ascii="Times New Roman" w:hAnsi="Times New Roman" w:cs="Times New Roman"/>
        </w:rPr>
        <w:t xml:space="preserve"> муниципального района</w:t>
      </w:r>
      <w:r w:rsidR="009F13C4">
        <w:rPr>
          <w:rFonts w:ascii="Times New Roman" w:hAnsi="Times New Roman" w:cs="Times New Roman"/>
        </w:rPr>
        <w:t xml:space="preserve"> </w:t>
      </w:r>
      <w:r w:rsidR="009F13C4" w:rsidRPr="0079072C">
        <w:rPr>
          <w:rFonts w:ascii="Times New Roman" w:hAnsi="Times New Roman" w:cs="Times New Roman"/>
        </w:rPr>
        <w:t>от 02.12.2015 года №661</w:t>
      </w:r>
      <w:r w:rsidR="00FF0AD6">
        <w:rPr>
          <w:rFonts w:ascii="Times New Roman" w:hAnsi="Times New Roman" w:cs="Times New Roman"/>
        </w:rPr>
        <w:t>;</w:t>
      </w:r>
    </w:p>
    <w:p w:rsidR="00FF0AD6" w:rsidRPr="0079072C" w:rsidRDefault="00FF0AD6" w:rsidP="00FF0AD6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072C">
        <w:rPr>
          <w:rFonts w:ascii="Times New Roman" w:hAnsi="Times New Roman" w:cs="Times New Roman"/>
        </w:rPr>
        <w:t xml:space="preserve">методических рекомендаций по проведению </w:t>
      </w:r>
      <w:proofErr w:type="gramStart"/>
      <w:r w:rsidRPr="0079072C">
        <w:rPr>
          <w:rFonts w:ascii="Times New Roman" w:hAnsi="Times New Roman" w:cs="Times New Roman"/>
        </w:rPr>
        <w:t>оценки регулирующего воздействия проектов нормативных правовых актов Челябинской области</w:t>
      </w:r>
      <w:proofErr w:type="gramEnd"/>
      <w:r w:rsidRPr="0079072C">
        <w:rPr>
          <w:rFonts w:ascii="Times New Roman" w:hAnsi="Times New Roman" w:cs="Times New Roman"/>
        </w:rPr>
        <w:t xml:space="preserve"> и экспертизы нормативных правовых актов Челябинской области,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3E2A31" w:rsidRPr="003E2A31" w:rsidRDefault="006F3B3B" w:rsidP="009F13C4">
      <w:pPr>
        <w:widowControl/>
        <w:numPr>
          <w:ilvl w:val="0"/>
          <w:numId w:val="18"/>
        </w:numPr>
        <w:spacing w:line="360" w:lineRule="auto"/>
        <w:ind w:right="-426"/>
        <w:rPr>
          <w:rFonts w:ascii="Times New Roman" w:hAnsi="Times New Roman" w:cs="Times New Roman"/>
        </w:rPr>
      </w:pPr>
      <w:r w:rsidRPr="003E2A31">
        <w:rPr>
          <w:rFonts w:ascii="Times New Roman" w:hAnsi="Times New Roman" w:cs="Times New Roman"/>
        </w:rPr>
        <w:t>Замечани</w:t>
      </w:r>
      <w:r w:rsidR="003E2A31" w:rsidRPr="003E2A31">
        <w:rPr>
          <w:rFonts w:ascii="Times New Roman" w:hAnsi="Times New Roman" w:cs="Times New Roman"/>
        </w:rPr>
        <w:t>й не выявлено</w:t>
      </w:r>
      <w:r w:rsidRPr="003E2A31">
        <w:rPr>
          <w:rFonts w:ascii="Times New Roman" w:hAnsi="Times New Roman" w:cs="Times New Roman"/>
        </w:rPr>
        <w:t>.</w:t>
      </w:r>
      <w:r w:rsidR="003E2A31" w:rsidRPr="003E2A31">
        <w:rPr>
          <w:rFonts w:ascii="Times New Roman" w:hAnsi="Times New Roman" w:cs="Times New Roman"/>
        </w:rPr>
        <w:t xml:space="preserve"> </w:t>
      </w:r>
    </w:p>
    <w:p w:rsidR="009F13C4" w:rsidRDefault="003E2A31" w:rsidP="009F13C4">
      <w:pPr>
        <w:widowControl/>
        <w:numPr>
          <w:ilvl w:val="0"/>
          <w:numId w:val="18"/>
        </w:numPr>
        <w:spacing w:line="360" w:lineRule="auto"/>
        <w:ind w:right="-426"/>
        <w:rPr>
          <w:rFonts w:ascii="Times New Roman" w:hAnsi="Times New Roman" w:cs="Times New Roman"/>
        </w:rPr>
      </w:pPr>
      <w:r w:rsidRPr="009F13C4">
        <w:rPr>
          <w:rFonts w:ascii="Times New Roman" w:hAnsi="Times New Roman" w:cs="Times New Roman"/>
        </w:rPr>
        <w:t>П</w:t>
      </w:r>
      <w:r w:rsidR="006F3B3B" w:rsidRPr="009F13C4">
        <w:rPr>
          <w:rFonts w:ascii="Times New Roman" w:hAnsi="Times New Roman" w:cs="Times New Roman"/>
        </w:rPr>
        <w:t>о результатам проведенной экспертизы предоставл</w:t>
      </w:r>
      <w:r w:rsidR="009F13C4">
        <w:rPr>
          <w:rFonts w:ascii="Times New Roman" w:hAnsi="Times New Roman" w:cs="Times New Roman"/>
        </w:rPr>
        <w:t xml:space="preserve">яется </w:t>
      </w:r>
      <w:proofErr w:type="gramStart"/>
      <w:r w:rsidR="009F13C4">
        <w:rPr>
          <w:rFonts w:ascii="Times New Roman" w:hAnsi="Times New Roman" w:cs="Times New Roman"/>
        </w:rPr>
        <w:t>положительное</w:t>
      </w:r>
      <w:proofErr w:type="gramEnd"/>
      <w:r w:rsidR="009F13C4">
        <w:rPr>
          <w:rFonts w:ascii="Times New Roman" w:hAnsi="Times New Roman" w:cs="Times New Roman"/>
        </w:rPr>
        <w:t xml:space="preserve"> </w:t>
      </w:r>
    </w:p>
    <w:p w:rsidR="006F3B3B" w:rsidRPr="009F13C4" w:rsidRDefault="009F13C4" w:rsidP="009F13C4">
      <w:pPr>
        <w:widowControl/>
        <w:spacing w:line="360" w:lineRule="auto"/>
        <w:ind w:right="-426" w:firstLine="0"/>
        <w:rPr>
          <w:rFonts w:ascii="Times New Roman" w:hAnsi="Times New Roman" w:cs="Times New Roman"/>
        </w:rPr>
      </w:pPr>
      <w:r w:rsidRPr="009F13C4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 xml:space="preserve"> </w:t>
      </w:r>
      <w:r w:rsidR="006F3B3B" w:rsidRPr="009F13C4">
        <w:rPr>
          <w:rFonts w:ascii="Times New Roman" w:hAnsi="Times New Roman" w:cs="Times New Roman"/>
        </w:rPr>
        <w:t>на отчет об оценке регулирующего воздействия</w:t>
      </w:r>
      <w:r w:rsidR="003E2A31" w:rsidRPr="009F13C4">
        <w:rPr>
          <w:rFonts w:ascii="Times New Roman" w:hAnsi="Times New Roman" w:cs="Times New Roman"/>
        </w:rPr>
        <w:t xml:space="preserve"> </w:t>
      </w:r>
      <w:r w:rsidR="003E2A31" w:rsidRPr="009F13C4">
        <w:rPr>
          <w:rFonts w:ascii="Times New Roman" w:hAnsi="Times New Roman" w:cs="Times New Roman"/>
          <w:bCs/>
          <w:color w:val="000000"/>
        </w:rPr>
        <w:t xml:space="preserve">постановление Администрации </w:t>
      </w:r>
      <w:proofErr w:type="spellStart"/>
      <w:r w:rsidR="003E2A31" w:rsidRPr="009F13C4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="003E2A31" w:rsidRPr="009F13C4">
        <w:rPr>
          <w:rFonts w:ascii="Times New Roman" w:hAnsi="Times New Roman" w:cs="Times New Roman"/>
          <w:bCs/>
          <w:color w:val="000000"/>
        </w:rPr>
        <w:t xml:space="preserve"> муниципального района </w:t>
      </w:r>
      <w:r w:rsidR="00816660">
        <w:rPr>
          <w:rFonts w:ascii="Times New Roman" w:hAnsi="Times New Roman" w:cs="Times New Roman"/>
          <w:bCs/>
          <w:color w:val="000000"/>
        </w:rPr>
        <w:t xml:space="preserve">от 25.02.2016 №104 </w:t>
      </w:r>
      <w:r w:rsidR="003E2A31" w:rsidRPr="009F13C4">
        <w:rPr>
          <w:rFonts w:ascii="Times New Roman" w:hAnsi="Times New Roman" w:cs="Times New Roman"/>
          <w:bCs/>
          <w:color w:val="000000"/>
        </w:rPr>
        <w:t xml:space="preserve">«О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proofErr w:type="spellStart"/>
      <w:r w:rsidR="003E2A31" w:rsidRPr="009F13C4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="003E2A31" w:rsidRPr="009F13C4">
        <w:rPr>
          <w:rFonts w:ascii="Times New Roman" w:hAnsi="Times New Roman" w:cs="Times New Roman"/>
          <w:bCs/>
          <w:color w:val="000000"/>
        </w:rPr>
        <w:t xml:space="preserve"> муниципального района»</w:t>
      </w:r>
      <w:r w:rsidR="006F3B3B" w:rsidRPr="009F13C4">
        <w:rPr>
          <w:rFonts w:ascii="Times New Roman" w:hAnsi="Times New Roman" w:cs="Times New Roman"/>
        </w:rPr>
        <w:t xml:space="preserve">. </w:t>
      </w:r>
    </w:p>
    <w:p w:rsidR="006F3B3B" w:rsidRPr="003E2A31" w:rsidRDefault="006F3B3B" w:rsidP="006F3B3B">
      <w:pPr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6F3B3B" w:rsidRPr="003E2A31" w:rsidRDefault="006F3B3B" w:rsidP="000C5788">
      <w:pPr>
        <w:widowControl/>
        <w:spacing w:line="276" w:lineRule="auto"/>
        <w:ind w:right="-426"/>
        <w:rPr>
          <w:rFonts w:ascii="Times New Roman" w:hAnsi="Times New Roman" w:cs="Times New Roman"/>
        </w:rPr>
      </w:pPr>
      <w:r w:rsidRPr="003E2A31">
        <w:rPr>
          <w:rFonts w:ascii="Times New Roman" w:hAnsi="Times New Roman" w:cs="Times New Roman"/>
        </w:rPr>
        <w:t xml:space="preserve">Руководитель уполномоченного органа   </w:t>
      </w:r>
      <w:r w:rsidR="005D1FD7">
        <w:rPr>
          <w:rFonts w:ascii="Times New Roman" w:hAnsi="Times New Roman" w:cs="Times New Roman"/>
        </w:rPr>
        <w:t xml:space="preserve">                                        _________/А.А. Глазков</w:t>
      </w:r>
      <w:r w:rsidRPr="003E2A31">
        <w:rPr>
          <w:rFonts w:ascii="Times New Roman" w:hAnsi="Times New Roman" w:cs="Times New Roman"/>
        </w:rPr>
        <w:t>/</w:t>
      </w:r>
    </w:p>
    <w:p w:rsidR="006F3B3B" w:rsidRPr="003E2A31" w:rsidRDefault="006F3B3B" w:rsidP="006F3B3B">
      <w:pPr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3E2A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3E2A31">
        <w:rPr>
          <w:rFonts w:ascii="Times New Roman" w:hAnsi="Times New Roman" w:cs="Times New Roman"/>
        </w:rPr>
        <w:t xml:space="preserve">   </w:t>
      </w:r>
      <w:r w:rsidR="005D1FD7">
        <w:rPr>
          <w:rFonts w:ascii="Times New Roman" w:hAnsi="Times New Roman" w:cs="Times New Roman"/>
        </w:rPr>
        <w:t xml:space="preserve">  </w:t>
      </w:r>
      <w:r w:rsidRPr="003E2A31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BC5F8F" w:rsidRDefault="00BC5F8F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Default="00BC5F8F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Default="00BC5F8F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9F13C4" w:rsidRDefault="009F13C4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9F13C4" w:rsidRDefault="009F13C4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Pr="005666A5" w:rsidRDefault="005666A5" w:rsidP="005666A5">
      <w:pPr>
        <w:spacing w:line="360" w:lineRule="auto"/>
        <w:ind w:right="-426"/>
        <w:jc w:val="center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lastRenderedPageBreak/>
        <w:t>Отчет</w:t>
      </w:r>
      <w:r w:rsidR="00BC5F8F" w:rsidRPr="005666A5">
        <w:rPr>
          <w:rFonts w:ascii="Times New Roman" w:hAnsi="Times New Roman" w:cs="Times New Roman"/>
        </w:rPr>
        <w:t xml:space="preserve"> об оценке фактического воздействия</w:t>
      </w:r>
      <w:r w:rsidRPr="005666A5">
        <w:rPr>
          <w:rFonts w:ascii="Times New Roman" w:hAnsi="Times New Roman" w:cs="Times New Roman"/>
        </w:rPr>
        <w:t xml:space="preserve"> постановления Администрации </w:t>
      </w:r>
      <w:proofErr w:type="spellStart"/>
      <w:r w:rsidRPr="005666A5">
        <w:rPr>
          <w:rFonts w:ascii="Times New Roman" w:hAnsi="Times New Roman" w:cs="Times New Roman"/>
        </w:rPr>
        <w:t>Саткинского</w:t>
      </w:r>
      <w:proofErr w:type="spellEnd"/>
      <w:r w:rsidRPr="005666A5">
        <w:rPr>
          <w:rFonts w:ascii="Times New Roman" w:hAnsi="Times New Roman" w:cs="Times New Roman"/>
        </w:rPr>
        <w:t xml:space="preserve"> муниципального района </w:t>
      </w:r>
      <w:r w:rsidRPr="005666A5">
        <w:rPr>
          <w:rFonts w:ascii="Times New Roman" w:hAnsi="Times New Roman" w:cs="Times New Roman"/>
          <w:bCs/>
          <w:color w:val="000000"/>
        </w:rPr>
        <w:t xml:space="preserve">от 25.02.2016 №104 «О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proofErr w:type="spellStart"/>
      <w:r w:rsidRPr="005666A5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Pr="005666A5">
        <w:rPr>
          <w:rFonts w:ascii="Times New Roman" w:hAnsi="Times New Roman" w:cs="Times New Roman"/>
          <w:bCs/>
          <w:color w:val="000000"/>
        </w:rPr>
        <w:t xml:space="preserve"> муниципального района»</w:t>
      </w:r>
    </w:p>
    <w:p w:rsidR="00BC5F8F" w:rsidRPr="005666A5" w:rsidRDefault="00BC5F8F" w:rsidP="005666A5">
      <w:pPr>
        <w:spacing w:line="360" w:lineRule="auto"/>
        <w:ind w:right="-426"/>
        <w:jc w:val="center"/>
        <w:rPr>
          <w:rFonts w:ascii="Times New Roman" w:hAnsi="Times New Roman" w:cs="Times New Roman"/>
        </w:rPr>
      </w:pPr>
    </w:p>
    <w:p w:rsidR="00BC5F8F" w:rsidRPr="005666A5" w:rsidRDefault="00BC5F8F" w:rsidP="005666A5">
      <w:pPr>
        <w:spacing w:line="360" w:lineRule="auto"/>
        <w:ind w:right="-426"/>
        <w:jc w:val="center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>1. Общая информация</w:t>
      </w:r>
    </w:p>
    <w:p w:rsidR="005666A5" w:rsidRPr="005666A5" w:rsidRDefault="005666A5" w:rsidP="005666A5">
      <w:pPr>
        <w:pStyle w:val="affff7"/>
        <w:numPr>
          <w:ilvl w:val="1"/>
          <w:numId w:val="7"/>
        </w:numPr>
        <w:tabs>
          <w:tab w:val="left" w:pos="1276"/>
        </w:tabs>
        <w:spacing w:line="360" w:lineRule="auto"/>
        <w:ind w:left="0" w:right="-426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5666A5">
        <w:rPr>
          <w:sz w:val="24"/>
          <w:szCs w:val="24"/>
        </w:rPr>
        <w:t xml:space="preserve">остановление Администрации </w:t>
      </w:r>
      <w:proofErr w:type="spellStart"/>
      <w:r w:rsidRPr="005666A5">
        <w:rPr>
          <w:sz w:val="24"/>
          <w:szCs w:val="24"/>
        </w:rPr>
        <w:t>Саткинского</w:t>
      </w:r>
      <w:proofErr w:type="spellEnd"/>
      <w:r w:rsidRPr="005666A5">
        <w:rPr>
          <w:sz w:val="24"/>
          <w:szCs w:val="24"/>
        </w:rPr>
        <w:t xml:space="preserve"> муниципального района </w:t>
      </w:r>
      <w:r w:rsidRPr="005666A5">
        <w:rPr>
          <w:color w:val="000000"/>
          <w:sz w:val="24"/>
          <w:szCs w:val="24"/>
        </w:rPr>
        <w:t xml:space="preserve">от 25.02.2016 №104 «О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proofErr w:type="spellStart"/>
      <w:r w:rsidRPr="005666A5">
        <w:rPr>
          <w:color w:val="000000"/>
          <w:sz w:val="24"/>
          <w:szCs w:val="24"/>
        </w:rPr>
        <w:t>Саткинского</w:t>
      </w:r>
      <w:proofErr w:type="spellEnd"/>
      <w:r w:rsidRPr="005666A5">
        <w:rPr>
          <w:color w:val="000000"/>
          <w:sz w:val="24"/>
          <w:szCs w:val="24"/>
        </w:rPr>
        <w:t xml:space="preserve"> муниципального района»</w:t>
      </w:r>
      <w:r>
        <w:rPr>
          <w:color w:val="000000"/>
          <w:sz w:val="24"/>
          <w:szCs w:val="24"/>
        </w:rPr>
        <w:t xml:space="preserve">. </w:t>
      </w:r>
    </w:p>
    <w:p w:rsidR="005666A5" w:rsidRPr="005666A5" w:rsidRDefault="005666A5" w:rsidP="005666A5">
      <w:pPr>
        <w:pStyle w:val="affff7"/>
        <w:tabs>
          <w:tab w:val="left" w:pos="1276"/>
        </w:tabs>
        <w:spacing w:line="360" w:lineRule="auto"/>
        <w:ind w:left="0" w:right="-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Размещен на сайте Администрации </w:t>
      </w:r>
      <w:proofErr w:type="spellStart"/>
      <w:r>
        <w:rPr>
          <w:color w:val="000000"/>
          <w:sz w:val="24"/>
          <w:szCs w:val="24"/>
        </w:rPr>
        <w:t>Саткинского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  <w:lang w:val="en-US"/>
        </w:rPr>
        <w:t>satadmin</w:t>
      </w:r>
      <w:proofErr w:type="spellEnd"/>
      <w:r w:rsidRPr="005666A5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>
        <w:rPr>
          <w:color w:val="000000"/>
          <w:sz w:val="24"/>
          <w:szCs w:val="24"/>
        </w:rPr>
        <w:t>, в газете «</w:t>
      </w:r>
      <w:proofErr w:type="spellStart"/>
      <w:r>
        <w:rPr>
          <w:color w:val="000000"/>
          <w:sz w:val="24"/>
          <w:szCs w:val="24"/>
        </w:rPr>
        <w:t>Саткинский</w:t>
      </w:r>
      <w:proofErr w:type="spellEnd"/>
      <w:r>
        <w:rPr>
          <w:color w:val="000000"/>
          <w:sz w:val="24"/>
          <w:szCs w:val="24"/>
        </w:rPr>
        <w:t xml:space="preserve"> рабочий». </w:t>
      </w:r>
    </w:p>
    <w:p w:rsidR="00BC5F8F" w:rsidRPr="005666A5" w:rsidRDefault="00BC5F8F" w:rsidP="005666A5">
      <w:pPr>
        <w:pStyle w:val="affff7"/>
        <w:numPr>
          <w:ilvl w:val="1"/>
          <w:numId w:val="7"/>
        </w:numPr>
        <w:tabs>
          <w:tab w:val="left" w:pos="1276"/>
        </w:tabs>
        <w:spacing w:line="360" w:lineRule="auto"/>
        <w:ind w:left="0" w:right="-426" w:firstLine="709"/>
        <w:rPr>
          <w:sz w:val="24"/>
          <w:szCs w:val="24"/>
        </w:rPr>
      </w:pPr>
      <w:r w:rsidRPr="005666A5">
        <w:rPr>
          <w:sz w:val="24"/>
          <w:szCs w:val="24"/>
        </w:rPr>
        <w:t xml:space="preserve">Дата вступления в силу акта и его отдельных положений: </w:t>
      </w:r>
      <w:r w:rsidR="005666A5" w:rsidRPr="005666A5">
        <w:rPr>
          <w:sz w:val="24"/>
          <w:szCs w:val="24"/>
        </w:rPr>
        <w:t>отсутствует</w:t>
      </w:r>
      <w:r w:rsidR="005666A5">
        <w:rPr>
          <w:sz w:val="24"/>
          <w:szCs w:val="24"/>
        </w:rPr>
        <w:t>.</w:t>
      </w:r>
    </w:p>
    <w:p w:rsidR="005666A5" w:rsidRDefault="00BC5F8F" w:rsidP="005666A5">
      <w:pPr>
        <w:pStyle w:val="affff7"/>
        <w:numPr>
          <w:ilvl w:val="1"/>
          <w:numId w:val="7"/>
        </w:numPr>
        <w:tabs>
          <w:tab w:val="left" w:pos="1276"/>
        </w:tabs>
        <w:spacing w:line="360" w:lineRule="auto"/>
        <w:ind w:left="709" w:right="-426" w:firstLine="0"/>
        <w:rPr>
          <w:sz w:val="24"/>
          <w:szCs w:val="24"/>
        </w:rPr>
      </w:pPr>
      <w:r w:rsidRPr="005666A5">
        <w:rPr>
          <w:sz w:val="24"/>
          <w:szCs w:val="24"/>
        </w:rPr>
        <w:t xml:space="preserve">Установленный переходный период и (или) отсрочка введения акта, </w:t>
      </w:r>
    </w:p>
    <w:p w:rsidR="005666A5" w:rsidRDefault="00BC5F8F" w:rsidP="005666A5">
      <w:pPr>
        <w:pStyle w:val="affff7"/>
        <w:tabs>
          <w:tab w:val="left" w:pos="1276"/>
        </w:tabs>
        <w:spacing w:line="360" w:lineRule="auto"/>
        <w:ind w:left="0" w:right="-426" w:firstLine="0"/>
        <w:rPr>
          <w:sz w:val="24"/>
          <w:szCs w:val="24"/>
        </w:rPr>
      </w:pPr>
      <w:r w:rsidRPr="005666A5">
        <w:rPr>
          <w:sz w:val="24"/>
          <w:szCs w:val="24"/>
        </w:rPr>
        <w:t xml:space="preserve">распространения установленного им регулирования на ранее возникавшие отношения: </w:t>
      </w:r>
      <w:r w:rsidR="005666A5" w:rsidRPr="005666A5">
        <w:rPr>
          <w:sz w:val="24"/>
          <w:szCs w:val="24"/>
        </w:rPr>
        <w:t>отсутствуют</w:t>
      </w:r>
      <w:r w:rsidRPr="005666A5">
        <w:rPr>
          <w:sz w:val="24"/>
          <w:szCs w:val="24"/>
        </w:rPr>
        <w:t>.</w:t>
      </w:r>
      <w:r w:rsidR="005666A5" w:rsidRPr="005666A5">
        <w:rPr>
          <w:sz w:val="24"/>
          <w:szCs w:val="24"/>
        </w:rPr>
        <w:t xml:space="preserve"> </w:t>
      </w:r>
    </w:p>
    <w:p w:rsidR="00BC5F8F" w:rsidRPr="005666A5" w:rsidRDefault="005666A5" w:rsidP="005666A5">
      <w:pPr>
        <w:pStyle w:val="affff7"/>
        <w:numPr>
          <w:ilvl w:val="1"/>
          <w:numId w:val="7"/>
        </w:numPr>
        <w:tabs>
          <w:tab w:val="left" w:pos="1276"/>
        </w:tabs>
        <w:spacing w:line="360" w:lineRule="auto"/>
        <w:ind w:left="0" w:right="-426" w:firstLine="709"/>
        <w:rPr>
          <w:sz w:val="24"/>
          <w:szCs w:val="24"/>
        </w:rPr>
      </w:pPr>
      <w:r w:rsidRPr="005666A5">
        <w:rPr>
          <w:sz w:val="24"/>
          <w:szCs w:val="24"/>
        </w:rPr>
        <w:t xml:space="preserve">Оценка регулирующего воздействия в отношении проекта постановления Администрации </w:t>
      </w:r>
      <w:proofErr w:type="spellStart"/>
      <w:r w:rsidRPr="005666A5">
        <w:rPr>
          <w:sz w:val="24"/>
          <w:szCs w:val="24"/>
        </w:rPr>
        <w:t>Саткинского</w:t>
      </w:r>
      <w:proofErr w:type="spellEnd"/>
      <w:r w:rsidRPr="005666A5">
        <w:rPr>
          <w:sz w:val="24"/>
          <w:szCs w:val="24"/>
        </w:rPr>
        <w:t xml:space="preserve"> муниципального района </w:t>
      </w:r>
      <w:r w:rsidRPr="005666A5">
        <w:rPr>
          <w:color w:val="000000"/>
          <w:sz w:val="24"/>
          <w:szCs w:val="24"/>
        </w:rPr>
        <w:t xml:space="preserve">от 25.02.2016 №104 «О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proofErr w:type="spellStart"/>
      <w:r w:rsidRPr="005666A5">
        <w:rPr>
          <w:color w:val="000000"/>
          <w:sz w:val="24"/>
          <w:szCs w:val="24"/>
        </w:rPr>
        <w:t>Саткинского</w:t>
      </w:r>
      <w:proofErr w:type="spellEnd"/>
      <w:r w:rsidRPr="005666A5">
        <w:rPr>
          <w:color w:val="000000"/>
          <w:sz w:val="24"/>
          <w:szCs w:val="24"/>
        </w:rPr>
        <w:t xml:space="preserve"> муниципального района»</w:t>
      </w:r>
      <w:r w:rsidRPr="005666A5">
        <w:rPr>
          <w:sz w:val="24"/>
          <w:szCs w:val="24"/>
        </w:rPr>
        <w:t xml:space="preserve"> </w:t>
      </w:r>
    </w:p>
    <w:p w:rsidR="00BC5F8F" w:rsidRPr="005666A5" w:rsidRDefault="00BC5F8F" w:rsidP="005666A5">
      <w:pPr>
        <w:pStyle w:val="affff7"/>
        <w:numPr>
          <w:ilvl w:val="2"/>
          <w:numId w:val="8"/>
        </w:numPr>
        <w:tabs>
          <w:tab w:val="left" w:pos="868"/>
        </w:tabs>
        <w:spacing w:line="360" w:lineRule="auto"/>
        <w:ind w:left="0" w:right="-426" w:firstLine="392"/>
        <w:rPr>
          <w:sz w:val="24"/>
          <w:szCs w:val="24"/>
        </w:rPr>
      </w:pPr>
      <w:r w:rsidRPr="005666A5">
        <w:rPr>
          <w:sz w:val="24"/>
          <w:szCs w:val="24"/>
        </w:rPr>
        <w:t xml:space="preserve">Структурное подразделение Администрации </w:t>
      </w:r>
      <w:proofErr w:type="spellStart"/>
      <w:r w:rsidRPr="005666A5">
        <w:rPr>
          <w:sz w:val="24"/>
          <w:szCs w:val="24"/>
        </w:rPr>
        <w:t>Саткинского</w:t>
      </w:r>
      <w:proofErr w:type="spellEnd"/>
      <w:r w:rsidRPr="005666A5">
        <w:rPr>
          <w:sz w:val="24"/>
          <w:szCs w:val="24"/>
        </w:rPr>
        <w:t xml:space="preserve"> муниципального района, составившее отчет о проведении оценки регулирующего воздействия: </w:t>
      </w:r>
      <w:r w:rsidR="005666A5">
        <w:rPr>
          <w:sz w:val="24"/>
          <w:szCs w:val="24"/>
        </w:rPr>
        <w:t>Отдел координации потребительского рынка, организации торговли и услуг</w:t>
      </w:r>
      <w:r w:rsidRPr="005666A5">
        <w:rPr>
          <w:sz w:val="24"/>
          <w:szCs w:val="24"/>
        </w:rPr>
        <w:t>.</w:t>
      </w:r>
    </w:p>
    <w:p w:rsidR="00BC5F8F" w:rsidRPr="005666A5" w:rsidRDefault="00BC5F8F" w:rsidP="005666A5">
      <w:pPr>
        <w:pStyle w:val="affff7"/>
        <w:numPr>
          <w:ilvl w:val="2"/>
          <w:numId w:val="8"/>
        </w:numPr>
        <w:tabs>
          <w:tab w:val="left" w:pos="868"/>
        </w:tabs>
        <w:spacing w:line="360" w:lineRule="auto"/>
        <w:ind w:left="0" w:right="-426" w:firstLine="392"/>
        <w:rPr>
          <w:sz w:val="24"/>
          <w:szCs w:val="24"/>
        </w:rPr>
      </w:pPr>
      <w:r w:rsidRPr="005666A5">
        <w:rPr>
          <w:sz w:val="24"/>
          <w:szCs w:val="24"/>
        </w:rPr>
        <w:t xml:space="preserve">Электронный адрес размещения отчета о проведении оценки регулирующего воздействия проекта муниципального правового акта: </w:t>
      </w:r>
      <w:proofErr w:type="spellStart"/>
      <w:r w:rsidR="005666A5">
        <w:rPr>
          <w:color w:val="000000"/>
          <w:sz w:val="24"/>
          <w:szCs w:val="24"/>
          <w:lang w:val="en-US"/>
        </w:rPr>
        <w:t>satadmin</w:t>
      </w:r>
      <w:proofErr w:type="spellEnd"/>
      <w:r w:rsidR="005666A5" w:rsidRPr="005666A5">
        <w:rPr>
          <w:color w:val="000000"/>
          <w:sz w:val="24"/>
          <w:szCs w:val="24"/>
        </w:rPr>
        <w:t>.</w:t>
      </w:r>
      <w:proofErr w:type="spellStart"/>
      <w:r w:rsidR="005666A5">
        <w:rPr>
          <w:color w:val="000000"/>
          <w:sz w:val="24"/>
          <w:szCs w:val="24"/>
          <w:lang w:val="en-US"/>
        </w:rPr>
        <w:t>ru</w:t>
      </w:r>
      <w:proofErr w:type="spellEnd"/>
      <w:r w:rsidR="005666A5">
        <w:rPr>
          <w:sz w:val="24"/>
          <w:szCs w:val="24"/>
        </w:rPr>
        <w:t xml:space="preserve"> </w:t>
      </w:r>
      <w:r w:rsidRPr="005666A5">
        <w:rPr>
          <w:sz w:val="24"/>
          <w:szCs w:val="24"/>
        </w:rPr>
        <w:t>.</w:t>
      </w:r>
    </w:p>
    <w:p w:rsidR="00BC5F8F" w:rsidRPr="005666A5" w:rsidRDefault="00BC5F8F" w:rsidP="005666A5">
      <w:pPr>
        <w:pStyle w:val="affff7"/>
        <w:numPr>
          <w:ilvl w:val="1"/>
          <w:numId w:val="7"/>
        </w:numPr>
        <w:tabs>
          <w:tab w:val="left" w:pos="1276"/>
        </w:tabs>
        <w:spacing w:line="360" w:lineRule="auto"/>
        <w:ind w:left="0" w:right="-426" w:firstLine="709"/>
        <w:rPr>
          <w:sz w:val="24"/>
          <w:szCs w:val="24"/>
        </w:rPr>
      </w:pPr>
      <w:r w:rsidRPr="005666A5">
        <w:rPr>
          <w:sz w:val="24"/>
          <w:szCs w:val="24"/>
        </w:rPr>
        <w:t>Контактная информация исполнителя:</w:t>
      </w:r>
    </w:p>
    <w:p w:rsidR="00BC5F8F" w:rsidRPr="005666A5" w:rsidRDefault="005666A5" w:rsidP="005666A5">
      <w:pPr>
        <w:tabs>
          <w:tab w:val="left" w:pos="822"/>
        </w:tabs>
        <w:spacing w:line="360" w:lineRule="auto"/>
        <w:ind w:left="142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Ф.И.О.: </w:t>
      </w:r>
      <w:proofErr w:type="spellStart"/>
      <w:r>
        <w:rPr>
          <w:rFonts w:ascii="Times New Roman" w:hAnsi="Times New Roman" w:cs="Times New Roman"/>
        </w:rPr>
        <w:t>Мурай</w:t>
      </w:r>
      <w:proofErr w:type="spellEnd"/>
      <w:r>
        <w:rPr>
          <w:rFonts w:ascii="Times New Roman" w:hAnsi="Times New Roman" w:cs="Times New Roman"/>
        </w:rPr>
        <w:t xml:space="preserve"> Наталья Владимировна</w:t>
      </w:r>
    </w:p>
    <w:p w:rsidR="00BC5F8F" w:rsidRPr="005666A5" w:rsidRDefault="00BC5F8F" w:rsidP="005666A5">
      <w:pPr>
        <w:tabs>
          <w:tab w:val="left" w:pos="822"/>
        </w:tabs>
        <w:spacing w:line="360" w:lineRule="auto"/>
        <w:ind w:left="142" w:right="-426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 xml:space="preserve">Должность: </w:t>
      </w:r>
      <w:r w:rsidR="005666A5">
        <w:rPr>
          <w:rFonts w:ascii="Times New Roman" w:hAnsi="Times New Roman" w:cs="Times New Roman"/>
        </w:rPr>
        <w:t xml:space="preserve">специалист Отдела </w:t>
      </w:r>
      <w:r w:rsidR="005666A5" w:rsidRPr="005666A5">
        <w:rPr>
          <w:rFonts w:ascii="Times New Roman" w:hAnsi="Times New Roman" w:cs="Times New Roman"/>
        </w:rPr>
        <w:t>координации потребительского рынка, организации торговли и услуг</w:t>
      </w:r>
    </w:p>
    <w:p w:rsidR="00BC5F8F" w:rsidRPr="005666A5" w:rsidRDefault="00BC5F8F" w:rsidP="005666A5">
      <w:pPr>
        <w:tabs>
          <w:tab w:val="left" w:pos="822"/>
        </w:tabs>
        <w:spacing w:line="360" w:lineRule="auto"/>
        <w:ind w:left="142" w:right="-426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 xml:space="preserve">Тел: </w:t>
      </w:r>
      <w:r w:rsidR="005666A5">
        <w:rPr>
          <w:rFonts w:ascii="Times New Roman" w:hAnsi="Times New Roman" w:cs="Times New Roman"/>
        </w:rPr>
        <w:t>8 (35161) 4- 35-14</w:t>
      </w:r>
    </w:p>
    <w:p w:rsidR="00BC5F8F" w:rsidRPr="005666A5" w:rsidRDefault="00BC5F8F" w:rsidP="005666A5">
      <w:pPr>
        <w:tabs>
          <w:tab w:val="left" w:pos="822"/>
        </w:tabs>
        <w:spacing w:line="360" w:lineRule="auto"/>
        <w:ind w:left="142" w:right="-426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>Адрес электронной почты:</w:t>
      </w:r>
      <w:r w:rsidR="005666A5">
        <w:rPr>
          <w:rFonts w:ascii="Times New Roman" w:hAnsi="Times New Roman" w:cs="Times New Roman"/>
        </w:rPr>
        <w:t xml:space="preserve"> </w:t>
      </w:r>
      <w:r w:rsidR="005666A5">
        <w:rPr>
          <w:rStyle w:val="apple-converted-space"/>
          <w:color w:val="252525"/>
          <w:shd w:val="clear" w:color="auto" w:fill="FFFFFF"/>
        </w:rPr>
        <w:t> </w:t>
      </w:r>
      <w:hyperlink r:id="rId11" w:history="1">
        <w:r w:rsidR="005666A5" w:rsidRPr="005666A5">
          <w:rPr>
            <w:rStyle w:val="affff2"/>
            <w:rFonts w:ascii="Times New Roman" w:hAnsi="Times New Roman"/>
            <w:color w:val="auto"/>
            <w:bdr w:val="none" w:sz="0" w:space="0" w:color="auto" w:frame="1"/>
            <w:shd w:val="clear" w:color="auto" w:fill="FFFFFF"/>
          </w:rPr>
          <w:t>torg.admsat@yandex.ru</w:t>
        </w:r>
      </w:hyperlink>
    </w:p>
    <w:p w:rsidR="00BC5F8F" w:rsidRPr="005666A5" w:rsidRDefault="00BC5F8F" w:rsidP="005666A5">
      <w:pPr>
        <w:spacing w:line="360" w:lineRule="auto"/>
        <w:ind w:right="-426"/>
        <w:jc w:val="center"/>
        <w:rPr>
          <w:rFonts w:ascii="Times New Roman" w:hAnsi="Times New Roman" w:cs="Times New Roman"/>
          <w:b/>
        </w:rPr>
      </w:pPr>
    </w:p>
    <w:p w:rsidR="00BC5F8F" w:rsidRPr="005666A5" w:rsidRDefault="00BC5F8F" w:rsidP="005666A5">
      <w:pPr>
        <w:spacing w:line="360" w:lineRule="auto"/>
        <w:ind w:right="-426"/>
        <w:jc w:val="center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 xml:space="preserve">2. Оценка степени решения проблемы </w:t>
      </w:r>
    </w:p>
    <w:p w:rsidR="00BC5F8F" w:rsidRPr="006B1130" w:rsidRDefault="00BC5F8F" w:rsidP="005666A5">
      <w:pPr>
        <w:pStyle w:val="affff7"/>
        <w:numPr>
          <w:ilvl w:val="1"/>
          <w:numId w:val="9"/>
        </w:numPr>
        <w:tabs>
          <w:tab w:val="left" w:pos="1276"/>
        </w:tabs>
        <w:spacing w:line="360" w:lineRule="auto"/>
        <w:ind w:left="0" w:right="-426" w:firstLine="709"/>
        <w:rPr>
          <w:sz w:val="24"/>
          <w:szCs w:val="24"/>
        </w:rPr>
      </w:pPr>
      <w:proofErr w:type="gramStart"/>
      <w:r w:rsidRPr="005666A5">
        <w:rPr>
          <w:sz w:val="24"/>
          <w:szCs w:val="24"/>
        </w:rPr>
        <w:lastRenderedPageBreak/>
        <w:t xml:space="preserve">Описание проблемы, на решение </w:t>
      </w:r>
      <w:r w:rsidRPr="006B1130">
        <w:rPr>
          <w:sz w:val="24"/>
          <w:szCs w:val="24"/>
        </w:rPr>
        <w:t xml:space="preserve">которой направлено регулирование, установленное муниципальным правовым актом, и связанных с ней негативных эффектов: </w:t>
      </w:r>
      <w:r w:rsidR="00B8231D" w:rsidRPr="006B1130">
        <w:rPr>
          <w:sz w:val="24"/>
          <w:szCs w:val="24"/>
        </w:rPr>
        <w:t xml:space="preserve"> </w:t>
      </w:r>
      <w:r w:rsidR="006B1130">
        <w:rPr>
          <w:sz w:val="24"/>
          <w:szCs w:val="24"/>
        </w:rPr>
        <w:t>р</w:t>
      </w:r>
      <w:r w:rsidR="006B1130" w:rsidRPr="006B1130">
        <w:rPr>
          <w:sz w:val="24"/>
          <w:szCs w:val="24"/>
        </w:rPr>
        <w:t xml:space="preserve">азмещение нестационарных торговых объектов или земельных участках, в зданиях, строениях, сооружениях, находящихся в государственной собственности или муниципальной собственности на территории </w:t>
      </w:r>
      <w:proofErr w:type="spellStart"/>
      <w:r w:rsidR="006B1130" w:rsidRPr="006B1130">
        <w:rPr>
          <w:sz w:val="24"/>
          <w:szCs w:val="24"/>
        </w:rPr>
        <w:t>Саткинского</w:t>
      </w:r>
      <w:proofErr w:type="spellEnd"/>
      <w:r w:rsidR="006B1130" w:rsidRPr="006B1130">
        <w:rPr>
          <w:sz w:val="24"/>
          <w:szCs w:val="24"/>
        </w:rPr>
        <w:t xml:space="preserve"> муниципального района, осуществляется в соответствии со Схемой с учетом необходимости обеспечения устойчивого развития территорий и достижения нормативов минимальной обеспеченности населения площадью торговых</w:t>
      </w:r>
      <w:proofErr w:type="gramEnd"/>
      <w:r w:rsidR="006B1130" w:rsidRPr="006B1130">
        <w:rPr>
          <w:sz w:val="24"/>
          <w:szCs w:val="24"/>
        </w:rPr>
        <w:t xml:space="preserve"> объектов.</w:t>
      </w:r>
    </w:p>
    <w:p w:rsidR="00BC5F8F" w:rsidRPr="005666A5" w:rsidRDefault="00BC5F8F" w:rsidP="005666A5">
      <w:pPr>
        <w:pStyle w:val="affff7"/>
        <w:numPr>
          <w:ilvl w:val="1"/>
          <w:numId w:val="9"/>
        </w:numPr>
        <w:tabs>
          <w:tab w:val="left" w:pos="1276"/>
        </w:tabs>
        <w:spacing w:line="360" w:lineRule="auto"/>
        <w:ind w:left="0" w:right="-426" w:firstLine="709"/>
        <w:rPr>
          <w:sz w:val="24"/>
          <w:szCs w:val="24"/>
        </w:rPr>
      </w:pPr>
      <w:r w:rsidRPr="005666A5">
        <w:rPr>
          <w:sz w:val="24"/>
          <w:szCs w:val="24"/>
        </w:rPr>
        <w:t>Оценка степени решения проблемы и негативных э</w:t>
      </w:r>
      <w:r w:rsidR="00B8231D">
        <w:rPr>
          <w:sz w:val="24"/>
          <w:szCs w:val="24"/>
        </w:rPr>
        <w:t>ффектов, связанных с проблемой.</w:t>
      </w:r>
    </w:p>
    <w:p w:rsidR="00BC5F8F" w:rsidRPr="005666A5" w:rsidRDefault="00BC5F8F" w:rsidP="005666A5">
      <w:pPr>
        <w:pStyle w:val="affff7"/>
        <w:numPr>
          <w:ilvl w:val="1"/>
          <w:numId w:val="9"/>
        </w:numPr>
        <w:tabs>
          <w:tab w:val="left" w:pos="1276"/>
        </w:tabs>
        <w:spacing w:line="360" w:lineRule="auto"/>
        <w:ind w:left="0" w:right="-426" w:firstLine="709"/>
        <w:rPr>
          <w:sz w:val="24"/>
          <w:szCs w:val="24"/>
        </w:rPr>
      </w:pPr>
      <w:r w:rsidRPr="005666A5">
        <w:rPr>
          <w:sz w:val="24"/>
          <w:szCs w:val="24"/>
        </w:rPr>
        <w:t>Обоснование взаимосвязи решения проблемы и преодоления эффектов с регулированием, установленным муниципа</w:t>
      </w:r>
      <w:r w:rsidR="00B8231D">
        <w:rPr>
          <w:sz w:val="24"/>
          <w:szCs w:val="24"/>
        </w:rPr>
        <w:t>льным правовым актом.</w:t>
      </w:r>
    </w:p>
    <w:p w:rsidR="00BC5F8F" w:rsidRPr="005666A5" w:rsidRDefault="00BC5F8F" w:rsidP="005666A5">
      <w:pPr>
        <w:pStyle w:val="affff7"/>
        <w:numPr>
          <w:ilvl w:val="1"/>
          <w:numId w:val="9"/>
        </w:numPr>
        <w:tabs>
          <w:tab w:val="left" w:pos="1276"/>
        </w:tabs>
        <w:spacing w:line="360" w:lineRule="auto"/>
        <w:ind w:left="0" w:right="-426" w:firstLine="709"/>
        <w:rPr>
          <w:sz w:val="24"/>
          <w:szCs w:val="24"/>
        </w:rPr>
      </w:pPr>
      <w:r w:rsidRPr="005666A5">
        <w:rPr>
          <w:sz w:val="24"/>
          <w:szCs w:val="24"/>
        </w:rPr>
        <w:t>Источники данных</w:t>
      </w:r>
      <w:r w:rsidR="00B8231D">
        <w:rPr>
          <w:sz w:val="24"/>
          <w:szCs w:val="24"/>
        </w:rPr>
        <w:t xml:space="preserve"> </w:t>
      </w:r>
      <w:r w:rsidRPr="005666A5">
        <w:rPr>
          <w:sz w:val="24"/>
          <w:szCs w:val="24"/>
        </w:rPr>
        <w:t>____________________________________________________</w:t>
      </w:r>
    </w:p>
    <w:p w:rsidR="00BC5F8F" w:rsidRPr="005666A5" w:rsidRDefault="00BC5F8F" w:rsidP="00871DFC">
      <w:pPr>
        <w:spacing w:line="360" w:lineRule="auto"/>
        <w:ind w:right="-426"/>
        <w:rPr>
          <w:rFonts w:ascii="Times New Roman" w:hAnsi="Times New Roman" w:cs="Times New Roman"/>
          <w:lang w:eastAsia="x-none"/>
        </w:rPr>
      </w:pPr>
    </w:p>
    <w:p w:rsidR="00BC5F8F" w:rsidRPr="005666A5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>3. Основные группы участников отношений, интересы которых затрагиваются муниципальным правовым актом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2589"/>
        <w:gridCol w:w="3273"/>
      </w:tblGrid>
      <w:tr w:rsidR="00BC5F8F" w:rsidRPr="005666A5" w:rsidTr="00BC5F8F">
        <w:trPr>
          <w:trHeight w:val="111"/>
          <w:jc w:val="center"/>
        </w:trPr>
        <w:tc>
          <w:tcPr>
            <w:tcW w:w="1982" w:type="pct"/>
            <w:hideMark/>
          </w:tcPr>
          <w:p w:rsidR="00BC5F8F" w:rsidRPr="005666A5" w:rsidRDefault="00BC5F8F" w:rsidP="00871DFC">
            <w:pPr>
              <w:pStyle w:val="affff7"/>
              <w:tabs>
                <w:tab w:val="left" w:pos="567"/>
              </w:tabs>
              <w:spacing w:line="360" w:lineRule="auto"/>
              <w:ind w:left="0" w:right="-426" w:firstLine="0"/>
              <w:jc w:val="center"/>
              <w:rPr>
                <w:sz w:val="24"/>
                <w:szCs w:val="24"/>
              </w:rPr>
            </w:pPr>
            <w:r w:rsidRPr="005666A5">
              <w:rPr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333" w:type="pct"/>
            <w:hideMark/>
          </w:tcPr>
          <w:p w:rsidR="00BC5F8F" w:rsidRPr="005666A5" w:rsidRDefault="00BC5F8F" w:rsidP="00871DFC">
            <w:pPr>
              <w:pStyle w:val="affff7"/>
              <w:tabs>
                <w:tab w:val="left" w:pos="567"/>
              </w:tabs>
              <w:spacing w:line="360" w:lineRule="auto"/>
              <w:ind w:left="0" w:right="-426" w:firstLine="0"/>
              <w:jc w:val="center"/>
              <w:rPr>
                <w:sz w:val="24"/>
                <w:szCs w:val="24"/>
              </w:rPr>
            </w:pPr>
            <w:r w:rsidRPr="005666A5">
              <w:rPr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  <w:tc>
          <w:tcPr>
            <w:tcW w:w="1685" w:type="pct"/>
            <w:hideMark/>
          </w:tcPr>
          <w:p w:rsidR="00BC5F8F" w:rsidRPr="005666A5" w:rsidRDefault="00BC5F8F" w:rsidP="00871DFC">
            <w:pPr>
              <w:pStyle w:val="affff7"/>
              <w:tabs>
                <w:tab w:val="left" w:pos="567"/>
              </w:tabs>
              <w:spacing w:line="360" w:lineRule="auto"/>
              <w:ind w:left="0" w:right="-426" w:firstLine="0"/>
              <w:jc w:val="center"/>
              <w:rPr>
                <w:sz w:val="24"/>
                <w:szCs w:val="24"/>
              </w:rPr>
            </w:pPr>
            <w:r w:rsidRPr="005666A5">
              <w:rPr>
                <w:sz w:val="24"/>
                <w:szCs w:val="24"/>
              </w:rPr>
              <w:t>Данные об изменениях  количества участников отношений в течение срока действия акта</w:t>
            </w:r>
          </w:p>
        </w:tc>
      </w:tr>
      <w:tr w:rsidR="00BC5F8F" w:rsidRPr="005666A5" w:rsidTr="00BC5F8F">
        <w:trPr>
          <w:trHeight w:val="385"/>
          <w:jc w:val="center"/>
        </w:trPr>
        <w:tc>
          <w:tcPr>
            <w:tcW w:w="1982" w:type="pct"/>
            <w:hideMark/>
          </w:tcPr>
          <w:p w:rsidR="00BC5F8F" w:rsidRPr="005666A5" w:rsidRDefault="000721B0" w:rsidP="00871DFC">
            <w:pPr>
              <w:spacing w:line="276" w:lineRule="auto"/>
              <w:ind w:right="-426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33" w:type="pct"/>
          </w:tcPr>
          <w:p w:rsidR="00BC5F8F" w:rsidRPr="00B8231D" w:rsidRDefault="000721B0" w:rsidP="00871DFC">
            <w:pPr>
              <w:spacing w:line="360" w:lineRule="auto"/>
              <w:ind w:right="-426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 </w:t>
            </w:r>
          </w:p>
        </w:tc>
        <w:tc>
          <w:tcPr>
            <w:tcW w:w="1685" w:type="pct"/>
          </w:tcPr>
          <w:p w:rsidR="00BC5F8F" w:rsidRPr="00B8231D" w:rsidRDefault="000721B0" w:rsidP="00871DFC">
            <w:pPr>
              <w:spacing w:line="360" w:lineRule="auto"/>
              <w:ind w:right="-426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C5F8F" w:rsidRPr="005666A5" w:rsidTr="00BC5F8F">
        <w:trPr>
          <w:trHeight w:val="360"/>
          <w:jc w:val="center"/>
        </w:trPr>
        <w:tc>
          <w:tcPr>
            <w:tcW w:w="5000" w:type="pct"/>
            <w:gridSpan w:val="3"/>
            <w:hideMark/>
          </w:tcPr>
          <w:p w:rsidR="00BC5F8F" w:rsidRPr="005666A5" w:rsidRDefault="00BC5F8F" w:rsidP="00871DFC">
            <w:pPr>
              <w:pStyle w:val="affff7"/>
              <w:tabs>
                <w:tab w:val="left" w:pos="567"/>
              </w:tabs>
              <w:spacing w:line="276" w:lineRule="auto"/>
              <w:ind w:left="0" w:right="-426" w:firstLine="0"/>
              <w:jc w:val="left"/>
              <w:rPr>
                <w:sz w:val="24"/>
                <w:szCs w:val="24"/>
              </w:rPr>
            </w:pPr>
            <w:r w:rsidRPr="005666A5">
              <w:rPr>
                <w:sz w:val="24"/>
                <w:szCs w:val="24"/>
              </w:rPr>
              <w:t xml:space="preserve">Источники данных: </w:t>
            </w:r>
            <w:r w:rsidR="000721B0">
              <w:rPr>
                <w:sz w:val="24"/>
                <w:szCs w:val="24"/>
              </w:rPr>
              <w:t>заявления, поданные гражданами и юридическими лицами на внесение в схему расположения нестационарных торговых объектов</w:t>
            </w:r>
          </w:p>
        </w:tc>
      </w:tr>
    </w:tbl>
    <w:p w:rsidR="00BC5F8F" w:rsidRPr="005666A5" w:rsidRDefault="00BC5F8F" w:rsidP="00871DFC">
      <w:pPr>
        <w:spacing w:line="360" w:lineRule="auto"/>
        <w:ind w:right="-426"/>
        <w:outlineLvl w:val="1"/>
        <w:rPr>
          <w:rFonts w:ascii="Times New Roman" w:hAnsi="Times New Roman" w:cs="Times New Roman"/>
        </w:rPr>
      </w:pPr>
    </w:p>
    <w:p w:rsidR="00BC5F8F" w:rsidRPr="005666A5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  <w:b/>
        </w:rPr>
      </w:pPr>
      <w:r w:rsidRPr="005666A5">
        <w:rPr>
          <w:rFonts w:ascii="Times New Roman" w:hAnsi="Times New Roman" w:cs="Times New Roman"/>
          <w:b/>
        </w:rPr>
        <w:t xml:space="preserve">4. Оценка расходов и доходов бюджета </w:t>
      </w:r>
    </w:p>
    <w:p w:rsidR="00BC5F8F" w:rsidRPr="005666A5" w:rsidRDefault="000721B0" w:rsidP="00871DFC">
      <w:pPr>
        <w:spacing w:line="360" w:lineRule="auto"/>
        <w:ind w:right="-426" w:firstLine="70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Разработанный порядок не предполагает каких- либо финансовых затрат из </w:t>
      </w:r>
      <w:r w:rsidR="006B1130">
        <w:rPr>
          <w:rFonts w:ascii="Times New Roman" w:hAnsi="Times New Roman" w:cs="Times New Roman"/>
        </w:rPr>
        <w:t xml:space="preserve">регионального бюджета или </w:t>
      </w: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Са</w:t>
      </w:r>
      <w:r w:rsidR="006B1130">
        <w:rPr>
          <w:rFonts w:ascii="Times New Roman" w:hAnsi="Times New Roman" w:cs="Times New Roman"/>
        </w:rPr>
        <w:t>ткинского</w:t>
      </w:r>
      <w:proofErr w:type="spellEnd"/>
      <w:r w:rsidR="006B1130">
        <w:rPr>
          <w:rFonts w:ascii="Times New Roman" w:hAnsi="Times New Roman" w:cs="Times New Roman"/>
        </w:rPr>
        <w:t xml:space="preserve"> муниципального района.</w:t>
      </w:r>
      <w:r>
        <w:rPr>
          <w:rFonts w:ascii="Times New Roman" w:hAnsi="Times New Roman" w:cs="Times New Roman"/>
        </w:rPr>
        <w:t xml:space="preserve"> </w:t>
      </w:r>
    </w:p>
    <w:p w:rsidR="00BC5F8F" w:rsidRPr="006B1130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</w:rPr>
      </w:pPr>
      <w:r w:rsidRPr="006B1130">
        <w:rPr>
          <w:rFonts w:ascii="Times New Roman" w:hAnsi="Times New Roman" w:cs="Times New Roman"/>
          <w:b/>
        </w:rPr>
        <w:t xml:space="preserve">5. Оценка расходов предпринимателей и инвесторов </w:t>
      </w:r>
    </w:p>
    <w:p w:rsidR="00BC5F8F" w:rsidRPr="005666A5" w:rsidRDefault="006B1130" w:rsidP="00871DFC">
      <w:pPr>
        <w:spacing w:line="36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Разработанный порядок не предполагает каких- либо финансовых затрат </w:t>
      </w:r>
      <w:r>
        <w:rPr>
          <w:rFonts w:ascii="Times New Roman" w:hAnsi="Times New Roman" w:cs="Times New Roman"/>
        </w:rPr>
        <w:t xml:space="preserve">со стороны предпринимателей. </w:t>
      </w:r>
    </w:p>
    <w:p w:rsidR="00BC5F8F" w:rsidRPr="006B1130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  <w:b/>
        </w:rPr>
      </w:pPr>
      <w:r w:rsidRPr="006B1130">
        <w:rPr>
          <w:rFonts w:ascii="Times New Roman" w:hAnsi="Times New Roman" w:cs="Times New Roman"/>
          <w:b/>
        </w:rPr>
        <w:t>6. Положительные и отрицательные последствия регулирования</w:t>
      </w:r>
    </w:p>
    <w:p w:rsidR="00BC5F8F" w:rsidRPr="005666A5" w:rsidRDefault="006B1130" w:rsidP="00871DFC">
      <w:pPr>
        <w:spacing w:line="36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утверждения схемы расположения нестационарных объектов способствует развитию предпринимательской деятельности в районе. </w:t>
      </w:r>
    </w:p>
    <w:p w:rsidR="00BC5F8F" w:rsidRPr="006B1130" w:rsidRDefault="00BC5F8F" w:rsidP="00871DFC">
      <w:pPr>
        <w:widowControl/>
        <w:numPr>
          <w:ilvl w:val="0"/>
          <w:numId w:val="11"/>
        </w:numPr>
        <w:autoSpaceDE/>
        <w:autoSpaceDN/>
        <w:adjustRightInd/>
        <w:spacing w:after="120" w:line="360" w:lineRule="auto"/>
        <w:ind w:left="3192" w:right="-426" w:hanging="357"/>
        <w:jc w:val="left"/>
        <w:rPr>
          <w:rFonts w:ascii="Times New Roman" w:hAnsi="Times New Roman" w:cs="Times New Roman"/>
          <w:b/>
        </w:rPr>
      </w:pPr>
      <w:r w:rsidRPr="006B1130">
        <w:rPr>
          <w:rFonts w:ascii="Times New Roman" w:hAnsi="Times New Roman" w:cs="Times New Roman"/>
          <w:b/>
        </w:rPr>
        <w:t xml:space="preserve">Методы контроля достижения цели </w:t>
      </w:r>
    </w:p>
    <w:p w:rsidR="00BC5F8F" w:rsidRPr="006B1130" w:rsidRDefault="006B1130" w:rsidP="00871DFC">
      <w:pPr>
        <w:spacing w:line="360" w:lineRule="auto"/>
        <w:ind w:right="-426"/>
        <w:rPr>
          <w:rFonts w:ascii="Times New Roman" w:hAnsi="Times New Roman" w:cs="Times New Roman"/>
        </w:rPr>
      </w:pPr>
      <w:proofErr w:type="gramStart"/>
      <w:r w:rsidRPr="006B1130">
        <w:rPr>
          <w:rFonts w:ascii="Times New Roman" w:hAnsi="Times New Roman" w:cs="Times New Roman"/>
        </w:rPr>
        <w:t xml:space="preserve">Включение в Схему нестационарных торговых объектов осуществляется уполномоченным органом Администрация </w:t>
      </w:r>
      <w:proofErr w:type="spellStart"/>
      <w:r w:rsidRPr="006B1130">
        <w:rPr>
          <w:rFonts w:ascii="Times New Roman" w:hAnsi="Times New Roman" w:cs="Times New Roman"/>
        </w:rPr>
        <w:t>Саткинского</w:t>
      </w:r>
      <w:proofErr w:type="spellEnd"/>
      <w:r w:rsidRPr="006B1130">
        <w:rPr>
          <w:rFonts w:ascii="Times New Roman" w:hAnsi="Times New Roman" w:cs="Times New Roman"/>
        </w:rPr>
        <w:t xml:space="preserve"> муниципального района по </w:t>
      </w:r>
      <w:r w:rsidRPr="006B1130">
        <w:rPr>
          <w:rFonts w:ascii="Times New Roman" w:hAnsi="Times New Roman" w:cs="Times New Roman"/>
        </w:rPr>
        <w:lastRenderedPageBreak/>
        <w:t>согласованию с федеральным органом исполнительной власти или органом исполнительной власти Челябинской области, осуществляющими полномочия собственника имущества, в порядке, установленном постановлением Правительства Российской Федерации от 29. 09. 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</w:t>
      </w:r>
      <w:proofErr w:type="gramEnd"/>
      <w:r w:rsidRPr="006B1130">
        <w:rPr>
          <w:rFonts w:ascii="Times New Roman" w:hAnsi="Times New Roman" w:cs="Times New Roman"/>
        </w:rPr>
        <w:t xml:space="preserve"> государственной собственности, в схему размещения нестационарных торговых объектов».</w:t>
      </w:r>
    </w:p>
    <w:p w:rsidR="00BC5F8F" w:rsidRPr="006B1130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  <w:b/>
        </w:rPr>
      </w:pPr>
      <w:r w:rsidRPr="006B1130">
        <w:rPr>
          <w:rFonts w:ascii="Times New Roman" w:hAnsi="Times New Roman" w:cs="Times New Roman"/>
          <w:b/>
        </w:rPr>
        <w:t>8. Эффективность достижения целей регулирования</w:t>
      </w:r>
    </w:p>
    <w:p w:rsidR="00BC5F8F" w:rsidRPr="005666A5" w:rsidRDefault="00871DFC" w:rsidP="00871DFC">
      <w:pPr>
        <w:spacing w:line="36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утверждения схемы расположения нестационарных объектов способствует развитию предпринимательской деятельности в районе.</w:t>
      </w:r>
    </w:p>
    <w:p w:rsidR="00BC5F8F" w:rsidRPr="00871DFC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  <w:b/>
        </w:rPr>
      </w:pPr>
      <w:r w:rsidRPr="00871DFC">
        <w:rPr>
          <w:rFonts w:ascii="Times New Roman" w:hAnsi="Times New Roman" w:cs="Times New Roman"/>
          <w:b/>
        </w:rPr>
        <w:t xml:space="preserve">9. Справка о проведении публичных консультаций </w:t>
      </w:r>
    </w:p>
    <w:p w:rsidR="00BC5F8F" w:rsidRPr="005666A5" w:rsidRDefault="00BC5F8F" w:rsidP="00871DFC">
      <w:pPr>
        <w:pStyle w:val="affff7"/>
        <w:numPr>
          <w:ilvl w:val="1"/>
          <w:numId w:val="12"/>
        </w:numPr>
        <w:tabs>
          <w:tab w:val="left" w:pos="1418"/>
        </w:tabs>
        <w:spacing w:line="360" w:lineRule="auto"/>
        <w:ind w:right="-426" w:firstLine="443"/>
        <w:rPr>
          <w:sz w:val="24"/>
          <w:szCs w:val="24"/>
        </w:rPr>
      </w:pPr>
      <w:r w:rsidRPr="005666A5">
        <w:rPr>
          <w:sz w:val="24"/>
          <w:szCs w:val="24"/>
        </w:rPr>
        <w:t>Общие сроки проведения публичных консультаций:</w:t>
      </w:r>
    </w:p>
    <w:p w:rsidR="00BC5F8F" w:rsidRPr="005666A5" w:rsidRDefault="00BC5F8F" w:rsidP="00871DFC">
      <w:pPr>
        <w:pStyle w:val="affff7"/>
        <w:spacing w:line="360" w:lineRule="auto"/>
        <w:ind w:left="851" w:right="-426" w:firstLine="0"/>
        <w:rPr>
          <w:sz w:val="24"/>
          <w:szCs w:val="24"/>
        </w:rPr>
      </w:pPr>
      <w:r w:rsidRPr="005666A5">
        <w:rPr>
          <w:sz w:val="24"/>
          <w:szCs w:val="24"/>
        </w:rPr>
        <w:t>начало: «</w:t>
      </w:r>
      <w:r w:rsidR="00871DFC">
        <w:rPr>
          <w:sz w:val="24"/>
          <w:szCs w:val="24"/>
        </w:rPr>
        <w:t>06» декабря</w:t>
      </w:r>
      <w:r w:rsidRPr="005666A5">
        <w:rPr>
          <w:sz w:val="24"/>
          <w:szCs w:val="24"/>
        </w:rPr>
        <w:t xml:space="preserve"> 201</w:t>
      </w:r>
      <w:r w:rsidR="00871DFC">
        <w:rPr>
          <w:sz w:val="24"/>
          <w:szCs w:val="24"/>
        </w:rPr>
        <w:t xml:space="preserve">6 </w:t>
      </w:r>
      <w:r w:rsidRPr="005666A5">
        <w:rPr>
          <w:sz w:val="24"/>
          <w:szCs w:val="24"/>
        </w:rPr>
        <w:t>г.</w:t>
      </w:r>
    </w:p>
    <w:p w:rsidR="00BC5F8F" w:rsidRPr="005666A5" w:rsidRDefault="00BC5F8F" w:rsidP="00871DFC">
      <w:pPr>
        <w:spacing w:line="360" w:lineRule="auto"/>
        <w:ind w:left="851" w:right="-426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>окончание: «</w:t>
      </w:r>
      <w:r w:rsidR="00871DFC">
        <w:rPr>
          <w:rFonts w:ascii="Times New Roman" w:hAnsi="Times New Roman" w:cs="Times New Roman"/>
        </w:rPr>
        <w:t>20» декабря</w:t>
      </w:r>
      <w:r w:rsidRPr="005666A5">
        <w:rPr>
          <w:rFonts w:ascii="Times New Roman" w:hAnsi="Times New Roman" w:cs="Times New Roman"/>
        </w:rPr>
        <w:t xml:space="preserve"> 201</w:t>
      </w:r>
      <w:r w:rsidR="00871DFC">
        <w:rPr>
          <w:rFonts w:ascii="Times New Roman" w:hAnsi="Times New Roman" w:cs="Times New Roman"/>
        </w:rPr>
        <w:t xml:space="preserve">6 </w:t>
      </w:r>
      <w:r w:rsidRPr="005666A5">
        <w:rPr>
          <w:rFonts w:ascii="Times New Roman" w:hAnsi="Times New Roman" w:cs="Times New Roman"/>
        </w:rPr>
        <w:t>г.</w:t>
      </w:r>
    </w:p>
    <w:p w:rsidR="00BC5F8F" w:rsidRPr="005666A5" w:rsidRDefault="00BC5F8F" w:rsidP="00871DFC">
      <w:pPr>
        <w:pStyle w:val="affff7"/>
        <w:numPr>
          <w:ilvl w:val="1"/>
          <w:numId w:val="12"/>
        </w:numPr>
        <w:tabs>
          <w:tab w:val="left" w:pos="1418"/>
        </w:tabs>
        <w:spacing w:line="360" w:lineRule="auto"/>
        <w:ind w:left="0" w:right="-426" w:firstLine="851"/>
        <w:rPr>
          <w:rStyle w:val="affff9"/>
          <w:bCs w:val="0"/>
          <w:sz w:val="24"/>
          <w:szCs w:val="24"/>
        </w:rPr>
      </w:pPr>
      <w:r w:rsidRPr="005666A5">
        <w:rPr>
          <w:sz w:val="24"/>
          <w:szCs w:val="24"/>
        </w:rPr>
        <w:t>Электронный</w:t>
      </w:r>
      <w:r w:rsidRPr="005666A5">
        <w:rPr>
          <w:rStyle w:val="affff9"/>
          <w:bCs w:val="0"/>
          <w:sz w:val="24"/>
          <w:szCs w:val="24"/>
        </w:rPr>
        <w:t xml:space="preserve"> адрес размещения муниципального правового акта и отчета на официальном сайте:</w:t>
      </w:r>
      <w:r w:rsidR="00871DFC">
        <w:rPr>
          <w:rStyle w:val="affff9"/>
          <w:bCs w:val="0"/>
          <w:sz w:val="24"/>
          <w:szCs w:val="24"/>
        </w:rPr>
        <w:t xml:space="preserve">  </w:t>
      </w:r>
      <w:proofErr w:type="spellStart"/>
      <w:r w:rsidR="00871DFC">
        <w:rPr>
          <w:rStyle w:val="affff9"/>
          <w:bCs w:val="0"/>
          <w:sz w:val="24"/>
          <w:szCs w:val="24"/>
          <w:lang w:val="en-US"/>
        </w:rPr>
        <w:t>satadmin</w:t>
      </w:r>
      <w:proofErr w:type="spellEnd"/>
      <w:r w:rsidR="00871DFC" w:rsidRPr="00871DFC">
        <w:rPr>
          <w:rStyle w:val="affff9"/>
          <w:bCs w:val="0"/>
          <w:sz w:val="24"/>
          <w:szCs w:val="24"/>
        </w:rPr>
        <w:t>.</w:t>
      </w:r>
      <w:proofErr w:type="spellStart"/>
      <w:r w:rsidR="00871DFC">
        <w:rPr>
          <w:rStyle w:val="affff9"/>
          <w:bCs w:val="0"/>
          <w:sz w:val="24"/>
          <w:szCs w:val="24"/>
          <w:lang w:val="en-US"/>
        </w:rPr>
        <w:t>ru</w:t>
      </w:r>
      <w:proofErr w:type="spellEnd"/>
    </w:p>
    <w:p w:rsidR="00BC5F8F" w:rsidRPr="005666A5" w:rsidRDefault="00BC5F8F" w:rsidP="00871DFC">
      <w:pPr>
        <w:spacing w:line="360" w:lineRule="auto"/>
        <w:ind w:right="-426" w:firstLine="567"/>
        <w:rPr>
          <w:rFonts w:ascii="Times New Roman" w:hAnsi="Times New Roman" w:cs="Times New Roman"/>
          <w:lang w:val="x-none"/>
        </w:rPr>
      </w:pPr>
    </w:p>
    <w:p w:rsidR="00BC5F8F" w:rsidRPr="005666A5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>10. Выводы о достижении целей регулирования</w:t>
      </w:r>
    </w:p>
    <w:p w:rsidR="00BC5F8F" w:rsidRPr="005666A5" w:rsidRDefault="00BC5F8F" w:rsidP="00871DFC">
      <w:pPr>
        <w:pStyle w:val="affff7"/>
        <w:numPr>
          <w:ilvl w:val="1"/>
          <w:numId w:val="13"/>
        </w:numPr>
        <w:tabs>
          <w:tab w:val="left" w:pos="1418"/>
        </w:tabs>
        <w:spacing w:line="360" w:lineRule="auto"/>
        <w:ind w:left="0" w:right="-426" w:firstLine="709"/>
        <w:rPr>
          <w:sz w:val="24"/>
          <w:szCs w:val="24"/>
        </w:rPr>
      </w:pPr>
      <w:r w:rsidRPr="005666A5">
        <w:rPr>
          <w:sz w:val="24"/>
          <w:szCs w:val="24"/>
        </w:rPr>
        <w:t>Выводы о</w:t>
      </w:r>
      <w:r w:rsidR="00871DFC">
        <w:rPr>
          <w:sz w:val="24"/>
          <w:szCs w:val="24"/>
        </w:rPr>
        <w:t xml:space="preserve"> достижения целей регулирования.</w:t>
      </w:r>
    </w:p>
    <w:p w:rsidR="00BC5F8F" w:rsidRPr="005666A5" w:rsidRDefault="00BC5F8F" w:rsidP="00871DFC">
      <w:pPr>
        <w:pStyle w:val="affff7"/>
        <w:numPr>
          <w:ilvl w:val="1"/>
          <w:numId w:val="13"/>
        </w:numPr>
        <w:tabs>
          <w:tab w:val="left" w:pos="1418"/>
        </w:tabs>
        <w:spacing w:line="360" w:lineRule="auto"/>
        <w:ind w:left="0" w:right="-426" w:firstLine="709"/>
        <w:rPr>
          <w:sz w:val="24"/>
          <w:szCs w:val="24"/>
        </w:rPr>
      </w:pPr>
      <w:r w:rsidRPr="005666A5">
        <w:rPr>
          <w:sz w:val="24"/>
          <w:szCs w:val="24"/>
        </w:rPr>
        <w:t xml:space="preserve">Выводы о наличии в муниципальном правовом акте положений, необоснованно затрудняющих ведение предпринимательской, инвестиционной и (или) иной деятельности: </w:t>
      </w:r>
      <w:r w:rsidR="00871DFC">
        <w:rPr>
          <w:sz w:val="24"/>
          <w:szCs w:val="24"/>
        </w:rPr>
        <w:t>отсутствуют.</w:t>
      </w:r>
    </w:p>
    <w:p w:rsidR="00BC5F8F" w:rsidRPr="005666A5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  <w:b/>
        </w:rPr>
      </w:pPr>
    </w:p>
    <w:p w:rsidR="00BC5F8F" w:rsidRPr="005666A5" w:rsidRDefault="00BC5F8F" w:rsidP="00871DFC">
      <w:pPr>
        <w:spacing w:line="360" w:lineRule="auto"/>
        <w:ind w:right="-426"/>
        <w:jc w:val="center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 xml:space="preserve">11. Предложения о корректировке муниципальных правовых актов </w:t>
      </w:r>
    </w:p>
    <w:p w:rsidR="00BC5F8F" w:rsidRPr="005666A5" w:rsidRDefault="00871DFC" w:rsidP="00871DFC">
      <w:pPr>
        <w:spacing w:line="36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Отсутствуют</w:t>
      </w:r>
      <w:r w:rsidR="00BC5F8F" w:rsidRPr="005666A5">
        <w:rPr>
          <w:rFonts w:ascii="Times New Roman" w:hAnsi="Times New Roman" w:cs="Times New Roman"/>
        </w:rPr>
        <w:t xml:space="preserve">. </w:t>
      </w:r>
    </w:p>
    <w:p w:rsidR="00BC5F8F" w:rsidRPr="005666A5" w:rsidRDefault="00BC5F8F" w:rsidP="00871DFC">
      <w:pPr>
        <w:spacing w:line="360" w:lineRule="auto"/>
        <w:ind w:left="2552" w:right="-426" w:hanging="2126"/>
        <w:rPr>
          <w:rFonts w:ascii="Times New Roman" w:hAnsi="Times New Roman" w:cs="Times New Roman"/>
        </w:rPr>
      </w:pPr>
    </w:p>
    <w:p w:rsidR="00871DFC" w:rsidRDefault="00BC5F8F" w:rsidP="00871DFC">
      <w:pPr>
        <w:tabs>
          <w:tab w:val="num" w:pos="-284"/>
          <w:tab w:val="left" w:pos="720"/>
        </w:tabs>
        <w:spacing w:line="360" w:lineRule="auto"/>
        <w:ind w:right="-426" w:firstLine="567"/>
        <w:rPr>
          <w:rFonts w:ascii="Times New Roman" w:hAnsi="Times New Roman" w:cs="Times New Roman"/>
        </w:rPr>
      </w:pPr>
      <w:r w:rsidRPr="005666A5">
        <w:rPr>
          <w:rFonts w:ascii="Times New Roman" w:hAnsi="Times New Roman" w:cs="Times New Roman"/>
        </w:rPr>
        <w:t xml:space="preserve">Руководитель </w:t>
      </w:r>
      <w:r w:rsidR="00871DFC">
        <w:rPr>
          <w:rFonts w:ascii="Times New Roman" w:hAnsi="Times New Roman" w:cs="Times New Roman"/>
        </w:rPr>
        <w:t xml:space="preserve">Отдела координации </w:t>
      </w:r>
    </w:p>
    <w:p w:rsidR="00BC5F8F" w:rsidRPr="005666A5" w:rsidRDefault="00871DFC" w:rsidP="00871DFC">
      <w:pPr>
        <w:tabs>
          <w:tab w:val="num" w:pos="-284"/>
          <w:tab w:val="left" w:pos="720"/>
        </w:tabs>
        <w:spacing w:line="360" w:lineRule="auto"/>
        <w:ind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потребительского рынка </w:t>
      </w:r>
      <w:r w:rsidRPr="005666A5">
        <w:rPr>
          <w:rFonts w:ascii="Times New Roman" w:hAnsi="Times New Roman" w:cs="Times New Roman"/>
        </w:rPr>
        <w:t>организации торговли и услуг</w:t>
      </w:r>
      <w:r>
        <w:rPr>
          <w:rFonts w:ascii="Times New Roman" w:hAnsi="Times New Roman" w:cs="Times New Roman"/>
        </w:rPr>
        <w:tab/>
        <w:t xml:space="preserve">                 _______ (</w:t>
      </w:r>
      <w:r w:rsidRPr="00871DFC">
        <w:rPr>
          <w:rFonts w:ascii="Times New Roman" w:hAnsi="Times New Roman" w:cs="Times New Roman"/>
          <w:u w:val="single"/>
        </w:rPr>
        <w:t>Т.В. Ниязова</w:t>
      </w:r>
      <w:r w:rsidR="00BC5F8F" w:rsidRPr="005666A5">
        <w:rPr>
          <w:rFonts w:ascii="Times New Roman" w:hAnsi="Times New Roman" w:cs="Times New Roman"/>
        </w:rPr>
        <w:t>)</w:t>
      </w:r>
    </w:p>
    <w:p w:rsidR="00BC5F8F" w:rsidRPr="005666A5" w:rsidRDefault="00BC5F8F" w:rsidP="00871DFC">
      <w:pPr>
        <w:tabs>
          <w:tab w:val="num" w:pos="-284"/>
          <w:tab w:val="left" w:pos="720"/>
        </w:tabs>
        <w:spacing w:line="360" w:lineRule="auto"/>
        <w:ind w:right="-426" w:firstLine="567"/>
        <w:rPr>
          <w:rFonts w:ascii="Times New Roman" w:hAnsi="Times New Roman" w:cs="Times New Roman"/>
          <w:vertAlign w:val="superscript"/>
        </w:rPr>
      </w:pPr>
      <w:r w:rsidRPr="005666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</w:t>
      </w:r>
      <w:r w:rsidRPr="005666A5">
        <w:rPr>
          <w:rFonts w:ascii="Times New Roman" w:hAnsi="Times New Roman" w:cs="Times New Roman"/>
          <w:vertAlign w:val="superscript"/>
        </w:rPr>
        <w:tab/>
      </w:r>
      <w:r w:rsidRPr="005666A5">
        <w:rPr>
          <w:rFonts w:ascii="Times New Roman" w:hAnsi="Times New Roman" w:cs="Times New Roman"/>
          <w:vertAlign w:val="superscript"/>
        </w:rPr>
        <w:tab/>
      </w:r>
      <w:r w:rsidRPr="005666A5">
        <w:rPr>
          <w:rFonts w:ascii="Times New Roman" w:hAnsi="Times New Roman" w:cs="Times New Roman"/>
          <w:vertAlign w:val="superscript"/>
        </w:rPr>
        <w:tab/>
        <w:t xml:space="preserve">   </w:t>
      </w:r>
      <w:r w:rsidR="00871DFC">
        <w:rPr>
          <w:rFonts w:ascii="Times New Roman" w:hAnsi="Times New Roman" w:cs="Times New Roman"/>
          <w:vertAlign w:val="superscript"/>
        </w:rPr>
        <w:t xml:space="preserve">                     </w:t>
      </w:r>
      <w:r w:rsidRPr="005666A5">
        <w:rPr>
          <w:rFonts w:ascii="Times New Roman" w:hAnsi="Times New Roman" w:cs="Times New Roman"/>
          <w:vertAlign w:val="superscript"/>
        </w:rPr>
        <w:t>(подпись)</w:t>
      </w:r>
      <w:r w:rsidR="00871DFC">
        <w:rPr>
          <w:rFonts w:ascii="Times New Roman" w:hAnsi="Times New Roman" w:cs="Times New Roman"/>
        </w:rPr>
        <w:t xml:space="preserve"> </w:t>
      </w:r>
    </w:p>
    <w:p w:rsidR="00BC5F8F" w:rsidRPr="005666A5" w:rsidRDefault="00BC5F8F" w:rsidP="00871DFC">
      <w:pPr>
        <w:widowControl/>
        <w:spacing w:line="360" w:lineRule="auto"/>
        <w:ind w:right="-426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Pr="005666A5" w:rsidRDefault="00BC5F8F" w:rsidP="005666A5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Pr="005666A5" w:rsidRDefault="00BC5F8F" w:rsidP="005666A5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Pr="005666A5" w:rsidRDefault="00BC5F8F" w:rsidP="005666A5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Default="00BC5F8F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Default="00BC5F8F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5F8F" w:rsidRPr="0079072C" w:rsidRDefault="00BC5F8F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53683C" w:rsidRPr="0079072C" w:rsidRDefault="001821E9" w:rsidP="00AA50A9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9072C">
        <w:rPr>
          <w:rFonts w:ascii="Times New Roman" w:hAnsi="Times New Roman" w:cs="Times New Roman"/>
          <w:bCs/>
          <w:color w:val="000000" w:themeColor="text1"/>
        </w:rPr>
        <w:t xml:space="preserve">Заключение </w:t>
      </w:r>
    </w:p>
    <w:p w:rsidR="0028171B" w:rsidRPr="0079072C" w:rsidRDefault="001821E9" w:rsidP="00AA50A9">
      <w:pPr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9072C">
        <w:rPr>
          <w:rFonts w:ascii="Times New Roman" w:hAnsi="Times New Roman" w:cs="Times New Roman"/>
          <w:bCs/>
          <w:color w:val="000000" w:themeColor="text1"/>
        </w:rPr>
        <w:lastRenderedPageBreak/>
        <w:t xml:space="preserve">об оценке регулирующего воздействия на </w:t>
      </w:r>
      <w:r w:rsidR="00477E5F" w:rsidRPr="0079072C">
        <w:rPr>
          <w:rFonts w:ascii="Times New Roman" w:hAnsi="Times New Roman" w:cs="Times New Roman"/>
          <w:bCs/>
          <w:color w:val="000000" w:themeColor="text1"/>
        </w:rPr>
        <w:t xml:space="preserve">проект </w:t>
      </w:r>
      <w:r w:rsidR="007F1351" w:rsidRPr="0079072C">
        <w:rPr>
          <w:rFonts w:ascii="Times New Roman" w:hAnsi="Times New Roman" w:cs="Times New Roman"/>
        </w:rPr>
        <w:t xml:space="preserve">постановления администрации </w:t>
      </w:r>
      <w:proofErr w:type="spellStart"/>
      <w:r w:rsidR="007F1351" w:rsidRPr="0079072C">
        <w:rPr>
          <w:rFonts w:ascii="Times New Roman" w:hAnsi="Times New Roman" w:cs="Times New Roman"/>
        </w:rPr>
        <w:t>Саткин</w:t>
      </w:r>
      <w:r w:rsidR="00724FE4">
        <w:rPr>
          <w:rFonts w:ascii="Times New Roman" w:hAnsi="Times New Roman" w:cs="Times New Roman"/>
        </w:rPr>
        <w:t>ского</w:t>
      </w:r>
      <w:proofErr w:type="spellEnd"/>
      <w:r w:rsidR="00724FE4">
        <w:rPr>
          <w:rFonts w:ascii="Times New Roman" w:hAnsi="Times New Roman" w:cs="Times New Roman"/>
        </w:rPr>
        <w:t xml:space="preserve"> муниципального района от 2</w:t>
      </w:r>
      <w:r w:rsidR="007F1351" w:rsidRPr="0079072C">
        <w:rPr>
          <w:rFonts w:ascii="Times New Roman" w:hAnsi="Times New Roman" w:cs="Times New Roman"/>
        </w:rPr>
        <w:t>5.0</w:t>
      </w:r>
      <w:r w:rsidR="00724FE4">
        <w:rPr>
          <w:rFonts w:ascii="Times New Roman" w:hAnsi="Times New Roman" w:cs="Times New Roman"/>
        </w:rPr>
        <w:t>2</w:t>
      </w:r>
      <w:r w:rsidR="007F1351" w:rsidRPr="0079072C">
        <w:rPr>
          <w:rFonts w:ascii="Times New Roman" w:hAnsi="Times New Roman" w:cs="Times New Roman"/>
        </w:rPr>
        <w:t>.2016 №</w:t>
      </w:r>
      <w:r w:rsidR="00724FE4">
        <w:rPr>
          <w:rFonts w:ascii="Times New Roman" w:hAnsi="Times New Roman" w:cs="Times New Roman"/>
        </w:rPr>
        <w:t>104</w:t>
      </w:r>
      <w:r w:rsidR="007F1351" w:rsidRPr="0079072C">
        <w:rPr>
          <w:rFonts w:ascii="Times New Roman" w:hAnsi="Times New Roman" w:cs="Times New Roman"/>
        </w:rPr>
        <w:t xml:space="preserve"> «</w:t>
      </w:r>
      <w:r w:rsidR="00724FE4">
        <w:rPr>
          <w:rFonts w:ascii="Times New Roman" w:hAnsi="Times New Roman" w:cs="Times New Roman"/>
        </w:rPr>
        <w:t xml:space="preserve">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proofErr w:type="spellStart"/>
      <w:r w:rsidR="00724FE4">
        <w:rPr>
          <w:rFonts w:ascii="Times New Roman" w:hAnsi="Times New Roman" w:cs="Times New Roman"/>
        </w:rPr>
        <w:t>Саткинского</w:t>
      </w:r>
      <w:proofErr w:type="spellEnd"/>
      <w:r w:rsidR="00724FE4">
        <w:rPr>
          <w:rFonts w:ascii="Times New Roman" w:hAnsi="Times New Roman" w:cs="Times New Roman"/>
        </w:rPr>
        <w:t xml:space="preserve"> муниципального района</w:t>
      </w:r>
      <w:r w:rsidR="007F1351" w:rsidRPr="0079072C">
        <w:rPr>
          <w:rFonts w:ascii="Times New Roman" w:hAnsi="Times New Roman" w:cs="Times New Roman"/>
        </w:rPr>
        <w:t>»</w:t>
      </w:r>
      <w:r w:rsidR="007F1351" w:rsidRPr="0079072C">
        <w:rPr>
          <w:rFonts w:ascii="Times New Roman" w:hAnsi="Times New Roman" w:cs="Times New Roman"/>
          <w:bCs/>
          <w:color w:val="000000"/>
        </w:rPr>
        <w:t xml:space="preserve"> </w:t>
      </w:r>
    </w:p>
    <w:p w:rsidR="0028171B" w:rsidRPr="0079072C" w:rsidRDefault="0028171B" w:rsidP="00AA50A9">
      <w:pPr>
        <w:widowControl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1821E9" w:rsidRPr="0079072C" w:rsidRDefault="001821E9" w:rsidP="00AA50A9">
      <w:pPr>
        <w:widowControl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9072C">
        <w:rPr>
          <w:rFonts w:ascii="Times New Roman" w:hAnsi="Times New Roman" w:cs="Times New Roman"/>
          <w:color w:val="000000" w:themeColor="text1"/>
        </w:rPr>
        <w:t xml:space="preserve">По результатам </w:t>
      </w:r>
      <w:proofErr w:type="gramStart"/>
      <w:r w:rsidRPr="0079072C">
        <w:rPr>
          <w:rFonts w:ascii="Times New Roman" w:hAnsi="Times New Roman" w:cs="Times New Roman"/>
          <w:color w:val="000000" w:themeColor="text1"/>
        </w:rPr>
        <w:t xml:space="preserve">экспертизы оценки регулирующего воздействия </w:t>
      </w:r>
      <w:r w:rsidR="00782690" w:rsidRPr="0079072C">
        <w:rPr>
          <w:rFonts w:ascii="Times New Roman" w:hAnsi="Times New Roman" w:cs="Times New Roman"/>
          <w:color w:val="000000" w:themeColor="text1"/>
        </w:rPr>
        <w:t xml:space="preserve">проекта </w:t>
      </w:r>
      <w:r w:rsidR="007F1351" w:rsidRPr="0079072C">
        <w:rPr>
          <w:rFonts w:ascii="Times New Roman" w:hAnsi="Times New Roman" w:cs="Times New Roman"/>
        </w:rPr>
        <w:t>постановления администрации</w:t>
      </w:r>
      <w:proofErr w:type="gramEnd"/>
      <w:r w:rsidR="007F1351" w:rsidRPr="0079072C">
        <w:rPr>
          <w:rFonts w:ascii="Times New Roman" w:hAnsi="Times New Roman" w:cs="Times New Roman"/>
        </w:rPr>
        <w:t xml:space="preserve"> </w:t>
      </w:r>
      <w:proofErr w:type="spellStart"/>
      <w:r w:rsidR="007F1351" w:rsidRPr="0079072C">
        <w:rPr>
          <w:rFonts w:ascii="Times New Roman" w:hAnsi="Times New Roman" w:cs="Times New Roman"/>
        </w:rPr>
        <w:t>Саткин</w:t>
      </w:r>
      <w:r w:rsidR="00724FE4">
        <w:rPr>
          <w:rFonts w:ascii="Times New Roman" w:hAnsi="Times New Roman" w:cs="Times New Roman"/>
        </w:rPr>
        <w:t>ского</w:t>
      </w:r>
      <w:proofErr w:type="spellEnd"/>
      <w:r w:rsidR="00724FE4">
        <w:rPr>
          <w:rFonts w:ascii="Times New Roman" w:hAnsi="Times New Roman" w:cs="Times New Roman"/>
        </w:rPr>
        <w:t xml:space="preserve"> муниципального района от 2</w:t>
      </w:r>
      <w:r w:rsidR="007F1351" w:rsidRPr="0079072C">
        <w:rPr>
          <w:rFonts w:ascii="Times New Roman" w:hAnsi="Times New Roman" w:cs="Times New Roman"/>
        </w:rPr>
        <w:t>5.0</w:t>
      </w:r>
      <w:r w:rsidR="00724FE4">
        <w:rPr>
          <w:rFonts w:ascii="Times New Roman" w:hAnsi="Times New Roman" w:cs="Times New Roman"/>
        </w:rPr>
        <w:t>2.2016 №104</w:t>
      </w:r>
      <w:r w:rsidR="007F1351" w:rsidRPr="0079072C">
        <w:rPr>
          <w:rFonts w:ascii="Times New Roman" w:hAnsi="Times New Roman" w:cs="Times New Roman"/>
        </w:rPr>
        <w:t xml:space="preserve"> «</w:t>
      </w:r>
      <w:r w:rsidR="00724FE4">
        <w:rPr>
          <w:rFonts w:ascii="Times New Roman" w:hAnsi="Times New Roman" w:cs="Times New Roman"/>
        </w:rPr>
        <w:t xml:space="preserve">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proofErr w:type="spellStart"/>
      <w:r w:rsidR="00724FE4">
        <w:rPr>
          <w:rFonts w:ascii="Times New Roman" w:hAnsi="Times New Roman" w:cs="Times New Roman"/>
        </w:rPr>
        <w:t>Саткинского</w:t>
      </w:r>
      <w:proofErr w:type="spellEnd"/>
      <w:r w:rsidR="00724FE4">
        <w:rPr>
          <w:rFonts w:ascii="Times New Roman" w:hAnsi="Times New Roman" w:cs="Times New Roman"/>
        </w:rPr>
        <w:t xml:space="preserve"> муниципального района</w:t>
      </w:r>
      <w:r w:rsidR="007F1351" w:rsidRPr="0079072C">
        <w:rPr>
          <w:rFonts w:ascii="Times New Roman" w:hAnsi="Times New Roman" w:cs="Times New Roman"/>
        </w:rPr>
        <w:t>»</w:t>
      </w:r>
      <w:r w:rsidRPr="0079072C">
        <w:rPr>
          <w:rFonts w:ascii="Times New Roman" w:hAnsi="Times New Roman" w:cs="Times New Roman"/>
          <w:color w:val="000000" w:themeColor="text1"/>
        </w:rPr>
        <w:t xml:space="preserve"> установлено следующее:</w:t>
      </w:r>
    </w:p>
    <w:p w:rsidR="001821E9" w:rsidRPr="0079072C" w:rsidRDefault="001821E9" w:rsidP="00AA50A9">
      <w:pPr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9072C">
        <w:rPr>
          <w:rFonts w:ascii="Times New Roman" w:hAnsi="Times New Roman" w:cs="Times New Roman"/>
          <w:color w:val="000000" w:themeColor="text1"/>
        </w:rPr>
        <w:t>Проект документа:</w:t>
      </w:r>
    </w:p>
    <w:p w:rsidR="007F1351" w:rsidRPr="0079072C" w:rsidRDefault="007F1351" w:rsidP="00AA50A9">
      <w:pPr>
        <w:widowControl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79072C">
        <w:rPr>
          <w:rFonts w:ascii="Times New Roman" w:hAnsi="Times New Roman" w:cs="Times New Roman"/>
          <w:color w:val="000000" w:themeColor="text1"/>
        </w:rPr>
        <w:t xml:space="preserve">- подготовлен в целях </w:t>
      </w:r>
      <w:r w:rsidRPr="0079072C">
        <w:rPr>
          <w:rFonts w:ascii="Times New Roman" w:hAnsi="Times New Roman" w:cs="Times New Roman"/>
        </w:rPr>
        <w:t xml:space="preserve">предоставления за счет средств федерального, областного бюджета, бюджета </w:t>
      </w:r>
      <w:proofErr w:type="spellStart"/>
      <w:r w:rsidRPr="0079072C">
        <w:rPr>
          <w:rFonts w:ascii="Times New Roman" w:hAnsi="Times New Roman" w:cs="Times New Roman"/>
        </w:rPr>
        <w:t>Саткинского</w:t>
      </w:r>
      <w:proofErr w:type="spellEnd"/>
      <w:r w:rsidRPr="0079072C">
        <w:rPr>
          <w:rFonts w:ascii="Times New Roman" w:hAnsi="Times New Roman" w:cs="Times New Roman"/>
        </w:rPr>
        <w:t xml:space="preserve"> муниципального района субсидий субъектам малого и среднего предпринимательства </w:t>
      </w:r>
      <w:proofErr w:type="spellStart"/>
      <w:r w:rsidRPr="0079072C">
        <w:rPr>
          <w:rFonts w:ascii="Times New Roman" w:hAnsi="Times New Roman" w:cs="Times New Roman"/>
        </w:rPr>
        <w:t>Саткинского</w:t>
      </w:r>
      <w:proofErr w:type="spellEnd"/>
      <w:r w:rsidRPr="0079072C">
        <w:rPr>
          <w:rFonts w:ascii="Times New Roman" w:hAnsi="Times New Roman" w:cs="Times New Roman"/>
        </w:rPr>
        <w:t xml:space="preserve"> муниципального района (далее именуются - СМСП) на возмещение затрат по приобретению оборудования в целях создания, и (или) развития, и (или) модернизации прои</w:t>
      </w:r>
      <w:r w:rsidR="009114D0" w:rsidRPr="0079072C">
        <w:rPr>
          <w:rFonts w:ascii="Times New Roman" w:hAnsi="Times New Roman" w:cs="Times New Roman"/>
        </w:rPr>
        <w:t>зводства товаров (работ, услуг);</w:t>
      </w:r>
      <w:proofErr w:type="gramEnd"/>
    </w:p>
    <w:p w:rsidR="007F1351" w:rsidRPr="0079072C" w:rsidRDefault="009114D0" w:rsidP="00AA50A9">
      <w:pPr>
        <w:widowControl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9072C">
        <w:rPr>
          <w:rFonts w:ascii="Times New Roman" w:hAnsi="Times New Roman" w:cs="Times New Roman"/>
          <w:color w:val="000000" w:themeColor="text1"/>
        </w:rPr>
        <w:t xml:space="preserve">- </w:t>
      </w:r>
      <w:r w:rsidRPr="0079072C">
        <w:rPr>
          <w:rFonts w:ascii="Times New Roman" w:hAnsi="Times New Roman" w:cs="Times New Roman"/>
        </w:rPr>
        <w:t>критерии отбора СМСП, имеющих право на получение указанных субсидий, и порядок лишения финансовой поддержке на получение государственной поддержки в течени</w:t>
      </w:r>
      <w:proofErr w:type="gramStart"/>
      <w:r w:rsidRPr="0079072C">
        <w:rPr>
          <w:rFonts w:ascii="Times New Roman" w:hAnsi="Times New Roman" w:cs="Times New Roman"/>
        </w:rPr>
        <w:t>и</w:t>
      </w:r>
      <w:proofErr w:type="gramEnd"/>
      <w:r w:rsidRPr="0079072C">
        <w:rPr>
          <w:rFonts w:ascii="Times New Roman" w:hAnsi="Times New Roman" w:cs="Times New Roman"/>
        </w:rPr>
        <w:t xml:space="preserve"> трех лет со дня установления нарушений порядка и условий оказания поддержки.</w:t>
      </w:r>
    </w:p>
    <w:p w:rsidR="00FB2965" w:rsidRPr="0079072C" w:rsidRDefault="00FB2965" w:rsidP="00BD799D">
      <w:pPr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9072C">
        <w:rPr>
          <w:rFonts w:ascii="Times New Roman" w:hAnsi="Times New Roman" w:cs="Times New Roman"/>
          <w:color w:val="000000" w:themeColor="text1"/>
        </w:rPr>
        <w:t xml:space="preserve">Отчет об оценке регулирующего воздействия соответствует требованиям: </w:t>
      </w:r>
    </w:p>
    <w:p w:rsidR="0070650B" w:rsidRPr="0079072C" w:rsidRDefault="0070650B" w:rsidP="0070650B">
      <w:pPr>
        <w:widowControl/>
        <w:spacing w:line="360" w:lineRule="auto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 w:themeColor="text1"/>
        </w:rPr>
        <w:t xml:space="preserve">- </w:t>
      </w:r>
      <w:r w:rsidR="001D4EA2" w:rsidRPr="0079072C">
        <w:rPr>
          <w:rFonts w:ascii="Times New Roman" w:hAnsi="Times New Roman" w:cs="Times New Roman"/>
          <w:color w:val="000000" w:themeColor="text1"/>
        </w:rPr>
        <w:t>п</w:t>
      </w:r>
      <w:r w:rsidR="00FB2965" w:rsidRPr="0079072C">
        <w:rPr>
          <w:rFonts w:ascii="Times New Roman" w:hAnsi="Times New Roman" w:cs="Times New Roman"/>
          <w:color w:val="000000" w:themeColor="text1"/>
        </w:rPr>
        <w:t xml:space="preserve">орядка </w:t>
      </w:r>
      <w:proofErr w:type="gramStart"/>
      <w:r w:rsidR="00FB2965" w:rsidRPr="0079072C">
        <w:rPr>
          <w:rFonts w:ascii="Times New Roman" w:hAnsi="Times New Roman" w:cs="Times New Roman"/>
          <w:color w:val="000000" w:themeColor="text1"/>
        </w:rPr>
        <w:t xml:space="preserve">проведения </w:t>
      </w:r>
      <w:r w:rsidR="00FB2965" w:rsidRPr="0079072C">
        <w:rPr>
          <w:rFonts w:ascii="Times New Roman" w:hAnsi="Times New Roman" w:cs="Times New Roman"/>
        </w:rPr>
        <w:t>оценки регулирующего воздействия проектов муниципальных правовых актов Администрации</w:t>
      </w:r>
      <w:proofErr w:type="gramEnd"/>
      <w:r w:rsidR="00FB2965" w:rsidRPr="0079072C">
        <w:rPr>
          <w:rFonts w:ascii="Times New Roman" w:hAnsi="Times New Roman" w:cs="Times New Roman"/>
        </w:rPr>
        <w:t xml:space="preserve"> </w:t>
      </w:r>
      <w:proofErr w:type="spellStart"/>
      <w:r w:rsidR="00FB2965" w:rsidRPr="0079072C">
        <w:rPr>
          <w:rFonts w:ascii="Times New Roman" w:hAnsi="Times New Roman" w:cs="Times New Roman"/>
        </w:rPr>
        <w:t>Саткинского</w:t>
      </w:r>
      <w:proofErr w:type="spellEnd"/>
      <w:r w:rsidR="00FB2965" w:rsidRPr="0079072C">
        <w:rPr>
          <w:rFonts w:ascii="Times New Roman" w:hAnsi="Times New Roman" w:cs="Times New Roman"/>
        </w:rPr>
        <w:t xml:space="preserve"> муниципального района и экспертизы </w:t>
      </w:r>
      <w:r w:rsidR="001D4EA2" w:rsidRPr="0079072C">
        <w:rPr>
          <w:rFonts w:ascii="Times New Roman" w:hAnsi="Times New Roman" w:cs="Times New Roman"/>
        </w:rPr>
        <w:t>муниципальных</w:t>
      </w:r>
      <w:r w:rsidR="00FB2965" w:rsidRPr="0079072C">
        <w:rPr>
          <w:rFonts w:ascii="Times New Roman" w:hAnsi="Times New Roman" w:cs="Times New Roman"/>
        </w:rPr>
        <w:t xml:space="preserve"> правовых актов Администрации </w:t>
      </w:r>
      <w:proofErr w:type="spellStart"/>
      <w:r w:rsidR="00FB2965" w:rsidRPr="0079072C">
        <w:rPr>
          <w:rFonts w:ascii="Times New Roman" w:hAnsi="Times New Roman" w:cs="Times New Roman"/>
        </w:rPr>
        <w:t>Саткинского</w:t>
      </w:r>
      <w:proofErr w:type="spellEnd"/>
      <w:r w:rsidR="00FB2965" w:rsidRPr="0079072C">
        <w:rPr>
          <w:rFonts w:ascii="Times New Roman" w:hAnsi="Times New Roman" w:cs="Times New Roman"/>
        </w:rPr>
        <w:t xml:space="preserve"> муниципального района, затрагивающих вопросы осуществления предпринимательской и инвестиционной деятельности, утвержденн</w:t>
      </w:r>
      <w:r w:rsidR="0060622B" w:rsidRPr="0079072C">
        <w:rPr>
          <w:rFonts w:ascii="Times New Roman" w:hAnsi="Times New Roman" w:cs="Times New Roman"/>
        </w:rPr>
        <w:t>ого</w:t>
      </w:r>
      <w:r w:rsidR="00FB2965" w:rsidRPr="0079072C">
        <w:rPr>
          <w:rFonts w:ascii="Times New Roman" w:hAnsi="Times New Roman" w:cs="Times New Roman"/>
        </w:rPr>
        <w:t xml:space="preserve"> </w:t>
      </w:r>
      <w:r w:rsidR="0060622B" w:rsidRPr="0079072C">
        <w:rPr>
          <w:rFonts w:ascii="Times New Roman" w:hAnsi="Times New Roman" w:cs="Times New Roman"/>
        </w:rPr>
        <w:t>п</w:t>
      </w:r>
      <w:r w:rsidR="00FB2965" w:rsidRPr="0079072C">
        <w:rPr>
          <w:rFonts w:ascii="Times New Roman" w:hAnsi="Times New Roman" w:cs="Times New Roman"/>
        </w:rPr>
        <w:t xml:space="preserve">остановлением Администрации </w:t>
      </w:r>
      <w:proofErr w:type="spellStart"/>
      <w:r w:rsidR="00FB2965" w:rsidRPr="0079072C">
        <w:rPr>
          <w:rFonts w:ascii="Times New Roman" w:hAnsi="Times New Roman" w:cs="Times New Roman"/>
        </w:rPr>
        <w:t>Саткинского</w:t>
      </w:r>
      <w:proofErr w:type="spellEnd"/>
      <w:r w:rsidR="00FB2965" w:rsidRPr="0079072C">
        <w:rPr>
          <w:rFonts w:ascii="Times New Roman" w:hAnsi="Times New Roman" w:cs="Times New Roman"/>
        </w:rPr>
        <w:t xml:space="preserve"> муниципального района от </w:t>
      </w:r>
      <w:r w:rsidRPr="0079072C">
        <w:rPr>
          <w:rFonts w:ascii="Times New Roman" w:hAnsi="Times New Roman" w:cs="Times New Roman"/>
        </w:rPr>
        <w:t>02.12.</w:t>
      </w:r>
      <w:r w:rsidR="0060622B" w:rsidRPr="0079072C">
        <w:rPr>
          <w:rFonts w:ascii="Times New Roman" w:hAnsi="Times New Roman" w:cs="Times New Roman"/>
        </w:rPr>
        <w:t>2015 года</w:t>
      </w:r>
      <w:r w:rsidR="00FB2965" w:rsidRPr="0079072C">
        <w:rPr>
          <w:rFonts w:ascii="Times New Roman" w:hAnsi="Times New Roman" w:cs="Times New Roman"/>
        </w:rPr>
        <w:t xml:space="preserve"> №</w:t>
      </w:r>
      <w:r w:rsidRPr="0079072C">
        <w:rPr>
          <w:rFonts w:ascii="Times New Roman" w:hAnsi="Times New Roman" w:cs="Times New Roman"/>
        </w:rPr>
        <w:t>661;</w:t>
      </w:r>
    </w:p>
    <w:p w:rsidR="00987B98" w:rsidRPr="0079072C" w:rsidRDefault="0070650B" w:rsidP="0070650B">
      <w:pPr>
        <w:widowControl/>
        <w:spacing w:line="360" w:lineRule="auto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- методических рекомендаций по проведению </w:t>
      </w:r>
      <w:proofErr w:type="gramStart"/>
      <w:r w:rsidRPr="0079072C">
        <w:rPr>
          <w:rFonts w:ascii="Times New Roman" w:hAnsi="Times New Roman" w:cs="Times New Roman"/>
        </w:rPr>
        <w:t>оценки регулирующего воздействия проектов нормативных правовых актов Челябинской области</w:t>
      </w:r>
      <w:proofErr w:type="gramEnd"/>
      <w:r w:rsidRPr="0079072C">
        <w:rPr>
          <w:rFonts w:ascii="Times New Roman" w:hAnsi="Times New Roman" w:cs="Times New Roman"/>
        </w:rPr>
        <w:t xml:space="preserve"> и экспертизы нормативных правовых актов Челябинской </w:t>
      </w:r>
      <w:r w:rsidR="00BD799D" w:rsidRPr="0079072C">
        <w:rPr>
          <w:rFonts w:ascii="Times New Roman" w:hAnsi="Times New Roman" w:cs="Times New Roman"/>
        </w:rPr>
        <w:t>области,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BD799D" w:rsidRPr="0079072C" w:rsidRDefault="00AA50A9" w:rsidP="00BD799D">
      <w:pPr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По результатам проведенной экс</w:t>
      </w:r>
      <w:r w:rsidR="00987B98" w:rsidRPr="0079072C">
        <w:rPr>
          <w:rFonts w:ascii="Times New Roman" w:hAnsi="Times New Roman" w:cs="Times New Roman"/>
        </w:rPr>
        <w:t xml:space="preserve">пертизы, считаем возможным дать </w:t>
      </w:r>
      <w:proofErr w:type="gramStart"/>
      <w:r w:rsidR="00987B98" w:rsidRPr="0079072C">
        <w:rPr>
          <w:rFonts w:ascii="Times New Roman" w:hAnsi="Times New Roman" w:cs="Times New Roman"/>
        </w:rPr>
        <w:t>п</w:t>
      </w:r>
      <w:r w:rsidRPr="0079072C">
        <w:rPr>
          <w:rFonts w:ascii="Times New Roman" w:hAnsi="Times New Roman" w:cs="Times New Roman"/>
        </w:rPr>
        <w:t>оложительное</w:t>
      </w:r>
      <w:proofErr w:type="gramEnd"/>
      <w:r w:rsidRPr="0079072C">
        <w:rPr>
          <w:rFonts w:ascii="Times New Roman" w:hAnsi="Times New Roman" w:cs="Times New Roman"/>
        </w:rPr>
        <w:t xml:space="preserve"> </w:t>
      </w:r>
    </w:p>
    <w:p w:rsidR="00AA50A9" w:rsidRPr="0079072C" w:rsidRDefault="00AA50A9" w:rsidP="00BD799D">
      <w:pPr>
        <w:widowControl/>
        <w:spacing w:line="360" w:lineRule="auto"/>
        <w:rPr>
          <w:rFonts w:ascii="Times New Roman" w:hAnsi="Times New Roman" w:cs="Times New Roman"/>
        </w:rPr>
      </w:pPr>
      <w:proofErr w:type="gramStart"/>
      <w:r w:rsidRPr="0079072C">
        <w:rPr>
          <w:rFonts w:ascii="Times New Roman" w:hAnsi="Times New Roman" w:cs="Times New Roman"/>
        </w:rPr>
        <w:lastRenderedPageBreak/>
        <w:t>заключение на Отчет об оценке регулирующего воздействия по проекту</w:t>
      </w:r>
      <w:r w:rsidR="00BD799D" w:rsidRPr="0079072C">
        <w:rPr>
          <w:rFonts w:ascii="Times New Roman" w:hAnsi="Times New Roman" w:cs="Times New Roman"/>
        </w:rPr>
        <w:t xml:space="preserve"> постановления администрации </w:t>
      </w:r>
      <w:proofErr w:type="spellStart"/>
      <w:r w:rsidR="00BD799D" w:rsidRPr="0079072C">
        <w:rPr>
          <w:rFonts w:ascii="Times New Roman" w:hAnsi="Times New Roman" w:cs="Times New Roman"/>
        </w:rPr>
        <w:t>Саткинского</w:t>
      </w:r>
      <w:proofErr w:type="spellEnd"/>
      <w:r w:rsidR="00BD799D" w:rsidRPr="0079072C">
        <w:rPr>
          <w:rFonts w:ascii="Times New Roman" w:hAnsi="Times New Roman" w:cs="Times New Roman"/>
        </w:rPr>
        <w:t xml:space="preserve"> муниципального района от 15.08.2016 №575 «Об утверждении порядка предоставления в 2016 году субсидий субъектам малого и среднего предпринимательства </w:t>
      </w:r>
      <w:proofErr w:type="spellStart"/>
      <w:r w:rsidR="00BD799D" w:rsidRPr="0079072C">
        <w:rPr>
          <w:rFonts w:ascii="Times New Roman" w:hAnsi="Times New Roman" w:cs="Times New Roman"/>
        </w:rPr>
        <w:t>Саткинского</w:t>
      </w:r>
      <w:proofErr w:type="spellEnd"/>
      <w:r w:rsidR="00BD799D" w:rsidRPr="0079072C">
        <w:rPr>
          <w:rFonts w:ascii="Times New Roman" w:hAnsi="Times New Roman" w:cs="Times New Roman"/>
        </w:rPr>
        <w:t xml:space="preserve"> муниципального района на возмещение затрат по приобретению оборудования в целях создания и (или) развития, и (или) модернизации производства товаров (работ, услуг)»</w:t>
      </w:r>
      <w:r w:rsidRPr="0079072C">
        <w:rPr>
          <w:rFonts w:ascii="Times New Roman" w:hAnsi="Times New Roman" w:cs="Times New Roman"/>
        </w:rPr>
        <w:t xml:space="preserve"> </w:t>
      </w:r>
      <w:proofErr w:type="gramEnd"/>
    </w:p>
    <w:p w:rsidR="00477E5F" w:rsidRPr="0079072C" w:rsidRDefault="00477E5F" w:rsidP="00AA50A9">
      <w:pPr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3C7319" w:rsidRPr="0079072C" w:rsidRDefault="003C7319" w:rsidP="00FB2965">
      <w:pPr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Руководитель</w:t>
      </w:r>
      <w:r w:rsidR="00782690" w:rsidRPr="0079072C">
        <w:rPr>
          <w:rFonts w:ascii="Times New Roman" w:hAnsi="Times New Roman" w:cs="Times New Roman"/>
        </w:rPr>
        <w:t xml:space="preserve"> </w:t>
      </w:r>
      <w:r w:rsidR="00A36D15" w:rsidRPr="0079072C">
        <w:rPr>
          <w:rFonts w:ascii="Times New Roman" w:hAnsi="Times New Roman" w:cs="Times New Roman"/>
        </w:rPr>
        <w:t>уполномоченного органа</w:t>
      </w:r>
      <w:r w:rsidR="00782690" w:rsidRPr="0079072C">
        <w:rPr>
          <w:rFonts w:ascii="Times New Roman" w:hAnsi="Times New Roman" w:cs="Times New Roman"/>
        </w:rPr>
        <w:t xml:space="preserve"> </w:t>
      </w:r>
      <w:r w:rsidRPr="0079072C">
        <w:rPr>
          <w:rFonts w:ascii="Times New Roman" w:hAnsi="Times New Roman" w:cs="Times New Roman"/>
        </w:rPr>
        <w:t xml:space="preserve">                                                </w:t>
      </w:r>
      <w:r w:rsidR="001C721D" w:rsidRPr="0079072C">
        <w:rPr>
          <w:rFonts w:ascii="Times New Roman" w:hAnsi="Times New Roman" w:cs="Times New Roman"/>
        </w:rPr>
        <w:t xml:space="preserve">  </w:t>
      </w:r>
      <w:r w:rsidRPr="0079072C">
        <w:rPr>
          <w:rFonts w:ascii="Times New Roman" w:hAnsi="Times New Roman" w:cs="Times New Roman"/>
        </w:rPr>
        <w:t xml:space="preserve"> _________</w:t>
      </w:r>
      <w:r w:rsidR="001C721D" w:rsidRPr="0079072C">
        <w:rPr>
          <w:rFonts w:ascii="Times New Roman" w:hAnsi="Times New Roman" w:cs="Times New Roman"/>
        </w:rPr>
        <w:t xml:space="preserve"> </w:t>
      </w:r>
      <w:r w:rsidRPr="0079072C">
        <w:rPr>
          <w:rFonts w:ascii="Times New Roman" w:hAnsi="Times New Roman" w:cs="Times New Roman"/>
        </w:rPr>
        <w:t>/</w:t>
      </w:r>
      <w:r w:rsidR="001C721D" w:rsidRPr="0079072C">
        <w:rPr>
          <w:rFonts w:ascii="Times New Roman" w:hAnsi="Times New Roman" w:cs="Times New Roman"/>
        </w:rPr>
        <w:t>А.А. Глазков</w:t>
      </w:r>
      <w:r w:rsidRPr="0079072C">
        <w:rPr>
          <w:rFonts w:ascii="Times New Roman" w:hAnsi="Times New Roman" w:cs="Times New Roman"/>
        </w:rPr>
        <w:t>/</w:t>
      </w:r>
    </w:p>
    <w:p w:rsidR="00477E5F" w:rsidRPr="0079072C" w:rsidRDefault="003C7319" w:rsidP="00FB2965">
      <w:pPr>
        <w:widowControl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9072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782690" w:rsidRPr="0079072C">
        <w:rPr>
          <w:rFonts w:ascii="Times New Roman" w:hAnsi="Times New Roman" w:cs="Times New Roman"/>
        </w:rPr>
        <w:t xml:space="preserve">               </w:t>
      </w:r>
      <w:r w:rsidRPr="0079072C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79072C" w:rsidRPr="0079072C" w:rsidRDefault="0079072C" w:rsidP="00FB2965">
      <w:pPr>
        <w:widowControl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0D625E" w:rsidRDefault="000D625E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</w:rPr>
      </w:pPr>
    </w:p>
    <w:p w:rsidR="0079072C" w:rsidRPr="000D625E" w:rsidRDefault="0079072C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0D625E">
        <w:rPr>
          <w:rFonts w:ascii="Times New Roman" w:hAnsi="Times New Roman" w:cs="Times New Roman"/>
          <w:b w:val="0"/>
          <w:color w:val="000000" w:themeColor="text1"/>
        </w:rPr>
        <w:t xml:space="preserve">Отчет </w:t>
      </w:r>
    </w:p>
    <w:p w:rsidR="0079072C" w:rsidRPr="000D625E" w:rsidRDefault="0079072C" w:rsidP="0079072C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0D625E">
        <w:rPr>
          <w:rFonts w:ascii="Times New Roman" w:hAnsi="Times New Roman" w:cs="Times New Roman"/>
          <w:b w:val="0"/>
          <w:color w:val="000000" w:themeColor="text1"/>
        </w:rPr>
        <w:t xml:space="preserve">о проведении </w:t>
      </w:r>
      <w:proofErr w:type="gramStart"/>
      <w:r w:rsidRPr="000D625E">
        <w:rPr>
          <w:rFonts w:ascii="Times New Roman" w:hAnsi="Times New Roman" w:cs="Times New Roman"/>
          <w:b w:val="0"/>
          <w:color w:val="000000" w:themeColor="text1"/>
        </w:rPr>
        <w:t>оценки регулирующего воздействия проекта постановления администрации</w:t>
      </w:r>
      <w:proofErr w:type="gramEnd"/>
      <w:r w:rsidRPr="000D625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0D625E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0D625E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 «Об утверждении порядка предоставления в 2016 году субсидий субъектам малого и среднего предпринимательства </w:t>
      </w:r>
      <w:proofErr w:type="spellStart"/>
      <w:r w:rsidRPr="000D625E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0D625E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 на возмещение затрат по приобретению оборудования в целях создания и (или) развития, и (или) модернизации производства товаров (работ, услуг)»</w:t>
      </w:r>
    </w:p>
    <w:p w:rsidR="0079072C" w:rsidRPr="0079072C" w:rsidRDefault="0079072C" w:rsidP="0079072C">
      <w:pPr>
        <w:ind w:left="426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1. Общая информация</w:t>
      </w:r>
    </w:p>
    <w:p w:rsidR="0079072C" w:rsidRPr="0079072C" w:rsidRDefault="0079072C" w:rsidP="0079072C">
      <w:pPr>
        <w:pStyle w:val="affff7"/>
        <w:spacing w:line="276" w:lineRule="auto"/>
        <w:ind w:left="0" w:firstLine="709"/>
        <w:rPr>
          <w:sz w:val="24"/>
          <w:szCs w:val="24"/>
          <w:lang w:eastAsia="x-none"/>
        </w:rPr>
      </w:pPr>
    </w:p>
    <w:p w:rsidR="0079072C" w:rsidRPr="0079072C" w:rsidRDefault="0079072C" w:rsidP="0079072C">
      <w:pPr>
        <w:pStyle w:val="affff7"/>
        <w:spacing w:line="276" w:lineRule="auto"/>
        <w:ind w:left="0" w:firstLine="709"/>
        <w:rPr>
          <w:sz w:val="24"/>
          <w:szCs w:val="24"/>
          <w:lang w:eastAsia="x-none"/>
        </w:rPr>
      </w:pPr>
      <w:r w:rsidRPr="0079072C">
        <w:rPr>
          <w:sz w:val="24"/>
          <w:szCs w:val="24"/>
        </w:rPr>
        <w:t>1.1</w:t>
      </w:r>
      <w:r w:rsidRPr="0079072C">
        <w:rPr>
          <w:sz w:val="24"/>
          <w:szCs w:val="24"/>
          <w:lang w:eastAsia="x-none"/>
        </w:rPr>
        <w:t>. Р</w:t>
      </w:r>
      <w:r w:rsidRPr="0079072C">
        <w:rPr>
          <w:sz w:val="24"/>
          <w:szCs w:val="24"/>
        </w:rPr>
        <w:t>азработчик: МАУ «Центр развития предпринимательства»</w:t>
      </w:r>
      <w:r w:rsidRPr="0079072C">
        <w:rPr>
          <w:sz w:val="24"/>
          <w:szCs w:val="24"/>
          <w:lang w:eastAsia="x-none"/>
        </w:rPr>
        <w:t>.</w:t>
      </w:r>
    </w:p>
    <w:p w:rsidR="0079072C" w:rsidRPr="0079072C" w:rsidRDefault="0079072C" w:rsidP="0079072C">
      <w:pPr>
        <w:pStyle w:val="affff7"/>
        <w:spacing w:line="276" w:lineRule="auto"/>
        <w:ind w:left="0" w:firstLine="709"/>
        <w:rPr>
          <w:sz w:val="24"/>
          <w:szCs w:val="24"/>
        </w:rPr>
      </w:pPr>
      <w:r w:rsidRPr="0079072C">
        <w:rPr>
          <w:sz w:val="24"/>
          <w:szCs w:val="24"/>
        </w:rPr>
        <w:t>1.</w:t>
      </w:r>
      <w:r w:rsidRPr="0079072C">
        <w:rPr>
          <w:sz w:val="24"/>
          <w:szCs w:val="24"/>
          <w:lang w:eastAsia="x-none"/>
        </w:rPr>
        <w:t>2</w:t>
      </w:r>
      <w:r w:rsidRPr="0079072C">
        <w:rPr>
          <w:sz w:val="24"/>
          <w:szCs w:val="24"/>
        </w:rPr>
        <w:t>. Вид и наименование проекта муниципального правового акта:</w:t>
      </w:r>
      <w:r w:rsidRPr="0079072C">
        <w:rPr>
          <w:b/>
          <w:sz w:val="24"/>
          <w:szCs w:val="24"/>
          <w:lang w:eastAsia="x-none"/>
        </w:rPr>
        <w:t xml:space="preserve"> </w:t>
      </w:r>
      <w:r w:rsidRPr="0079072C">
        <w:rPr>
          <w:sz w:val="24"/>
          <w:szCs w:val="24"/>
          <w:lang w:eastAsia="x-none"/>
        </w:rPr>
        <w:t xml:space="preserve">проект постановления администрации </w:t>
      </w:r>
      <w:proofErr w:type="spellStart"/>
      <w:r w:rsidRPr="0079072C">
        <w:rPr>
          <w:sz w:val="24"/>
          <w:szCs w:val="24"/>
          <w:lang w:eastAsia="x-none"/>
        </w:rPr>
        <w:t>Саткинского</w:t>
      </w:r>
      <w:proofErr w:type="spellEnd"/>
      <w:r w:rsidRPr="0079072C">
        <w:rPr>
          <w:sz w:val="24"/>
          <w:szCs w:val="24"/>
          <w:lang w:eastAsia="x-none"/>
        </w:rPr>
        <w:t xml:space="preserve"> муниципального района «Об утверждении порядка </w:t>
      </w:r>
      <w:r w:rsidRPr="0079072C">
        <w:rPr>
          <w:sz w:val="24"/>
          <w:szCs w:val="24"/>
        </w:rPr>
        <w:t xml:space="preserve">предоставления в 2016 году субсидий субъектам малого и среднего предпринимательства </w:t>
      </w:r>
      <w:proofErr w:type="spellStart"/>
      <w:r w:rsidRPr="0079072C">
        <w:rPr>
          <w:sz w:val="24"/>
          <w:szCs w:val="24"/>
        </w:rPr>
        <w:t>Саткинского</w:t>
      </w:r>
      <w:proofErr w:type="spellEnd"/>
      <w:r w:rsidRPr="0079072C">
        <w:rPr>
          <w:sz w:val="24"/>
          <w:szCs w:val="24"/>
        </w:rPr>
        <w:t xml:space="preserve"> муниципального района на возмещение затрат по приобретению оборудования в целях создания и (или) развития, и (или) модернизации производства товаров (работ, услуг)</w:t>
      </w:r>
      <w:r w:rsidRPr="0079072C">
        <w:rPr>
          <w:sz w:val="24"/>
          <w:szCs w:val="24"/>
          <w:lang w:eastAsia="x-none"/>
        </w:rPr>
        <w:t>»</w:t>
      </w:r>
    </w:p>
    <w:p w:rsidR="0079072C" w:rsidRPr="0079072C" w:rsidRDefault="0079072C" w:rsidP="0079072C">
      <w:pPr>
        <w:spacing w:line="276" w:lineRule="auto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tabs>
          <w:tab w:val="left" w:pos="5896"/>
        </w:tabs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1.3. Предполагаемая дата вступления в силу муниципального правового акта: август 2016 года.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1.4. Необходимость установления переходного периода и (или) отсрочки введения </w:t>
      </w:r>
      <w:r w:rsidRPr="0079072C">
        <w:rPr>
          <w:rFonts w:ascii="Times New Roman" w:hAnsi="Times New Roman" w:cs="Times New Roman"/>
        </w:rPr>
        <w:lastRenderedPageBreak/>
        <w:t>предлагаемого регулирования, необходимость распространения предлагаемого регулирования на ранее возникшие отношения: не требуется.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1.5.</w:t>
      </w:r>
      <w:r w:rsidRPr="0079072C">
        <w:rPr>
          <w:rFonts w:ascii="Times New Roman" w:hAnsi="Times New Roman" w:cs="Times New Roman"/>
        </w:rPr>
        <w:tab/>
        <w:t>Контактная информация исполнителя разработчика: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Ф.И.О.: Васильева Татьяна Викторовна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Должность: специалист МАУ «ЦРП»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Тел: 8(35161) 4-02-75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Адрес электронной почты: </w:t>
      </w:r>
      <w:r w:rsidRPr="0079072C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12" w:history="1">
        <w:r w:rsidRPr="0079072C">
          <w:rPr>
            <w:rStyle w:val="affff2"/>
            <w:rFonts w:ascii="Times New Roman" w:hAnsi="Times New Roman"/>
            <w:bdr w:val="none" w:sz="0" w:space="0" w:color="auto" w:frame="1"/>
          </w:rPr>
          <w:t>http://satkabiznes.ru/index.php/the-community</w:t>
        </w:r>
      </w:hyperlink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2. Описание проблемы, на решение которой направлено принятие муниципального правового акта 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2.1. </w:t>
      </w:r>
      <w:proofErr w:type="gramStart"/>
      <w:r w:rsidRPr="0079072C">
        <w:rPr>
          <w:rFonts w:ascii="Times New Roman" w:hAnsi="Times New Roman" w:cs="Times New Roman"/>
        </w:rPr>
        <w:t>Формулировка проблемы: возмещение затрат по приобретению оборудования в целях создания, и (или) развития, и (или) модернизации производства товаров (работ, услуг).</w:t>
      </w:r>
      <w:proofErr w:type="gramEnd"/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2.2.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 не выявлено.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2.3.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2.4. Причины невозможности решения проблемы участниками соответствующих отношений самостоятельно без вмешательства государства: высокие затраты на приобретение оборудования и организацию производства.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2.5. Источники данных: обращения индивидуальных предпринимателей, руководителей предприятий.</w:t>
      </w: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3. Цели регулирования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3.1. Основание для разработки проекта муниципального правового акта: 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- Федеральным законом от 24.07.2007 № 209-ФЗ "О развитии малого и среднего предпринимательства в Российской Федерации"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595"/>
      </w:tblGrid>
      <w:tr w:rsidR="0079072C" w:rsidRPr="0079072C" w:rsidTr="0079072C">
        <w:tc>
          <w:tcPr>
            <w:tcW w:w="6215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637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Сроки достижения целей предлагаемого регулирования</w:t>
            </w:r>
          </w:p>
        </w:tc>
      </w:tr>
      <w:tr w:rsidR="0079072C" w:rsidRPr="0079072C" w:rsidTr="0079072C">
        <w:tc>
          <w:tcPr>
            <w:tcW w:w="6215" w:type="dxa"/>
            <w:hideMark/>
          </w:tcPr>
          <w:p w:rsidR="0079072C" w:rsidRPr="0079072C" w:rsidRDefault="0079072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9072C">
              <w:rPr>
                <w:rFonts w:ascii="Times New Roman" w:hAnsi="Times New Roman" w:cs="Times New Roman"/>
              </w:rPr>
              <w:t xml:space="preserve">Создание, и (или) развитие, и (или) модернизация производства товаров (работ, услуг) </w:t>
            </w:r>
            <w:proofErr w:type="gramEnd"/>
          </w:p>
        </w:tc>
        <w:tc>
          <w:tcPr>
            <w:tcW w:w="3637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2016 г.</w:t>
            </w:r>
          </w:p>
        </w:tc>
      </w:tr>
    </w:tbl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4. Варианты решения проблемы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4.1. Описание предлагаемого варианта решения проблемы и </w:t>
      </w:r>
      <w:proofErr w:type="gramStart"/>
      <w:r w:rsidRPr="0079072C">
        <w:rPr>
          <w:rFonts w:ascii="Times New Roman" w:hAnsi="Times New Roman" w:cs="Times New Roman"/>
        </w:rPr>
        <w:t>преодоления</w:t>
      </w:r>
      <w:proofErr w:type="gramEnd"/>
      <w:r w:rsidRPr="0079072C">
        <w:rPr>
          <w:rFonts w:ascii="Times New Roman" w:hAnsi="Times New Roman" w:cs="Times New Roman"/>
        </w:rPr>
        <w:t xml:space="preserve"> связанных с ней негативных эффектов: финансовая поддержка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4.2. Описание иных вариантов решения проблемы (с указанием того, каким образом каждым из способов могла бы быть решена проблема): отсутствуют.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4.3. Обоснование выбора предлагаемого варианта решения проблемы: оказание финансовой поддержки СМСП обеспечит более ровное и стабильное развитие малого и среднего предпринимательства.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lastRenderedPageBreak/>
        <w:t>Основные группы участников отношений, интересы которых будут затронуты принятием нормативного правового акта</w:t>
      </w:r>
    </w:p>
    <w:p w:rsidR="0079072C" w:rsidRPr="0079072C" w:rsidRDefault="0079072C" w:rsidP="0079072C">
      <w:pPr>
        <w:spacing w:line="276" w:lineRule="auto"/>
        <w:ind w:left="106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6"/>
        <w:gridCol w:w="3616"/>
      </w:tblGrid>
      <w:tr w:rsidR="0079072C" w:rsidRPr="0079072C" w:rsidTr="0079072C">
        <w:tc>
          <w:tcPr>
            <w:tcW w:w="5956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 xml:space="preserve"> Группа участников отношений</w:t>
            </w:r>
          </w:p>
        </w:tc>
        <w:tc>
          <w:tcPr>
            <w:tcW w:w="3616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 xml:space="preserve"> Количество участников</w:t>
            </w:r>
          </w:p>
        </w:tc>
      </w:tr>
      <w:tr w:rsidR="0079072C" w:rsidRPr="0079072C" w:rsidTr="0079072C">
        <w:tc>
          <w:tcPr>
            <w:tcW w:w="5956" w:type="dxa"/>
            <w:hideMark/>
          </w:tcPr>
          <w:p w:rsidR="0079072C" w:rsidRPr="0079072C" w:rsidRDefault="007907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Население Челябинской области</w:t>
            </w:r>
          </w:p>
        </w:tc>
        <w:tc>
          <w:tcPr>
            <w:tcW w:w="3616" w:type="dxa"/>
            <w:hideMark/>
          </w:tcPr>
          <w:p w:rsidR="0079072C" w:rsidRPr="0079072C" w:rsidRDefault="007907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Свыше 3 млн. человек</w:t>
            </w:r>
          </w:p>
        </w:tc>
      </w:tr>
      <w:tr w:rsidR="0079072C" w:rsidRPr="0079072C" w:rsidTr="0079072C">
        <w:tc>
          <w:tcPr>
            <w:tcW w:w="5956" w:type="dxa"/>
            <w:hideMark/>
          </w:tcPr>
          <w:p w:rsidR="0079072C" w:rsidRPr="0079072C" w:rsidRDefault="007907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 xml:space="preserve">Население </w:t>
            </w:r>
            <w:proofErr w:type="spellStart"/>
            <w:r w:rsidRPr="0079072C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79072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616" w:type="dxa"/>
            <w:hideMark/>
          </w:tcPr>
          <w:p w:rsidR="0079072C" w:rsidRPr="0079072C" w:rsidRDefault="007907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Свыше 80 тыс. человек</w:t>
            </w:r>
          </w:p>
        </w:tc>
      </w:tr>
    </w:tbl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5.1. Источники данных: количество предприятий и индивидуальных предпринимателей, представивших информацию по производству товаров и оказанию услуг.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Изменение функции, полномочий, обязанностей и прав органов исполнительной власти и (или) органов местного самоуправления.</w:t>
      </w:r>
    </w:p>
    <w:p w:rsidR="0079072C" w:rsidRPr="0079072C" w:rsidRDefault="0079072C" w:rsidP="0079072C">
      <w:pPr>
        <w:spacing w:line="276" w:lineRule="auto"/>
        <w:ind w:firstLine="708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Изменение функций, полномочий, обязанностей и прав органов исполнительной власти и (или) органов местного самоуправления не требуется. </w:t>
      </w: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7. Оценка расходов и доходов бюджета 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Финансовая поддержка, предоставленная в 2016 году, производится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072C">
        <w:rPr>
          <w:rFonts w:ascii="Times New Roman" w:hAnsi="Times New Roman" w:cs="Times New Roman"/>
        </w:rPr>
        <w:t>8. Новые обязанности или ограничения для субъектов предпринимательской и (или) инвестиционной деятельности</w:t>
      </w:r>
      <w:r w:rsidRPr="0079072C">
        <w:rPr>
          <w:rFonts w:ascii="Times New Roman" w:hAnsi="Times New Roman" w:cs="Times New Roman"/>
          <w:b/>
        </w:rPr>
        <w:t xml:space="preserve"> 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Возникновение новых обязанностей или ограничений для СМСП не предполагается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9. Оценка дополнительных расходов предпринимателей и инвесторов 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Дополнительных расходов для СМСП принятие данного нормативного правового акта не повлечет.</w:t>
      </w: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10. Оценка последствий и рисков решения проблемы предложенным способом регулирования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Изменение федерального (регионального) законодательства, что может повлечь снижение объемов финансирования из соответствующего бюджета.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11. Описание методов контроля эффективности избранного варианта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1559"/>
        <w:gridCol w:w="2694"/>
      </w:tblGrid>
      <w:tr w:rsidR="0079072C" w:rsidRPr="0079072C" w:rsidTr="0079072C">
        <w:tc>
          <w:tcPr>
            <w:tcW w:w="2660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Наименование целей регулирования</w:t>
            </w:r>
          </w:p>
        </w:tc>
        <w:tc>
          <w:tcPr>
            <w:tcW w:w="2693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Показатели (индикаторы) достижения целей регулирования</w:t>
            </w:r>
          </w:p>
        </w:tc>
        <w:tc>
          <w:tcPr>
            <w:tcW w:w="1559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Единица измерения показателя (индикатора)</w:t>
            </w:r>
          </w:p>
        </w:tc>
        <w:tc>
          <w:tcPr>
            <w:tcW w:w="2694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 xml:space="preserve">Источники информации </w:t>
            </w:r>
          </w:p>
        </w:tc>
      </w:tr>
      <w:tr w:rsidR="0079072C" w:rsidRPr="0079072C" w:rsidTr="0079072C">
        <w:tc>
          <w:tcPr>
            <w:tcW w:w="2660" w:type="dxa"/>
            <w:hideMark/>
          </w:tcPr>
          <w:p w:rsidR="0079072C" w:rsidRPr="0079072C" w:rsidRDefault="0079072C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 xml:space="preserve">Совершенствование федерального (регионального) законодательства в сфере предпринимательской </w:t>
            </w:r>
            <w:r w:rsidRPr="0079072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693" w:type="dxa"/>
            <w:hideMark/>
          </w:tcPr>
          <w:p w:rsidR="0079072C" w:rsidRPr="0079072C" w:rsidRDefault="0079072C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lastRenderedPageBreak/>
              <w:t>Организация информационной и консультационной поддержки СМСП</w:t>
            </w:r>
          </w:p>
        </w:tc>
        <w:tc>
          <w:tcPr>
            <w:tcW w:w="1559" w:type="dxa"/>
            <w:hideMark/>
          </w:tcPr>
          <w:p w:rsidR="0079072C" w:rsidRPr="0079072C" w:rsidRDefault="0079072C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4" w:type="dxa"/>
          </w:tcPr>
          <w:p w:rsidR="0079072C" w:rsidRPr="0079072C" w:rsidRDefault="0079072C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11.1. Описание </w:t>
      </w:r>
      <w:proofErr w:type="gramStart"/>
      <w:r w:rsidRPr="0079072C">
        <w:rPr>
          <w:rFonts w:ascii="Times New Roman" w:hAnsi="Times New Roman" w:cs="Times New Roman"/>
        </w:rPr>
        <w:t>методов контроля эффективности избранного варианта достижения целей</w:t>
      </w:r>
      <w:proofErr w:type="gramEnd"/>
      <w:r w:rsidRPr="0079072C">
        <w:rPr>
          <w:rFonts w:ascii="Times New Roman" w:hAnsi="Times New Roman" w:cs="Times New Roman"/>
        </w:rPr>
        <w:t xml:space="preserve"> регулирования (мониторинг достижения индикаторов и иной способ (метод) оценки достижения индикаторов).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12. Необходимые мероприятия для достижения цели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560"/>
        <w:gridCol w:w="2694"/>
        <w:gridCol w:w="3119"/>
      </w:tblGrid>
      <w:tr w:rsidR="0079072C" w:rsidRPr="0079072C" w:rsidTr="0079072C">
        <w:tc>
          <w:tcPr>
            <w:tcW w:w="2376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1560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Сроки мероприятий</w:t>
            </w:r>
          </w:p>
        </w:tc>
        <w:tc>
          <w:tcPr>
            <w:tcW w:w="2693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3118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</w:tr>
      <w:tr w:rsidR="0079072C" w:rsidRPr="0079072C" w:rsidTr="0079072C">
        <w:tc>
          <w:tcPr>
            <w:tcW w:w="2376" w:type="dxa"/>
            <w:hideMark/>
          </w:tcPr>
          <w:p w:rsidR="0079072C" w:rsidRPr="0079072C" w:rsidRDefault="0079072C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Финансовая поддержка СМСП</w:t>
            </w:r>
          </w:p>
        </w:tc>
        <w:tc>
          <w:tcPr>
            <w:tcW w:w="1560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693" w:type="dxa"/>
            <w:hideMark/>
          </w:tcPr>
          <w:p w:rsidR="0079072C" w:rsidRPr="0079072C" w:rsidRDefault="007907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 xml:space="preserve">создание условия для развития, и (или) модернизации производства товаров (работ, услуг) </w:t>
            </w:r>
            <w:proofErr w:type="spellStart"/>
            <w:r w:rsidRPr="0079072C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79072C">
              <w:rPr>
                <w:rFonts w:ascii="Times New Roman" w:hAnsi="Times New Roman" w:cs="Times New Roman"/>
              </w:rPr>
              <w:t xml:space="preserve"> муниципального района как основы повышения качества жизни населения</w:t>
            </w:r>
          </w:p>
        </w:tc>
        <w:tc>
          <w:tcPr>
            <w:tcW w:w="3118" w:type="dxa"/>
            <w:hideMark/>
          </w:tcPr>
          <w:p w:rsidR="0079072C" w:rsidRPr="0079072C" w:rsidRDefault="00790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072C">
              <w:rPr>
                <w:rFonts w:ascii="Times New Roman" w:hAnsi="Times New Roman" w:cs="Times New Roman"/>
              </w:rPr>
              <w:t>за счет средств федерального, областного и (или) местного бюджетов</w:t>
            </w:r>
          </w:p>
        </w:tc>
      </w:tr>
    </w:tbl>
    <w:p w:rsidR="0079072C" w:rsidRPr="0079072C" w:rsidRDefault="0079072C" w:rsidP="0079072C">
      <w:pPr>
        <w:spacing w:line="276" w:lineRule="auto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13. Выводы об обоснованности предлагаемого регулирования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Принятие данного нормативного правового акта позволит создать условия для развития, и (или) модернизации производства товаров (работ, услуг) </w:t>
      </w:r>
      <w:proofErr w:type="spellStart"/>
      <w:r w:rsidRPr="0079072C">
        <w:rPr>
          <w:rFonts w:ascii="Times New Roman" w:hAnsi="Times New Roman" w:cs="Times New Roman"/>
        </w:rPr>
        <w:t>Саткинского</w:t>
      </w:r>
      <w:proofErr w:type="spellEnd"/>
      <w:r w:rsidRPr="0079072C">
        <w:rPr>
          <w:rFonts w:ascii="Times New Roman" w:hAnsi="Times New Roman" w:cs="Times New Roman"/>
        </w:rPr>
        <w:t xml:space="preserve"> муниципального района как основы повышения качества жизни населения. 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Проект постановления не содержит положений, вводящих административные и иные ограничения и обязанности для субъектов предпринимательской, инвестиционной деятельности и иной деятельности;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- не влечет возникновения дополнительных расходов для бюджета. 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79072C">
        <w:rPr>
          <w:rFonts w:ascii="Times New Roman" w:hAnsi="Times New Roman" w:cs="Times New Roman"/>
        </w:rPr>
        <w:t>- не предусматривает ограничение конкуренции.</w:t>
      </w: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9072C" w:rsidRPr="0079072C" w:rsidRDefault="0079072C" w:rsidP="0079072C">
      <w:pPr>
        <w:spacing w:line="276" w:lineRule="auto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14. Справка о проведении публичных консультаций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14.1. Срок, в течение которого разработчиком принимались предложения в связи с публичным обсуждением проекта акта: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начало:         «22»____07_____ 2016г.;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окончание:   «05»____08_____ 2016г.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Всего замечаний и предложений: __0____, из них учтено: 0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полностью: ___0_____, учтено частично: ___0______.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14.3. Электронный адрес размещения предложений, поступивших в связи с проведением публичных консультаций по проекту нормативного правового акта, с указанием сведений об их учете или причинах отклонения.</w:t>
      </w:r>
    </w:p>
    <w:p w:rsidR="0079072C" w:rsidRPr="0079072C" w:rsidRDefault="0079072C" w:rsidP="0079072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tabs>
          <w:tab w:val="num" w:pos="-284"/>
          <w:tab w:val="left" w:pos="720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tabs>
          <w:tab w:val="num" w:pos="-284"/>
          <w:tab w:val="left" w:pos="720"/>
        </w:tabs>
        <w:spacing w:line="276" w:lineRule="auto"/>
        <w:ind w:firstLine="567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 xml:space="preserve">Руководитель структурного подразделения, </w:t>
      </w:r>
    </w:p>
    <w:p w:rsidR="0079072C" w:rsidRPr="0079072C" w:rsidRDefault="0079072C" w:rsidP="0079072C">
      <w:pPr>
        <w:tabs>
          <w:tab w:val="num" w:pos="-284"/>
          <w:tab w:val="left" w:pos="720"/>
        </w:tabs>
        <w:spacing w:line="276" w:lineRule="auto"/>
        <w:ind w:firstLine="567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lastRenderedPageBreak/>
        <w:t>разработавшего проект муниципального правового акта     ________   (В.В. Муравей)</w:t>
      </w:r>
    </w:p>
    <w:p w:rsidR="0079072C" w:rsidRPr="0079072C" w:rsidRDefault="0079072C" w:rsidP="0079072C">
      <w:pPr>
        <w:tabs>
          <w:tab w:val="num" w:pos="-284"/>
          <w:tab w:val="left" w:pos="720"/>
        </w:tabs>
        <w:spacing w:line="276" w:lineRule="auto"/>
        <w:ind w:firstLine="567"/>
        <w:rPr>
          <w:rFonts w:ascii="Times New Roman" w:hAnsi="Times New Roman" w:cs="Times New Roman"/>
          <w:vertAlign w:val="superscript"/>
        </w:rPr>
      </w:pPr>
      <w:r w:rsidRPr="0079072C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79072C">
        <w:rPr>
          <w:rFonts w:ascii="Times New Roman" w:hAnsi="Times New Roman" w:cs="Times New Roman"/>
          <w:vertAlign w:val="superscript"/>
        </w:rPr>
        <w:tab/>
      </w:r>
      <w:r w:rsidRPr="0079072C">
        <w:rPr>
          <w:rFonts w:ascii="Times New Roman" w:hAnsi="Times New Roman" w:cs="Times New Roman"/>
          <w:vertAlign w:val="superscript"/>
        </w:rPr>
        <w:tab/>
      </w:r>
      <w:r w:rsidRPr="0079072C">
        <w:rPr>
          <w:rFonts w:ascii="Times New Roman" w:hAnsi="Times New Roman" w:cs="Times New Roman"/>
          <w:vertAlign w:val="superscript"/>
        </w:rPr>
        <w:tab/>
      </w:r>
      <w:r w:rsidRPr="0079072C">
        <w:rPr>
          <w:rFonts w:ascii="Times New Roman" w:hAnsi="Times New Roman" w:cs="Times New Roman"/>
          <w:vertAlign w:val="superscript"/>
        </w:rPr>
        <w:tab/>
      </w:r>
      <w:r w:rsidRPr="0079072C">
        <w:rPr>
          <w:rFonts w:ascii="Times New Roman" w:hAnsi="Times New Roman" w:cs="Times New Roman"/>
          <w:vertAlign w:val="superscript"/>
        </w:rPr>
        <w:tab/>
      </w:r>
      <w:r w:rsidRPr="0079072C">
        <w:rPr>
          <w:rFonts w:ascii="Times New Roman" w:hAnsi="Times New Roman" w:cs="Times New Roman"/>
          <w:vertAlign w:val="superscript"/>
        </w:rPr>
        <w:tab/>
        <w:t xml:space="preserve">       (подпись)</w:t>
      </w:r>
      <w:r w:rsidRPr="0079072C">
        <w:rPr>
          <w:rFonts w:ascii="Times New Roman" w:hAnsi="Times New Roman" w:cs="Times New Roman"/>
        </w:rPr>
        <w:t xml:space="preserve">        </w:t>
      </w:r>
      <w:r w:rsidRPr="0079072C">
        <w:rPr>
          <w:rFonts w:ascii="Times New Roman" w:hAnsi="Times New Roman" w:cs="Times New Roman"/>
          <w:vertAlign w:val="superscript"/>
        </w:rPr>
        <w:t xml:space="preserve">(расшифровка подписи) </w:t>
      </w:r>
    </w:p>
    <w:p w:rsidR="0079072C" w:rsidRPr="0079072C" w:rsidRDefault="0079072C" w:rsidP="0079072C">
      <w:pPr>
        <w:spacing w:line="276" w:lineRule="auto"/>
        <w:ind w:left="5103"/>
        <w:jc w:val="center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spacing w:line="276" w:lineRule="auto"/>
        <w:rPr>
          <w:rFonts w:ascii="Times New Roman" w:hAnsi="Times New Roman" w:cs="Times New Roman"/>
        </w:rPr>
      </w:pPr>
    </w:p>
    <w:p w:rsidR="0079072C" w:rsidRPr="0079072C" w:rsidRDefault="0079072C" w:rsidP="00FB2965">
      <w:pPr>
        <w:widowControl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79072C" w:rsidRPr="0079072C" w:rsidSect="009F13C4">
      <w:headerReference w:type="default" r:id="rId13"/>
      <w:pgSz w:w="11900" w:h="16800"/>
      <w:pgMar w:top="567" w:right="985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C6" w:rsidRDefault="005D04C6" w:rsidP="003D5B97">
      <w:r>
        <w:separator/>
      </w:r>
    </w:p>
  </w:endnote>
  <w:endnote w:type="continuationSeparator" w:id="0">
    <w:p w:rsidR="005D04C6" w:rsidRDefault="005D04C6" w:rsidP="003D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C6" w:rsidRDefault="005D04C6" w:rsidP="003D5B97">
      <w:r>
        <w:separator/>
      </w:r>
    </w:p>
  </w:footnote>
  <w:footnote w:type="continuationSeparator" w:id="0">
    <w:p w:rsidR="005D04C6" w:rsidRDefault="005D04C6" w:rsidP="003D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5F" w:rsidRDefault="00477E5F">
    <w:pPr>
      <w:pStyle w:val="affff3"/>
      <w:jc w:val="center"/>
      <w:rPr>
        <w:rFonts w:ascii="Times New Roman" w:hAnsi="Times New Roman" w:cs="Times New Roman"/>
      </w:rPr>
    </w:pPr>
    <w:r w:rsidRPr="003D5B97">
      <w:rPr>
        <w:rFonts w:ascii="Times New Roman" w:hAnsi="Times New Roman" w:cs="Times New Roman"/>
      </w:rPr>
      <w:fldChar w:fldCharType="begin"/>
    </w:r>
    <w:r w:rsidRPr="003D5B97">
      <w:rPr>
        <w:rFonts w:ascii="Times New Roman" w:hAnsi="Times New Roman" w:cs="Times New Roman"/>
      </w:rPr>
      <w:instrText>PAGE   \* MERGEFORMAT</w:instrText>
    </w:r>
    <w:r w:rsidRPr="003D5B97">
      <w:rPr>
        <w:rFonts w:ascii="Times New Roman" w:hAnsi="Times New Roman" w:cs="Times New Roman"/>
      </w:rPr>
      <w:fldChar w:fldCharType="separate"/>
    </w:r>
    <w:r w:rsidR="005D1FD7">
      <w:rPr>
        <w:rFonts w:ascii="Times New Roman" w:hAnsi="Times New Roman" w:cs="Times New Roman"/>
        <w:noProof/>
      </w:rPr>
      <w:t>2</w:t>
    </w:r>
    <w:r w:rsidRPr="003D5B9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D5907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4283256"/>
    <w:multiLevelType w:val="multilevel"/>
    <w:tmpl w:val="731EC492"/>
    <w:lvl w:ilvl="0">
      <w:start w:val="9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08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cs="Times New Roman"/>
      </w:rPr>
    </w:lvl>
  </w:abstractNum>
  <w:abstractNum w:abstractNumId="2">
    <w:nsid w:val="06F926EB"/>
    <w:multiLevelType w:val="hybridMultilevel"/>
    <w:tmpl w:val="D6587E16"/>
    <w:lvl w:ilvl="0" w:tplc="1A1029F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">
    <w:nsid w:val="12B85DA7"/>
    <w:multiLevelType w:val="hybridMultilevel"/>
    <w:tmpl w:val="4A4828DC"/>
    <w:lvl w:ilvl="0" w:tplc="9F3A1F9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5F51D1"/>
    <w:multiLevelType w:val="hybridMultilevel"/>
    <w:tmpl w:val="5790B068"/>
    <w:lvl w:ilvl="0" w:tplc="23CA75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0D019A"/>
    <w:multiLevelType w:val="hybridMultilevel"/>
    <w:tmpl w:val="FCE22E86"/>
    <w:lvl w:ilvl="0" w:tplc="425072B4">
      <w:start w:val="5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B2C3760"/>
    <w:multiLevelType w:val="hybridMultilevel"/>
    <w:tmpl w:val="D0340AB2"/>
    <w:lvl w:ilvl="0" w:tplc="9C84FFAA">
      <w:start w:val="7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7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/>
      </w:rPr>
    </w:lvl>
  </w:abstractNum>
  <w:abstractNum w:abstractNumId="8">
    <w:nsid w:val="3C623F63"/>
    <w:multiLevelType w:val="multilevel"/>
    <w:tmpl w:val="7B0015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96" w:hanging="60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17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728" w:hanging="2160"/>
      </w:pPr>
      <w:rPr>
        <w:rFonts w:cs="Times New Roman"/>
      </w:rPr>
    </w:lvl>
  </w:abstractNum>
  <w:abstractNum w:abstractNumId="9">
    <w:nsid w:val="409A26AE"/>
    <w:multiLevelType w:val="hybridMultilevel"/>
    <w:tmpl w:val="6D56E224"/>
    <w:lvl w:ilvl="0" w:tplc="DB5263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DE54B6"/>
    <w:multiLevelType w:val="hybridMultilevel"/>
    <w:tmpl w:val="6FD248D8"/>
    <w:lvl w:ilvl="0" w:tplc="711E08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DE0097"/>
    <w:multiLevelType w:val="hybridMultilevel"/>
    <w:tmpl w:val="DD72E582"/>
    <w:lvl w:ilvl="0" w:tplc="90C68B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8D3208"/>
    <w:multiLevelType w:val="hybridMultilevel"/>
    <w:tmpl w:val="5966139E"/>
    <w:lvl w:ilvl="0" w:tplc="E73C8E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CD477F"/>
    <w:multiLevelType w:val="hybridMultilevel"/>
    <w:tmpl w:val="D87A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D21AFF"/>
    <w:multiLevelType w:val="multilevel"/>
    <w:tmpl w:val="AC2CC28A"/>
    <w:lvl w:ilvl="0">
      <w:start w:val="10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58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cs="Times New Roman"/>
      </w:rPr>
    </w:lvl>
  </w:abstractNum>
  <w:abstractNum w:abstractNumId="15">
    <w:nsid w:val="5F3B33CB"/>
    <w:multiLevelType w:val="multilevel"/>
    <w:tmpl w:val="5B4A8860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/>
      </w:rPr>
    </w:lvl>
  </w:abstractNum>
  <w:abstractNum w:abstractNumId="16">
    <w:nsid w:val="61AC5FDC"/>
    <w:multiLevelType w:val="multilevel"/>
    <w:tmpl w:val="6D22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FD6F7B"/>
    <w:multiLevelType w:val="multilevel"/>
    <w:tmpl w:val="1E68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12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05"/>
    <w:rsid w:val="0002023D"/>
    <w:rsid w:val="000627CF"/>
    <w:rsid w:val="00071350"/>
    <w:rsid w:val="000721B0"/>
    <w:rsid w:val="00090A77"/>
    <w:rsid w:val="000B515A"/>
    <w:rsid w:val="000B618B"/>
    <w:rsid w:val="000C5788"/>
    <w:rsid w:val="000D625E"/>
    <w:rsid w:val="00111B0E"/>
    <w:rsid w:val="00123591"/>
    <w:rsid w:val="00123E5C"/>
    <w:rsid w:val="00133392"/>
    <w:rsid w:val="001366A7"/>
    <w:rsid w:val="00137108"/>
    <w:rsid w:val="001522E4"/>
    <w:rsid w:val="001573D3"/>
    <w:rsid w:val="00164905"/>
    <w:rsid w:val="001821E9"/>
    <w:rsid w:val="00184863"/>
    <w:rsid w:val="001954FB"/>
    <w:rsid w:val="001C721D"/>
    <w:rsid w:val="001D4EA2"/>
    <w:rsid w:val="001F6721"/>
    <w:rsid w:val="00221E8C"/>
    <w:rsid w:val="002279A8"/>
    <w:rsid w:val="002343DE"/>
    <w:rsid w:val="00245D87"/>
    <w:rsid w:val="00274484"/>
    <w:rsid w:val="0028171B"/>
    <w:rsid w:val="00284110"/>
    <w:rsid w:val="0031050B"/>
    <w:rsid w:val="00332491"/>
    <w:rsid w:val="00332FF8"/>
    <w:rsid w:val="003517DD"/>
    <w:rsid w:val="003549CF"/>
    <w:rsid w:val="003804DD"/>
    <w:rsid w:val="003956F9"/>
    <w:rsid w:val="003A36E8"/>
    <w:rsid w:val="003B3AF8"/>
    <w:rsid w:val="003C7319"/>
    <w:rsid w:val="003D230C"/>
    <w:rsid w:val="003D5B97"/>
    <w:rsid w:val="003D6D72"/>
    <w:rsid w:val="003E2A31"/>
    <w:rsid w:val="0043421D"/>
    <w:rsid w:val="00442E85"/>
    <w:rsid w:val="004710D9"/>
    <w:rsid w:val="00477E5F"/>
    <w:rsid w:val="00491D05"/>
    <w:rsid w:val="004F77AC"/>
    <w:rsid w:val="0051712B"/>
    <w:rsid w:val="005260E4"/>
    <w:rsid w:val="0053683C"/>
    <w:rsid w:val="005666A5"/>
    <w:rsid w:val="005A438A"/>
    <w:rsid w:val="005D04C6"/>
    <w:rsid w:val="005D1FD7"/>
    <w:rsid w:val="0060622B"/>
    <w:rsid w:val="006279F6"/>
    <w:rsid w:val="00643F99"/>
    <w:rsid w:val="00656B17"/>
    <w:rsid w:val="006629C7"/>
    <w:rsid w:val="006848A2"/>
    <w:rsid w:val="006A50A1"/>
    <w:rsid w:val="006B1130"/>
    <w:rsid w:val="006F1266"/>
    <w:rsid w:val="006F3B3B"/>
    <w:rsid w:val="0070650B"/>
    <w:rsid w:val="00724FE4"/>
    <w:rsid w:val="00734B3F"/>
    <w:rsid w:val="00735F62"/>
    <w:rsid w:val="00737CEF"/>
    <w:rsid w:val="007547A6"/>
    <w:rsid w:val="00782690"/>
    <w:rsid w:val="0079072C"/>
    <w:rsid w:val="00794249"/>
    <w:rsid w:val="007A01BE"/>
    <w:rsid w:val="007B1545"/>
    <w:rsid w:val="007C3C2C"/>
    <w:rsid w:val="007F1351"/>
    <w:rsid w:val="007F4782"/>
    <w:rsid w:val="00801E22"/>
    <w:rsid w:val="00816660"/>
    <w:rsid w:val="00837E20"/>
    <w:rsid w:val="00871DFC"/>
    <w:rsid w:val="0088013A"/>
    <w:rsid w:val="00887B59"/>
    <w:rsid w:val="008A5C22"/>
    <w:rsid w:val="008A5EA4"/>
    <w:rsid w:val="008C2FB7"/>
    <w:rsid w:val="00904829"/>
    <w:rsid w:val="00905AE5"/>
    <w:rsid w:val="009114D0"/>
    <w:rsid w:val="00922AEE"/>
    <w:rsid w:val="00945D03"/>
    <w:rsid w:val="00947BDC"/>
    <w:rsid w:val="00951A82"/>
    <w:rsid w:val="00965CB3"/>
    <w:rsid w:val="00987B98"/>
    <w:rsid w:val="00996025"/>
    <w:rsid w:val="009A7B09"/>
    <w:rsid w:val="009B686E"/>
    <w:rsid w:val="009C09D6"/>
    <w:rsid w:val="009E05B3"/>
    <w:rsid w:val="009F13C4"/>
    <w:rsid w:val="00A077B5"/>
    <w:rsid w:val="00A23042"/>
    <w:rsid w:val="00A25633"/>
    <w:rsid w:val="00A32934"/>
    <w:rsid w:val="00A36D15"/>
    <w:rsid w:val="00A573DC"/>
    <w:rsid w:val="00A96196"/>
    <w:rsid w:val="00AA50A9"/>
    <w:rsid w:val="00AA532A"/>
    <w:rsid w:val="00AB3037"/>
    <w:rsid w:val="00AB3868"/>
    <w:rsid w:val="00AC5CE0"/>
    <w:rsid w:val="00AC5D54"/>
    <w:rsid w:val="00AE0348"/>
    <w:rsid w:val="00AE0F48"/>
    <w:rsid w:val="00AF3662"/>
    <w:rsid w:val="00B01E70"/>
    <w:rsid w:val="00B06E1C"/>
    <w:rsid w:val="00B36CDF"/>
    <w:rsid w:val="00B679A9"/>
    <w:rsid w:val="00B77ABF"/>
    <w:rsid w:val="00B8231D"/>
    <w:rsid w:val="00B8246F"/>
    <w:rsid w:val="00BA5962"/>
    <w:rsid w:val="00BC2147"/>
    <w:rsid w:val="00BC5F8F"/>
    <w:rsid w:val="00BD799D"/>
    <w:rsid w:val="00C11D2F"/>
    <w:rsid w:val="00C14968"/>
    <w:rsid w:val="00C17540"/>
    <w:rsid w:val="00C8154E"/>
    <w:rsid w:val="00CA749D"/>
    <w:rsid w:val="00CC0879"/>
    <w:rsid w:val="00CC0FC3"/>
    <w:rsid w:val="00CD2BAB"/>
    <w:rsid w:val="00CD6C37"/>
    <w:rsid w:val="00CE2F0E"/>
    <w:rsid w:val="00D021D0"/>
    <w:rsid w:val="00D31E12"/>
    <w:rsid w:val="00D441BF"/>
    <w:rsid w:val="00D45BAB"/>
    <w:rsid w:val="00D60F19"/>
    <w:rsid w:val="00D8192C"/>
    <w:rsid w:val="00D86DF3"/>
    <w:rsid w:val="00DA08F6"/>
    <w:rsid w:val="00DA7448"/>
    <w:rsid w:val="00DB49B7"/>
    <w:rsid w:val="00DB5764"/>
    <w:rsid w:val="00DC371E"/>
    <w:rsid w:val="00DD4899"/>
    <w:rsid w:val="00DF13E4"/>
    <w:rsid w:val="00E32EEC"/>
    <w:rsid w:val="00E33620"/>
    <w:rsid w:val="00E60AE4"/>
    <w:rsid w:val="00E85344"/>
    <w:rsid w:val="00E96B74"/>
    <w:rsid w:val="00EA5DB3"/>
    <w:rsid w:val="00EC098B"/>
    <w:rsid w:val="00EC223A"/>
    <w:rsid w:val="00ED3ADC"/>
    <w:rsid w:val="00EE06A0"/>
    <w:rsid w:val="00F01229"/>
    <w:rsid w:val="00F01A44"/>
    <w:rsid w:val="00F01C67"/>
    <w:rsid w:val="00F236C5"/>
    <w:rsid w:val="00F42095"/>
    <w:rsid w:val="00F46DDD"/>
    <w:rsid w:val="00F52310"/>
    <w:rsid w:val="00F5596A"/>
    <w:rsid w:val="00FA6C5F"/>
    <w:rsid w:val="00FA70AB"/>
    <w:rsid w:val="00FB188F"/>
    <w:rsid w:val="00FB2965"/>
    <w:rsid w:val="00FD5EA7"/>
    <w:rsid w:val="00FE3282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336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E33620"/>
    <w:rPr>
      <w:rFonts w:ascii="Tahoma" w:hAnsi="Tahoma" w:cs="Times New Roman"/>
      <w:sz w:val="16"/>
    </w:rPr>
  </w:style>
  <w:style w:type="character" w:styleId="affff2">
    <w:name w:val="Hyperlink"/>
    <w:basedOn w:val="a0"/>
    <w:uiPriority w:val="99"/>
    <w:unhideWhenUsed/>
    <w:rsid w:val="00F5596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D2F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ffff3">
    <w:name w:val="header"/>
    <w:basedOn w:val="a"/>
    <w:link w:val="affff4"/>
    <w:uiPriority w:val="99"/>
    <w:unhideWhenUsed/>
    <w:rsid w:val="003D5B97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3D5B97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3D5B97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3D5B97"/>
    <w:rPr>
      <w:rFonts w:ascii="Arial" w:hAnsi="Arial" w:cs="Times New Roman"/>
      <w:sz w:val="24"/>
    </w:rPr>
  </w:style>
  <w:style w:type="paragraph" w:styleId="affff7">
    <w:name w:val="Title"/>
    <w:basedOn w:val="1"/>
    <w:next w:val="a"/>
    <w:link w:val="affff8"/>
    <w:uiPriority w:val="99"/>
    <w:qFormat/>
    <w:rsid w:val="0079072C"/>
    <w:pPr>
      <w:keepNext/>
      <w:widowControl/>
      <w:autoSpaceDE/>
      <w:autoSpaceDN/>
      <w:adjustRightInd/>
      <w:spacing w:before="0" w:after="0"/>
      <w:ind w:left="884" w:hanging="851"/>
      <w:jc w:val="both"/>
    </w:pPr>
    <w:rPr>
      <w:rFonts w:ascii="Times New Roman" w:hAnsi="Times New Roman" w:cs="Times New Roman"/>
      <w:b w:val="0"/>
      <w:color w:val="auto"/>
      <w:kern w:val="32"/>
      <w:sz w:val="28"/>
      <w:szCs w:val="28"/>
    </w:rPr>
  </w:style>
  <w:style w:type="character" w:customStyle="1" w:styleId="affff8">
    <w:name w:val="Название Знак"/>
    <w:basedOn w:val="a0"/>
    <w:link w:val="affff7"/>
    <w:uiPriority w:val="99"/>
    <w:locked/>
    <w:rsid w:val="0079072C"/>
    <w:rPr>
      <w:rFonts w:ascii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79072C"/>
  </w:style>
  <w:style w:type="character" w:styleId="affff9">
    <w:name w:val="Strong"/>
    <w:aliases w:val="Название2"/>
    <w:basedOn w:val="a0"/>
    <w:uiPriority w:val="99"/>
    <w:qFormat/>
    <w:rsid w:val="00BC5F8F"/>
    <w:rPr>
      <w:rFonts w:ascii="Times New Roman" w:hAnsi="Times New Roman" w:cs="Times New Roman"/>
      <w:sz w:val="28"/>
    </w:rPr>
  </w:style>
  <w:style w:type="paragraph" w:customStyle="1" w:styleId="11">
    <w:name w:val="Название1"/>
    <w:basedOn w:val="affff7"/>
    <w:uiPriority w:val="99"/>
    <w:rsid w:val="00BC5F8F"/>
    <w:pPr>
      <w:ind w:left="0" w:firstLine="0"/>
      <w:jc w:val="center"/>
    </w:pPr>
    <w:rPr>
      <w:rFonts w:ascii="Cambria" w:hAnsi="Cambr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336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E33620"/>
    <w:rPr>
      <w:rFonts w:ascii="Tahoma" w:hAnsi="Tahoma" w:cs="Times New Roman"/>
      <w:sz w:val="16"/>
    </w:rPr>
  </w:style>
  <w:style w:type="character" w:styleId="affff2">
    <w:name w:val="Hyperlink"/>
    <w:basedOn w:val="a0"/>
    <w:uiPriority w:val="99"/>
    <w:unhideWhenUsed/>
    <w:rsid w:val="00F5596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D2F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ffff3">
    <w:name w:val="header"/>
    <w:basedOn w:val="a"/>
    <w:link w:val="affff4"/>
    <w:uiPriority w:val="99"/>
    <w:unhideWhenUsed/>
    <w:rsid w:val="003D5B97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3D5B97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3D5B97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3D5B97"/>
    <w:rPr>
      <w:rFonts w:ascii="Arial" w:hAnsi="Arial" w:cs="Times New Roman"/>
      <w:sz w:val="24"/>
    </w:rPr>
  </w:style>
  <w:style w:type="paragraph" w:styleId="affff7">
    <w:name w:val="Title"/>
    <w:basedOn w:val="1"/>
    <w:next w:val="a"/>
    <w:link w:val="affff8"/>
    <w:uiPriority w:val="99"/>
    <w:qFormat/>
    <w:rsid w:val="0079072C"/>
    <w:pPr>
      <w:keepNext/>
      <w:widowControl/>
      <w:autoSpaceDE/>
      <w:autoSpaceDN/>
      <w:adjustRightInd/>
      <w:spacing w:before="0" w:after="0"/>
      <w:ind w:left="884" w:hanging="851"/>
      <w:jc w:val="both"/>
    </w:pPr>
    <w:rPr>
      <w:rFonts w:ascii="Times New Roman" w:hAnsi="Times New Roman" w:cs="Times New Roman"/>
      <w:b w:val="0"/>
      <w:color w:val="auto"/>
      <w:kern w:val="32"/>
      <w:sz w:val="28"/>
      <w:szCs w:val="28"/>
    </w:rPr>
  </w:style>
  <w:style w:type="character" w:customStyle="1" w:styleId="affff8">
    <w:name w:val="Название Знак"/>
    <w:basedOn w:val="a0"/>
    <w:link w:val="affff7"/>
    <w:uiPriority w:val="99"/>
    <w:locked/>
    <w:rsid w:val="0079072C"/>
    <w:rPr>
      <w:rFonts w:ascii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79072C"/>
  </w:style>
  <w:style w:type="character" w:styleId="affff9">
    <w:name w:val="Strong"/>
    <w:aliases w:val="Название2"/>
    <w:basedOn w:val="a0"/>
    <w:uiPriority w:val="99"/>
    <w:qFormat/>
    <w:rsid w:val="00BC5F8F"/>
    <w:rPr>
      <w:rFonts w:ascii="Times New Roman" w:hAnsi="Times New Roman" w:cs="Times New Roman"/>
      <w:sz w:val="28"/>
    </w:rPr>
  </w:style>
  <w:style w:type="paragraph" w:customStyle="1" w:styleId="11">
    <w:name w:val="Название1"/>
    <w:basedOn w:val="affff7"/>
    <w:uiPriority w:val="99"/>
    <w:rsid w:val="00BC5F8F"/>
    <w:pPr>
      <w:ind w:left="0" w:firstLine="0"/>
      <w:jc w:val="center"/>
    </w:pPr>
    <w:rPr>
      <w:rFonts w:ascii="Cambria" w:hAnsi="Cambr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56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5654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tkabiznes.ru/index.php/the-commun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g.admsat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satk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528C-EDA6-4235-8567-B4CD5F82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Екатерина Антонова</cp:lastModifiedBy>
  <cp:revision>8</cp:revision>
  <cp:lastPrinted>2015-10-26T10:31:00Z</cp:lastPrinted>
  <dcterms:created xsi:type="dcterms:W3CDTF">2017-05-29T05:58:00Z</dcterms:created>
  <dcterms:modified xsi:type="dcterms:W3CDTF">2017-05-29T08:56:00Z</dcterms:modified>
</cp:coreProperties>
</file>