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39" w:rsidRPr="00C87CBC" w:rsidRDefault="00E52739" w:rsidP="00E52739">
      <w:pPr>
        <w:jc w:val="center"/>
      </w:pPr>
      <w:r w:rsidRPr="00C87CBC">
        <w:rPr>
          <w:noProof/>
        </w:rPr>
        <w:drawing>
          <wp:inline distT="0" distB="0" distL="0" distR="0">
            <wp:extent cx="600075" cy="723900"/>
            <wp:effectExtent l="0" t="0" r="0" b="0"/>
            <wp:docPr id="4" name="Рисунок 2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39" w:rsidRPr="00C87CBC" w:rsidRDefault="00E52739" w:rsidP="00E52739">
      <w:pPr>
        <w:jc w:val="center"/>
        <w:rPr>
          <w:b/>
          <w:sz w:val="36"/>
          <w:szCs w:val="36"/>
        </w:rPr>
      </w:pPr>
      <w:r w:rsidRPr="00C87CBC">
        <w:rPr>
          <w:b/>
          <w:sz w:val="36"/>
          <w:szCs w:val="36"/>
        </w:rPr>
        <w:t>СОВЕТ ДЕПУТАТОВ</w:t>
      </w:r>
    </w:p>
    <w:p w:rsidR="00E52739" w:rsidRPr="00C87CBC" w:rsidRDefault="00E52739" w:rsidP="00E52739">
      <w:pPr>
        <w:jc w:val="center"/>
        <w:rPr>
          <w:b/>
          <w:sz w:val="36"/>
          <w:szCs w:val="36"/>
        </w:rPr>
      </w:pPr>
      <w:r w:rsidRPr="00C87CBC">
        <w:rPr>
          <w:b/>
          <w:sz w:val="36"/>
          <w:szCs w:val="36"/>
        </w:rPr>
        <w:t xml:space="preserve"> САТКИНСКОГО ГОРОДСКОГО ПОСЕЛЕНИЯ </w:t>
      </w:r>
    </w:p>
    <w:p w:rsidR="00E52739" w:rsidRPr="00C87CBC" w:rsidRDefault="00E52739" w:rsidP="00E52739">
      <w:pPr>
        <w:jc w:val="center"/>
        <w:rPr>
          <w:b/>
          <w:sz w:val="36"/>
          <w:szCs w:val="36"/>
        </w:rPr>
      </w:pPr>
      <w:r w:rsidRPr="00C87CBC">
        <w:rPr>
          <w:b/>
          <w:sz w:val="36"/>
          <w:szCs w:val="36"/>
        </w:rPr>
        <w:t>ЧЕЛЯБИНСКОЙ ОБЛАСТИ</w:t>
      </w:r>
    </w:p>
    <w:p w:rsidR="00E52739" w:rsidRPr="00C87CBC" w:rsidRDefault="00E52739" w:rsidP="00E52739">
      <w:pPr>
        <w:jc w:val="center"/>
        <w:rPr>
          <w:b/>
          <w:sz w:val="36"/>
          <w:szCs w:val="36"/>
        </w:rPr>
      </w:pPr>
      <w:r w:rsidRPr="00C87CBC">
        <w:rPr>
          <w:b/>
          <w:sz w:val="36"/>
          <w:szCs w:val="36"/>
        </w:rPr>
        <w:t>РЕШЕНИЕ</w:t>
      </w:r>
    </w:p>
    <w:p w:rsidR="00E52739" w:rsidRPr="00C87CBC" w:rsidRDefault="008F6B2C" w:rsidP="00E52739">
      <w:r>
        <w:rPr>
          <w:noProof/>
        </w:rPr>
        <w:pict>
          <v:line id="Line 2" o:spid="_x0000_s1028" style="position:absolute;z-index:251660288;visibility:visible;mso-wrap-distance-top:-3e-5mm;mso-wrap-distance-bottom:-3e-5mm;mso-position-vertical-relative:page" from="1.05pt,187.5pt" to="511.0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NyEQIAACk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" strokeweight="1pt">
            <w10:wrap anchory="page"/>
          </v:line>
        </w:pict>
      </w:r>
    </w:p>
    <w:p w:rsidR="00E52739" w:rsidRDefault="00E52739" w:rsidP="00E52739"/>
    <w:p w:rsidR="00E52739" w:rsidRDefault="00E52739" w:rsidP="00E52739"/>
    <w:p w:rsidR="00E52739" w:rsidRPr="00C87CBC" w:rsidRDefault="00E52739" w:rsidP="00E52739">
      <w:pPr>
        <w:rPr>
          <w:color w:val="000000"/>
        </w:rPr>
      </w:pPr>
      <w:r w:rsidRPr="00C87CBC">
        <w:t xml:space="preserve">от </w:t>
      </w:r>
      <w:r>
        <w:t>______________</w:t>
      </w:r>
      <w:r w:rsidRPr="00C87CBC">
        <w:t xml:space="preserve"> </w:t>
      </w:r>
      <w:proofErr w:type="gramStart"/>
      <w:r w:rsidRPr="00C87CBC">
        <w:t>г</w:t>
      </w:r>
      <w:proofErr w:type="gramEnd"/>
      <w:r w:rsidRPr="00C87CBC">
        <w:t>.</w:t>
      </w:r>
      <w:r w:rsidRPr="00C87CBC">
        <w:rPr>
          <w:color w:val="000000"/>
        </w:rPr>
        <w:t xml:space="preserve"> № </w:t>
      </w:r>
      <w:r>
        <w:rPr>
          <w:color w:val="000000"/>
        </w:rPr>
        <w:t>___________</w:t>
      </w:r>
    </w:p>
    <w:p w:rsidR="00E52739" w:rsidRPr="00C87CBC" w:rsidRDefault="00E52739" w:rsidP="00E52739">
      <w:r w:rsidRPr="00C87CBC">
        <w:t xml:space="preserve">               г. </w:t>
      </w:r>
      <w:proofErr w:type="spellStart"/>
      <w:r w:rsidRPr="00C87CBC">
        <w:t>Сатка</w:t>
      </w:r>
      <w:proofErr w:type="spellEnd"/>
    </w:p>
    <w:p w:rsidR="00E52739" w:rsidRPr="00C87CBC" w:rsidRDefault="00E52739" w:rsidP="00E5273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739" w:rsidRPr="00E52739" w:rsidRDefault="00E52739" w:rsidP="00834A01">
      <w:pPr>
        <w:ind w:right="4678"/>
        <w:jc w:val="both"/>
        <w:rPr>
          <w:bCs/>
          <w:sz w:val="22"/>
          <w:szCs w:val="22"/>
        </w:rPr>
      </w:pPr>
      <w:r w:rsidRPr="00E52739">
        <w:rPr>
          <w:sz w:val="22"/>
          <w:szCs w:val="22"/>
        </w:rPr>
        <w:t>О</w:t>
      </w:r>
      <w:r w:rsidR="005E541F">
        <w:rPr>
          <w:sz w:val="22"/>
          <w:szCs w:val="22"/>
        </w:rPr>
        <w:t xml:space="preserve"> внесении изменений в решение Совета депутатов </w:t>
      </w:r>
      <w:proofErr w:type="spellStart"/>
      <w:r w:rsidR="005E541F">
        <w:rPr>
          <w:sz w:val="22"/>
          <w:szCs w:val="22"/>
        </w:rPr>
        <w:t>Саткинского</w:t>
      </w:r>
      <w:proofErr w:type="spellEnd"/>
      <w:r w:rsidR="005E541F">
        <w:rPr>
          <w:sz w:val="22"/>
          <w:szCs w:val="22"/>
        </w:rPr>
        <w:t xml:space="preserve"> городского поселения от 07.09.2020 № 291/86 «Об утверждении </w:t>
      </w:r>
      <w:r w:rsidRPr="00E52739">
        <w:rPr>
          <w:sz w:val="22"/>
          <w:szCs w:val="22"/>
        </w:rPr>
        <w:t>Поряд</w:t>
      </w:r>
      <w:r w:rsidR="005E541F">
        <w:rPr>
          <w:sz w:val="22"/>
          <w:szCs w:val="22"/>
        </w:rPr>
        <w:t>ка</w:t>
      </w:r>
      <w:r w:rsidRPr="00E52739">
        <w:rPr>
          <w:sz w:val="22"/>
          <w:szCs w:val="22"/>
        </w:rPr>
        <w:t xml:space="preserve"> предоставления единовременной выплаты на возмещение расходов, связанных с подключением к газораспределительным сетям и проведение внутренних работ по газификации индивидуальных жилых домов старой части города </w:t>
      </w:r>
      <w:proofErr w:type="spellStart"/>
      <w:r w:rsidRPr="00E52739">
        <w:rPr>
          <w:sz w:val="22"/>
          <w:szCs w:val="22"/>
        </w:rPr>
        <w:t>Сатки</w:t>
      </w:r>
      <w:proofErr w:type="spellEnd"/>
      <w:r w:rsidRPr="00E52739">
        <w:rPr>
          <w:sz w:val="22"/>
          <w:szCs w:val="22"/>
        </w:rPr>
        <w:t xml:space="preserve"> в рамках реконструкции системы теплоснабжения  старой  части  города  </w:t>
      </w:r>
      <w:proofErr w:type="spellStart"/>
      <w:r w:rsidRPr="00E52739">
        <w:rPr>
          <w:sz w:val="22"/>
          <w:szCs w:val="22"/>
        </w:rPr>
        <w:t>Сатки</w:t>
      </w:r>
      <w:proofErr w:type="spellEnd"/>
      <w:r w:rsidR="005E541F">
        <w:rPr>
          <w:sz w:val="22"/>
          <w:szCs w:val="22"/>
        </w:rPr>
        <w:t>»</w:t>
      </w:r>
      <w:r w:rsidRPr="00E52739">
        <w:rPr>
          <w:bCs/>
          <w:sz w:val="22"/>
          <w:szCs w:val="22"/>
        </w:rPr>
        <w:t xml:space="preserve"> </w:t>
      </w:r>
    </w:p>
    <w:p w:rsidR="00E52739" w:rsidRPr="00C87CBC" w:rsidRDefault="00E52739" w:rsidP="00E52739">
      <w:pPr>
        <w:pStyle w:val="ConsPlusTitle"/>
        <w:tabs>
          <w:tab w:val="left" w:pos="3969"/>
          <w:tab w:val="left" w:pos="4253"/>
          <w:tab w:val="left" w:pos="4678"/>
        </w:tabs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2739" w:rsidRPr="00C87CBC" w:rsidRDefault="00E52739" w:rsidP="00E52739">
      <w:pPr>
        <w:tabs>
          <w:tab w:val="left" w:pos="993"/>
        </w:tabs>
        <w:jc w:val="both"/>
      </w:pPr>
      <w:r w:rsidRPr="00C87CBC">
        <w:tab/>
      </w:r>
      <w:proofErr w:type="gramStart"/>
      <w:r w:rsidRPr="007B08DA">
        <w:rPr>
          <w:color w:val="000000"/>
        </w:rPr>
        <w:t xml:space="preserve">В соответствии с частью 2 статьи 15.1 Федерального закона от 06.10.2003 N 131-ФЗ «Об общих принципах организации местного самоуправления в Российской Федерации» и в целях оказания социальной поддержки гражданам </w:t>
      </w:r>
      <w:r w:rsidRPr="007B08DA">
        <w:t xml:space="preserve">на подключение к газораспределительным сетям и проведение внутренних работ по газификации индивидуальных жилых домов старой части города </w:t>
      </w:r>
      <w:proofErr w:type="spellStart"/>
      <w:r w:rsidRPr="007B08DA">
        <w:t>Сатки</w:t>
      </w:r>
      <w:proofErr w:type="spellEnd"/>
      <w:r w:rsidRPr="007B08DA">
        <w:t xml:space="preserve"> в рамках реконструкции системы теплоснабжения старой части города </w:t>
      </w:r>
      <w:proofErr w:type="spellStart"/>
      <w:r w:rsidRPr="007B08DA">
        <w:t>Сатки</w:t>
      </w:r>
      <w:proofErr w:type="spellEnd"/>
      <w:r w:rsidRPr="00C87CBC">
        <w:t xml:space="preserve">, </w:t>
      </w:r>
      <w:proofErr w:type="gramEnd"/>
    </w:p>
    <w:p w:rsidR="00E52739" w:rsidRPr="00C87CBC" w:rsidRDefault="00E52739" w:rsidP="00E52739">
      <w:pPr>
        <w:tabs>
          <w:tab w:val="left" w:pos="993"/>
        </w:tabs>
        <w:jc w:val="both"/>
        <w:rPr>
          <w:color w:val="000000"/>
        </w:rPr>
      </w:pPr>
    </w:p>
    <w:p w:rsidR="00E52739" w:rsidRPr="00C87CBC" w:rsidRDefault="00E52739" w:rsidP="00E5273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739" w:rsidRPr="00C87CBC" w:rsidRDefault="00E52739" w:rsidP="00E52739">
      <w:pPr>
        <w:pStyle w:val="11"/>
        <w:tabs>
          <w:tab w:val="left" w:pos="851"/>
        </w:tabs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87CBC">
        <w:rPr>
          <w:rFonts w:ascii="Times New Roman" w:hAnsi="Times New Roman"/>
          <w:color w:val="000000"/>
          <w:sz w:val="24"/>
          <w:szCs w:val="24"/>
        </w:rPr>
        <w:t>СОВЕТ ДЕПУТАТОВ САТКИНСКОГО ГОРОДСКОГО ПОСЕЛЕНИЯ РЕШАЕТ:</w:t>
      </w:r>
    </w:p>
    <w:p w:rsidR="00E52739" w:rsidRPr="00C87CBC" w:rsidRDefault="00E52739" w:rsidP="00E52739">
      <w:pPr>
        <w:pStyle w:val="1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2739" w:rsidRDefault="005F067D" w:rsidP="00E52739">
      <w:pPr>
        <w:pStyle w:val="a5"/>
        <w:numPr>
          <w:ilvl w:val="0"/>
          <w:numId w:val="22"/>
        </w:numPr>
        <w:tabs>
          <w:tab w:val="left" w:pos="993"/>
        </w:tabs>
        <w:ind w:left="0" w:firstLine="993"/>
        <w:jc w:val="both"/>
      </w:pPr>
      <w:r>
        <w:rPr>
          <w:spacing w:val="2"/>
        </w:rPr>
        <w:t>Внести в</w:t>
      </w:r>
      <w:r w:rsidR="00E52739" w:rsidRPr="007B08DA">
        <w:rPr>
          <w:spacing w:val="2"/>
        </w:rPr>
        <w:t xml:space="preserve"> </w:t>
      </w:r>
      <w:r w:rsidR="00E52739" w:rsidRPr="007B08DA">
        <w:t xml:space="preserve">Порядок предоставления единовременной выплаты на возмещение расходов, связанных с подключением к газораспределительным сетям и проведение внутренних работ по газификации индивидуальных жилых домов старой части города </w:t>
      </w:r>
      <w:proofErr w:type="spellStart"/>
      <w:r w:rsidR="00E52739" w:rsidRPr="007B08DA">
        <w:t>Сатки</w:t>
      </w:r>
      <w:proofErr w:type="spellEnd"/>
      <w:r w:rsidR="00E52739" w:rsidRPr="007B08DA">
        <w:t xml:space="preserve"> в рамках </w:t>
      </w:r>
      <w:proofErr w:type="gramStart"/>
      <w:r w:rsidR="00E52739" w:rsidRPr="007B08DA">
        <w:t>реконструкции системы теплоснабжения старой части города</w:t>
      </w:r>
      <w:proofErr w:type="gramEnd"/>
      <w:r w:rsidR="00E52739" w:rsidRPr="007B08DA">
        <w:t xml:space="preserve"> </w:t>
      </w:r>
      <w:proofErr w:type="spellStart"/>
      <w:r w:rsidR="00E52739" w:rsidRPr="007B08DA">
        <w:t>Сатки</w:t>
      </w:r>
      <w:proofErr w:type="spellEnd"/>
      <w:r>
        <w:t xml:space="preserve">, утвержденный </w:t>
      </w:r>
      <w:r w:rsidRPr="005F067D">
        <w:t>решение</w:t>
      </w:r>
      <w:r>
        <w:t>м</w:t>
      </w:r>
      <w:r w:rsidRPr="005F067D">
        <w:t xml:space="preserve"> Совета депутатов </w:t>
      </w:r>
      <w:proofErr w:type="spellStart"/>
      <w:r w:rsidRPr="005F067D">
        <w:t>Саткинского</w:t>
      </w:r>
      <w:proofErr w:type="spellEnd"/>
      <w:r w:rsidRPr="005F067D">
        <w:t xml:space="preserve"> городского поселения от 07.09.2020 № 291/86</w:t>
      </w:r>
      <w:r>
        <w:t xml:space="preserve"> следующие изменения: </w:t>
      </w:r>
    </w:p>
    <w:p w:rsidR="009D06E8" w:rsidRPr="00752149" w:rsidRDefault="00521F00" w:rsidP="005F067D">
      <w:pPr>
        <w:pStyle w:val="a5"/>
        <w:numPr>
          <w:ilvl w:val="0"/>
          <w:numId w:val="25"/>
        </w:numPr>
        <w:tabs>
          <w:tab w:val="left" w:pos="993"/>
        </w:tabs>
        <w:jc w:val="both"/>
      </w:pPr>
      <w:r w:rsidRPr="00752149">
        <w:t>в п</w:t>
      </w:r>
      <w:r w:rsidR="00E1011D" w:rsidRPr="00752149">
        <w:t>ункт</w:t>
      </w:r>
      <w:r w:rsidR="009D06E8" w:rsidRPr="00752149">
        <w:t>е</w:t>
      </w:r>
      <w:r w:rsidR="00E1011D" w:rsidRPr="00752149">
        <w:t xml:space="preserve"> 6</w:t>
      </w:r>
      <w:r w:rsidR="009D06E8" w:rsidRPr="00752149">
        <w:t xml:space="preserve">: </w:t>
      </w:r>
    </w:p>
    <w:p w:rsidR="009D06E8" w:rsidRPr="00752149" w:rsidRDefault="009D06E8" w:rsidP="009D06E8">
      <w:pPr>
        <w:pStyle w:val="a5"/>
        <w:tabs>
          <w:tab w:val="left" w:pos="993"/>
        </w:tabs>
        <w:ind w:left="0" w:firstLine="1353"/>
        <w:jc w:val="both"/>
        <w:rPr>
          <w:spacing w:val="2"/>
        </w:rPr>
      </w:pPr>
      <w:r w:rsidRPr="00752149">
        <w:t>в абзаце первом пункта 6 слова «</w:t>
      </w:r>
      <w:r w:rsidRPr="00752149">
        <w:rPr>
          <w:spacing w:val="2"/>
        </w:rPr>
        <w:t>в срок до 1</w:t>
      </w:r>
      <w:r w:rsidR="00B31B24">
        <w:rPr>
          <w:spacing w:val="2"/>
        </w:rPr>
        <w:t>0</w:t>
      </w:r>
      <w:r w:rsidRPr="00752149">
        <w:rPr>
          <w:spacing w:val="2"/>
        </w:rPr>
        <w:t xml:space="preserve"> </w:t>
      </w:r>
      <w:r w:rsidR="00B31B24">
        <w:rPr>
          <w:spacing w:val="2"/>
        </w:rPr>
        <w:t>дека</w:t>
      </w:r>
      <w:r w:rsidRPr="00752149">
        <w:rPr>
          <w:spacing w:val="2"/>
        </w:rPr>
        <w:t xml:space="preserve">бря 2020 года» заменить словами «в срок до </w:t>
      </w:r>
      <w:r w:rsidR="00B31B24">
        <w:rPr>
          <w:spacing w:val="2"/>
        </w:rPr>
        <w:t>15</w:t>
      </w:r>
      <w:r w:rsidRPr="00752149">
        <w:rPr>
          <w:spacing w:val="2"/>
        </w:rPr>
        <w:t xml:space="preserve"> </w:t>
      </w:r>
      <w:r w:rsidR="00B31B24">
        <w:rPr>
          <w:spacing w:val="2"/>
        </w:rPr>
        <w:t>сентя</w:t>
      </w:r>
      <w:r w:rsidRPr="00752149">
        <w:rPr>
          <w:spacing w:val="2"/>
        </w:rPr>
        <w:t>бря 202</w:t>
      </w:r>
      <w:r w:rsidR="00B31B24">
        <w:rPr>
          <w:spacing w:val="2"/>
        </w:rPr>
        <w:t>1</w:t>
      </w:r>
      <w:r w:rsidRPr="00752149">
        <w:rPr>
          <w:spacing w:val="2"/>
        </w:rPr>
        <w:t xml:space="preserve"> года»</w:t>
      </w:r>
      <w:r w:rsidR="0045748C">
        <w:rPr>
          <w:spacing w:val="2"/>
        </w:rPr>
        <w:t>;</w:t>
      </w:r>
    </w:p>
    <w:p w:rsidR="00DC3D58" w:rsidRDefault="00DC3D58" w:rsidP="00DC3D58">
      <w:pPr>
        <w:pStyle w:val="a5"/>
        <w:numPr>
          <w:ilvl w:val="0"/>
          <w:numId w:val="25"/>
        </w:numPr>
        <w:tabs>
          <w:tab w:val="left" w:pos="993"/>
        </w:tabs>
        <w:jc w:val="both"/>
      </w:pPr>
      <w:r>
        <w:t xml:space="preserve">в пункте 8: </w:t>
      </w:r>
    </w:p>
    <w:p w:rsidR="00DC3D58" w:rsidRDefault="00DC3D58" w:rsidP="00DC3D58">
      <w:pPr>
        <w:pStyle w:val="a5"/>
        <w:tabs>
          <w:tab w:val="left" w:pos="993"/>
        </w:tabs>
        <w:ind w:left="0" w:firstLine="1353"/>
        <w:jc w:val="both"/>
      </w:pPr>
      <w:r>
        <w:t>в абзаце третьем пункта 8 слова «</w:t>
      </w:r>
      <w:r w:rsidRPr="00DC3D58">
        <w:rPr>
          <w:spacing w:val="2"/>
        </w:rPr>
        <w:t>В течение 1</w:t>
      </w:r>
      <w:r>
        <w:rPr>
          <w:spacing w:val="2"/>
        </w:rPr>
        <w:t>0</w:t>
      </w:r>
      <w:r w:rsidRPr="00DC3D58">
        <w:rPr>
          <w:spacing w:val="2"/>
        </w:rPr>
        <w:t xml:space="preserve"> рабочих дней</w:t>
      </w:r>
      <w:r>
        <w:rPr>
          <w:spacing w:val="2"/>
        </w:rPr>
        <w:t>»</w:t>
      </w:r>
      <w:r w:rsidRPr="00DC3D58">
        <w:rPr>
          <w:spacing w:val="2"/>
        </w:rPr>
        <w:t xml:space="preserve"> </w:t>
      </w:r>
      <w:r>
        <w:t>заменить словами «</w:t>
      </w:r>
      <w:r w:rsidRPr="00DC3D58">
        <w:t>В течение 1</w:t>
      </w:r>
      <w:r>
        <w:t>5</w:t>
      </w:r>
      <w:r w:rsidRPr="00DC3D58">
        <w:t xml:space="preserve"> рабочих дней</w:t>
      </w:r>
      <w:r>
        <w:t>»</w:t>
      </w:r>
      <w:r w:rsidR="0045748C">
        <w:t>;</w:t>
      </w:r>
    </w:p>
    <w:p w:rsidR="00F84493" w:rsidRPr="00752149" w:rsidRDefault="00F84493" w:rsidP="00F84493">
      <w:pPr>
        <w:pStyle w:val="a5"/>
        <w:numPr>
          <w:ilvl w:val="0"/>
          <w:numId w:val="25"/>
        </w:numPr>
        <w:tabs>
          <w:tab w:val="left" w:pos="993"/>
        </w:tabs>
        <w:jc w:val="both"/>
      </w:pPr>
      <w:r w:rsidRPr="00752149">
        <w:rPr>
          <w:spacing w:val="2"/>
        </w:rPr>
        <w:t xml:space="preserve">пункт 12 изложить в новой редакции: </w:t>
      </w:r>
    </w:p>
    <w:p w:rsidR="00F84493" w:rsidRPr="00752149" w:rsidRDefault="00F84493" w:rsidP="00F84493">
      <w:pPr>
        <w:pStyle w:val="a5"/>
        <w:tabs>
          <w:tab w:val="left" w:pos="993"/>
        </w:tabs>
        <w:ind w:left="0" w:firstLine="1353"/>
        <w:jc w:val="both"/>
      </w:pPr>
      <w:r w:rsidRPr="00752149">
        <w:rPr>
          <w:spacing w:val="2"/>
        </w:rPr>
        <w:t xml:space="preserve">«12.  </w:t>
      </w:r>
      <w:r w:rsidR="00B31B24" w:rsidRPr="00B31B24">
        <w:rPr>
          <w:rFonts w:eastAsia="Calibri"/>
        </w:rPr>
        <w:t>Перечисление единовременных выплат осуществляется в течение 15 рабочих дней со дня принятия решения комиссией о предоставлении единовременных выплат, и до полного их исполнения (зачисления денежных средств на счет заявителя). Единовременные выплаты перечисляются заявителю на счет, открытый в кредитной организации</w:t>
      </w:r>
      <w:r w:rsidRPr="00752149">
        <w:rPr>
          <w:rFonts w:eastAsia="Calibri"/>
        </w:rPr>
        <w:t>».</w:t>
      </w:r>
    </w:p>
    <w:p w:rsidR="00E52739" w:rsidRDefault="002F0D42" w:rsidP="00E52739">
      <w:pPr>
        <w:pStyle w:val="a5"/>
        <w:numPr>
          <w:ilvl w:val="0"/>
          <w:numId w:val="22"/>
        </w:numPr>
        <w:tabs>
          <w:tab w:val="left" w:pos="851"/>
        </w:tabs>
        <w:spacing w:line="276" w:lineRule="auto"/>
        <w:ind w:left="0" w:right="-1" w:firstLine="993"/>
        <w:jc w:val="both"/>
      </w:pPr>
      <w:r w:rsidRPr="00752149">
        <w:t>Настоящее решение вступает в силу с момента опубликования в газете «</w:t>
      </w:r>
      <w:proofErr w:type="spellStart"/>
      <w:r w:rsidRPr="00752149">
        <w:t>Саткинский</w:t>
      </w:r>
      <w:proofErr w:type="spellEnd"/>
      <w:r w:rsidRPr="00752149">
        <w:t xml:space="preserve"> рабочий»</w:t>
      </w:r>
      <w:r w:rsidR="00E52739" w:rsidRPr="00752149">
        <w:t>.</w:t>
      </w:r>
    </w:p>
    <w:p w:rsidR="0045748C" w:rsidRDefault="0045748C" w:rsidP="0045748C">
      <w:pPr>
        <w:pStyle w:val="a5"/>
        <w:tabs>
          <w:tab w:val="left" w:pos="851"/>
        </w:tabs>
        <w:spacing w:line="276" w:lineRule="auto"/>
        <w:ind w:left="993" w:right="-1"/>
        <w:jc w:val="both"/>
      </w:pPr>
    </w:p>
    <w:p w:rsidR="0045748C" w:rsidRDefault="0045748C" w:rsidP="0045748C">
      <w:pPr>
        <w:pStyle w:val="a5"/>
        <w:tabs>
          <w:tab w:val="left" w:pos="851"/>
        </w:tabs>
        <w:spacing w:line="276" w:lineRule="auto"/>
        <w:ind w:left="993" w:right="-1"/>
        <w:jc w:val="both"/>
      </w:pPr>
    </w:p>
    <w:p w:rsidR="0045748C" w:rsidRPr="00752149" w:rsidRDefault="0045748C" w:rsidP="0045748C">
      <w:pPr>
        <w:pStyle w:val="a5"/>
        <w:tabs>
          <w:tab w:val="left" w:pos="851"/>
        </w:tabs>
        <w:spacing w:line="276" w:lineRule="auto"/>
        <w:ind w:left="993" w:right="-1"/>
        <w:jc w:val="both"/>
      </w:pPr>
    </w:p>
    <w:p w:rsidR="00E52739" w:rsidRPr="00C87CBC" w:rsidRDefault="00E52739" w:rsidP="00E52739">
      <w:pPr>
        <w:pStyle w:val="af7"/>
        <w:numPr>
          <w:ilvl w:val="0"/>
          <w:numId w:val="22"/>
        </w:numPr>
        <w:tabs>
          <w:tab w:val="num" w:pos="748"/>
          <w:tab w:val="left" w:pos="851"/>
          <w:tab w:val="num" w:pos="900"/>
          <w:tab w:val="left" w:pos="935"/>
          <w:tab w:val="left" w:pos="1134"/>
          <w:tab w:val="num" w:pos="1440"/>
        </w:tabs>
        <w:ind w:left="0" w:firstLine="993"/>
      </w:pPr>
      <w:r w:rsidRPr="00C87CBC">
        <w:t xml:space="preserve">Контроль исполнения настоящего решения возложить на бюджетно-финансовую комиссию Совета депутатов Саткинского городского поселения (председатель </w:t>
      </w:r>
      <w:proofErr w:type="spellStart"/>
      <w:r w:rsidRPr="00C87CBC">
        <w:t>Камардина</w:t>
      </w:r>
      <w:proofErr w:type="spellEnd"/>
      <w:r w:rsidRPr="00C87CBC">
        <w:t xml:space="preserve"> В.В.).</w:t>
      </w:r>
    </w:p>
    <w:p w:rsidR="00E52739" w:rsidRPr="00C87CBC" w:rsidRDefault="00E52739" w:rsidP="00E52739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748C" w:rsidRDefault="0045748C" w:rsidP="00E52739">
      <w:pPr>
        <w:ind w:firstLine="567"/>
        <w:rPr>
          <w:color w:val="000000"/>
        </w:rPr>
      </w:pPr>
    </w:p>
    <w:p w:rsidR="00E52739" w:rsidRPr="00C87CBC" w:rsidRDefault="00E52739" w:rsidP="00E52739">
      <w:pPr>
        <w:ind w:firstLine="567"/>
        <w:rPr>
          <w:b/>
          <w:color w:val="000000"/>
        </w:rPr>
      </w:pPr>
      <w:r w:rsidRPr="00C87CBC">
        <w:rPr>
          <w:color w:val="000000"/>
        </w:rPr>
        <w:t xml:space="preserve">Глава </w:t>
      </w:r>
      <w:proofErr w:type="spellStart"/>
      <w:r w:rsidRPr="00C87CBC">
        <w:rPr>
          <w:color w:val="000000"/>
        </w:rPr>
        <w:t>Саткинского</w:t>
      </w:r>
      <w:proofErr w:type="spellEnd"/>
      <w:r w:rsidRPr="00C87CBC">
        <w:rPr>
          <w:color w:val="000000"/>
        </w:rPr>
        <w:t xml:space="preserve"> городского поселения                                                 В. В. </w:t>
      </w:r>
      <w:proofErr w:type="spellStart"/>
      <w:r w:rsidRPr="00C87CBC">
        <w:rPr>
          <w:color w:val="000000"/>
        </w:rPr>
        <w:t>Камардина</w:t>
      </w:r>
      <w:proofErr w:type="spellEnd"/>
    </w:p>
    <w:p w:rsidR="00E52739" w:rsidRPr="00C87CBC" w:rsidRDefault="00E52739" w:rsidP="00E52739">
      <w:pPr>
        <w:shd w:val="clear" w:color="auto" w:fill="FFFFFF"/>
        <w:spacing w:line="360" w:lineRule="auto"/>
        <w:ind w:right="-60"/>
        <w:jc w:val="both"/>
        <w:rPr>
          <w:color w:val="000000"/>
        </w:rPr>
      </w:pPr>
    </w:p>
    <w:p w:rsidR="00E52739" w:rsidRDefault="00E52739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45748C" w:rsidRDefault="0045748C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E52739" w:rsidRPr="00C87CBC" w:rsidRDefault="00E52739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  <w:r w:rsidRPr="00C87CBC">
        <w:rPr>
          <w:color w:val="000000"/>
        </w:rPr>
        <w:t>СОГЛАСОВАНО:</w:t>
      </w:r>
    </w:p>
    <w:p w:rsidR="00E52739" w:rsidRPr="00C87CBC" w:rsidRDefault="00E52739" w:rsidP="00E52739">
      <w:pPr>
        <w:shd w:val="clear" w:color="auto" w:fill="FFFFFF"/>
        <w:tabs>
          <w:tab w:val="left" w:pos="8322"/>
        </w:tabs>
        <w:spacing w:line="360" w:lineRule="auto"/>
        <w:ind w:right="-60"/>
        <w:jc w:val="both"/>
        <w:rPr>
          <w:color w:val="000000"/>
        </w:rPr>
      </w:pPr>
    </w:p>
    <w:p w:rsidR="00E52739" w:rsidRPr="00D90B0A" w:rsidRDefault="00E52739" w:rsidP="00E52739">
      <w:pPr>
        <w:jc w:val="both"/>
      </w:pPr>
      <w:r w:rsidRPr="00D90B0A">
        <w:t>Первый заместитель Главы</w:t>
      </w:r>
    </w:p>
    <w:p w:rsidR="00E52739" w:rsidRPr="00D90B0A" w:rsidRDefault="00E52739" w:rsidP="00E52739">
      <w:pPr>
        <w:jc w:val="both"/>
      </w:pPr>
      <w:proofErr w:type="spellStart"/>
      <w:r w:rsidRPr="00D90B0A">
        <w:t>Саткинского</w:t>
      </w:r>
      <w:proofErr w:type="spellEnd"/>
      <w:r w:rsidRPr="00D90B0A">
        <w:t xml:space="preserve"> муниципального района</w:t>
      </w:r>
      <w:r w:rsidRPr="00D90B0A">
        <w:tab/>
      </w:r>
      <w:r w:rsidRPr="00D90B0A">
        <w:tab/>
      </w:r>
      <w:r w:rsidRPr="00D90B0A">
        <w:tab/>
      </w:r>
      <w:r>
        <w:tab/>
      </w:r>
      <w:r>
        <w:tab/>
      </w:r>
      <w:r w:rsidR="00CB20EA">
        <w:tab/>
        <w:t xml:space="preserve">     </w:t>
      </w:r>
      <w:r w:rsidRPr="00D90B0A">
        <w:t>П.А. Баранов</w:t>
      </w:r>
    </w:p>
    <w:p w:rsidR="00E52739" w:rsidRPr="00D90B0A" w:rsidRDefault="00E52739" w:rsidP="00E52739">
      <w:pPr>
        <w:jc w:val="both"/>
      </w:pPr>
    </w:p>
    <w:p w:rsidR="00E52739" w:rsidRPr="00D90B0A" w:rsidRDefault="00E52739" w:rsidP="00E52739"/>
    <w:p w:rsidR="00E1011D" w:rsidRPr="00E1011D" w:rsidRDefault="00E1011D" w:rsidP="00E1011D">
      <w:r w:rsidRPr="00E1011D">
        <w:t xml:space="preserve">Заместитель Главы </w:t>
      </w:r>
      <w:proofErr w:type="spellStart"/>
      <w:r w:rsidRPr="00E1011D">
        <w:t>Саткинского</w:t>
      </w:r>
      <w:proofErr w:type="spellEnd"/>
    </w:p>
    <w:p w:rsidR="00E1011D" w:rsidRPr="00E1011D" w:rsidRDefault="00E1011D" w:rsidP="00E1011D">
      <w:r w:rsidRPr="00E1011D">
        <w:t xml:space="preserve">муниципального района  по финансам                                  </w:t>
      </w:r>
      <w:r>
        <w:t xml:space="preserve">       </w:t>
      </w:r>
      <w:r w:rsidRPr="00E1011D">
        <w:t xml:space="preserve">                 </w:t>
      </w:r>
      <w:r>
        <w:t xml:space="preserve">    </w:t>
      </w:r>
      <w:r w:rsidRPr="00E1011D">
        <w:t xml:space="preserve"> Е.А. </w:t>
      </w:r>
      <w:proofErr w:type="spellStart"/>
      <w:r w:rsidRPr="00E1011D">
        <w:t>Гайфуллина</w:t>
      </w:r>
      <w:proofErr w:type="spellEnd"/>
    </w:p>
    <w:p w:rsidR="00E1011D" w:rsidRDefault="00E1011D" w:rsidP="00115ACF">
      <w:pPr>
        <w:shd w:val="clear" w:color="auto" w:fill="FFFFFF"/>
        <w:tabs>
          <w:tab w:val="left" w:pos="9639"/>
        </w:tabs>
        <w:spacing w:line="360" w:lineRule="auto"/>
        <w:ind w:right="-60"/>
        <w:jc w:val="both"/>
        <w:rPr>
          <w:color w:val="000000"/>
        </w:rPr>
      </w:pPr>
    </w:p>
    <w:p w:rsidR="00E1011D" w:rsidRDefault="00E1011D" w:rsidP="00115ACF">
      <w:pPr>
        <w:shd w:val="clear" w:color="auto" w:fill="FFFFFF"/>
        <w:tabs>
          <w:tab w:val="left" w:pos="9639"/>
        </w:tabs>
        <w:spacing w:line="360" w:lineRule="auto"/>
        <w:ind w:right="-60"/>
        <w:jc w:val="both"/>
        <w:rPr>
          <w:color w:val="000000"/>
        </w:rPr>
      </w:pPr>
    </w:p>
    <w:p w:rsidR="00E52739" w:rsidRPr="00C87CBC" w:rsidRDefault="00E52739" w:rsidP="00E52739">
      <w:pPr>
        <w:shd w:val="clear" w:color="auto" w:fill="FFFFFF"/>
        <w:ind w:left="5640"/>
        <w:rPr>
          <w:b/>
          <w:bCs/>
          <w:color w:val="000000"/>
        </w:rPr>
      </w:pPr>
      <w:bookmarkStart w:id="0" w:name="_GoBack"/>
      <w:bookmarkEnd w:id="0"/>
    </w:p>
    <w:p w:rsidR="00E52739" w:rsidRPr="00C87CBC" w:rsidRDefault="00E52739" w:rsidP="00E52739">
      <w:pPr>
        <w:shd w:val="clear" w:color="auto" w:fill="FFFFFF"/>
        <w:ind w:left="5640"/>
        <w:rPr>
          <w:b/>
          <w:bCs/>
          <w:color w:val="000000"/>
        </w:rPr>
      </w:pPr>
    </w:p>
    <w:p w:rsidR="00E52739" w:rsidRDefault="00E52739" w:rsidP="00E52739">
      <w:pPr>
        <w:shd w:val="clear" w:color="auto" w:fill="FFFFFF"/>
        <w:ind w:left="5640"/>
        <w:rPr>
          <w:b/>
          <w:bCs/>
          <w:color w:val="000000"/>
        </w:rPr>
      </w:pPr>
    </w:p>
    <w:p w:rsidR="00E52739" w:rsidRDefault="00E52739" w:rsidP="00E52739">
      <w:pPr>
        <w:shd w:val="clear" w:color="auto" w:fill="FFFFFF"/>
        <w:ind w:left="5640"/>
        <w:rPr>
          <w:b/>
          <w:bCs/>
          <w:color w:val="000000"/>
        </w:rPr>
      </w:pPr>
    </w:p>
    <w:p w:rsidR="00AD57B2" w:rsidRPr="00AD57B2" w:rsidRDefault="00AD57B2" w:rsidP="00AD57B2">
      <w:pPr>
        <w:spacing w:line="360" w:lineRule="auto"/>
        <w:jc w:val="both"/>
      </w:pPr>
      <w:r w:rsidRPr="00AD57B2">
        <w:t xml:space="preserve">Рассылка: дело, Управление социальной защиты населения администрации </w:t>
      </w:r>
      <w:proofErr w:type="spellStart"/>
      <w:r w:rsidRPr="00AD57B2">
        <w:t>Саткинского</w:t>
      </w:r>
      <w:proofErr w:type="spellEnd"/>
      <w:r w:rsidRPr="00AD57B2">
        <w:t xml:space="preserve"> муниципального района, </w:t>
      </w:r>
      <w:proofErr w:type="spellStart"/>
      <w:r w:rsidRPr="00AD57B2">
        <w:t>Финуправлени</w:t>
      </w:r>
      <w:r w:rsidR="00B11C4C">
        <w:t>е</w:t>
      </w:r>
      <w:proofErr w:type="spellEnd"/>
      <w:r w:rsidRPr="00AD57B2">
        <w:t xml:space="preserve"> </w:t>
      </w:r>
      <w:proofErr w:type="spellStart"/>
      <w:r w:rsidRPr="00AD57B2">
        <w:t>Саткинского</w:t>
      </w:r>
      <w:proofErr w:type="spellEnd"/>
      <w:r w:rsidRPr="00AD57B2">
        <w:t xml:space="preserve"> </w:t>
      </w:r>
      <w:r w:rsidR="00B11C4C">
        <w:t xml:space="preserve">муниципального </w:t>
      </w:r>
      <w:r w:rsidRPr="00AD57B2">
        <w:t xml:space="preserve">района, Управление жилищно-коммунального хозяйства Администрации </w:t>
      </w:r>
      <w:proofErr w:type="spellStart"/>
      <w:r w:rsidRPr="00AD57B2">
        <w:t>Саткинского</w:t>
      </w:r>
      <w:proofErr w:type="spellEnd"/>
      <w:r w:rsidRPr="00AD57B2">
        <w:t xml:space="preserve"> муниципального района,  Юридическ</w:t>
      </w:r>
      <w:r w:rsidR="00B11C4C">
        <w:t>ий</w:t>
      </w:r>
      <w:r w:rsidRPr="00AD57B2">
        <w:t xml:space="preserve"> отдел </w:t>
      </w:r>
      <w:r w:rsidR="00B11C4C">
        <w:t xml:space="preserve">администрации </w:t>
      </w:r>
      <w:proofErr w:type="spellStart"/>
      <w:r w:rsidR="00B11C4C">
        <w:t>Саткинского</w:t>
      </w:r>
      <w:proofErr w:type="spellEnd"/>
      <w:r w:rsidR="00B11C4C">
        <w:t xml:space="preserve"> муниципального района</w:t>
      </w:r>
    </w:p>
    <w:p w:rsidR="00115ACF" w:rsidRDefault="00115ACF" w:rsidP="00E52739">
      <w:pPr>
        <w:shd w:val="clear" w:color="auto" w:fill="FFFFFF"/>
        <w:ind w:left="142"/>
        <w:rPr>
          <w:bCs/>
          <w:color w:val="000000"/>
          <w:sz w:val="22"/>
          <w:szCs w:val="22"/>
        </w:rPr>
      </w:pPr>
    </w:p>
    <w:p w:rsidR="00115ACF" w:rsidRDefault="00115ACF" w:rsidP="00E52739">
      <w:pPr>
        <w:shd w:val="clear" w:color="auto" w:fill="FFFFFF"/>
        <w:ind w:left="142"/>
        <w:rPr>
          <w:bCs/>
          <w:color w:val="000000"/>
          <w:sz w:val="22"/>
          <w:szCs w:val="22"/>
        </w:rPr>
      </w:pPr>
    </w:p>
    <w:p w:rsidR="00115ACF" w:rsidRDefault="00115ACF" w:rsidP="00E52739">
      <w:pPr>
        <w:shd w:val="clear" w:color="auto" w:fill="FFFFFF"/>
        <w:ind w:left="142"/>
        <w:rPr>
          <w:bCs/>
          <w:color w:val="000000"/>
          <w:sz w:val="22"/>
          <w:szCs w:val="22"/>
        </w:rPr>
      </w:pPr>
    </w:p>
    <w:p w:rsidR="00115ACF" w:rsidRDefault="00115ACF" w:rsidP="00E52739">
      <w:pPr>
        <w:shd w:val="clear" w:color="auto" w:fill="FFFFFF"/>
        <w:ind w:left="142"/>
        <w:rPr>
          <w:bCs/>
          <w:color w:val="000000"/>
          <w:sz w:val="22"/>
          <w:szCs w:val="22"/>
        </w:rPr>
      </w:pPr>
    </w:p>
    <w:p w:rsidR="00115ACF" w:rsidRDefault="00115ACF" w:rsidP="00E52739">
      <w:pPr>
        <w:shd w:val="clear" w:color="auto" w:fill="FFFFFF"/>
        <w:ind w:left="142"/>
        <w:rPr>
          <w:bCs/>
          <w:color w:val="000000"/>
          <w:sz w:val="22"/>
          <w:szCs w:val="22"/>
        </w:rPr>
      </w:pPr>
    </w:p>
    <w:p w:rsidR="00115ACF" w:rsidRDefault="00E52739" w:rsidP="00E52739">
      <w:pPr>
        <w:shd w:val="clear" w:color="auto" w:fill="FFFFFF"/>
        <w:ind w:left="142"/>
        <w:rPr>
          <w:bCs/>
          <w:color w:val="000000"/>
          <w:sz w:val="22"/>
          <w:szCs w:val="22"/>
        </w:rPr>
      </w:pPr>
      <w:proofErr w:type="spellStart"/>
      <w:r w:rsidRPr="00D90B0A">
        <w:rPr>
          <w:bCs/>
          <w:color w:val="000000"/>
          <w:sz w:val="22"/>
          <w:szCs w:val="22"/>
        </w:rPr>
        <w:t>Кутовенко</w:t>
      </w:r>
      <w:proofErr w:type="spellEnd"/>
      <w:r w:rsidRPr="00D90B0A">
        <w:rPr>
          <w:bCs/>
          <w:color w:val="000000"/>
          <w:sz w:val="22"/>
          <w:szCs w:val="22"/>
        </w:rPr>
        <w:t xml:space="preserve"> У</w:t>
      </w:r>
      <w:r w:rsidR="00115ACF">
        <w:rPr>
          <w:bCs/>
          <w:color w:val="000000"/>
          <w:sz w:val="22"/>
          <w:szCs w:val="22"/>
        </w:rPr>
        <w:t xml:space="preserve">льяна </w:t>
      </w:r>
      <w:r w:rsidRPr="00D90B0A">
        <w:rPr>
          <w:bCs/>
          <w:color w:val="000000"/>
          <w:sz w:val="22"/>
          <w:szCs w:val="22"/>
        </w:rPr>
        <w:t>Ю</w:t>
      </w:r>
      <w:r w:rsidR="00115ACF">
        <w:rPr>
          <w:bCs/>
          <w:color w:val="000000"/>
          <w:sz w:val="22"/>
          <w:szCs w:val="22"/>
        </w:rPr>
        <w:t>рьевна</w:t>
      </w:r>
      <w:r w:rsidRPr="00D90B0A">
        <w:rPr>
          <w:bCs/>
          <w:color w:val="000000"/>
          <w:sz w:val="22"/>
          <w:szCs w:val="22"/>
        </w:rPr>
        <w:t xml:space="preserve"> </w:t>
      </w:r>
    </w:p>
    <w:p w:rsidR="00E52739" w:rsidRPr="00D90B0A" w:rsidRDefault="00115ACF" w:rsidP="00E52739">
      <w:pPr>
        <w:shd w:val="clear" w:color="auto" w:fill="FFFFFF"/>
        <w:ind w:left="14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тел. </w:t>
      </w:r>
      <w:r w:rsidR="00E52739" w:rsidRPr="00D90B0A">
        <w:rPr>
          <w:bCs/>
          <w:color w:val="000000"/>
          <w:sz w:val="22"/>
          <w:szCs w:val="22"/>
        </w:rPr>
        <w:t>3-17-73</w:t>
      </w:r>
    </w:p>
    <w:p w:rsidR="00E52739" w:rsidRPr="00C87CBC" w:rsidRDefault="00E52739" w:rsidP="00E52739">
      <w:pPr>
        <w:shd w:val="clear" w:color="auto" w:fill="FFFFFF"/>
        <w:ind w:left="5640"/>
        <w:rPr>
          <w:b/>
          <w:bCs/>
          <w:color w:val="000000"/>
        </w:rPr>
      </w:pPr>
    </w:p>
    <w:p w:rsidR="00E52739" w:rsidRPr="00C87CBC" w:rsidRDefault="00E52739" w:rsidP="00E52739">
      <w:pPr>
        <w:shd w:val="clear" w:color="auto" w:fill="FFFFFF"/>
        <w:ind w:left="5640"/>
        <w:rPr>
          <w:b/>
          <w:bCs/>
          <w:color w:val="000000"/>
        </w:rPr>
      </w:pPr>
    </w:p>
    <w:p w:rsidR="00E52739" w:rsidRPr="00C87CBC" w:rsidRDefault="00E52739" w:rsidP="00E52739">
      <w:pPr>
        <w:shd w:val="clear" w:color="auto" w:fill="FFFFFF"/>
        <w:ind w:left="5640"/>
        <w:rPr>
          <w:b/>
          <w:bCs/>
          <w:color w:val="000000"/>
        </w:rPr>
      </w:pPr>
    </w:p>
    <w:p w:rsidR="00E52739" w:rsidRPr="00C87CBC" w:rsidRDefault="00E52739" w:rsidP="00E52739">
      <w:pPr>
        <w:shd w:val="clear" w:color="auto" w:fill="FFFFFF"/>
        <w:ind w:left="5640"/>
        <w:rPr>
          <w:b/>
          <w:bCs/>
          <w:color w:val="000000"/>
        </w:rPr>
      </w:pPr>
    </w:p>
    <w:p w:rsidR="00E52739" w:rsidRPr="00C87CBC" w:rsidRDefault="00E52739" w:rsidP="00E52739">
      <w:pPr>
        <w:shd w:val="clear" w:color="auto" w:fill="FFFFFF"/>
        <w:ind w:left="5640"/>
        <w:rPr>
          <w:b/>
          <w:bCs/>
          <w:color w:val="000000"/>
        </w:rPr>
      </w:pPr>
    </w:p>
    <w:p w:rsidR="00E52739" w:rsidRPr="00C87CBC" w:rsidRDefault="00E52739" w:rsidP="00E52739">
      <w:pPr>
        <w:shd w:val="clear" w:color="auto" w:fill="FFFFFF"/>
        <w:ind w:left="5640"/>
        <w:rPr>
          <w:b/>
          <w:bCs/>
          <w:color w:val="000000"/>
        </w:rPr>
      </w:pPr>
    </w:p>
    <w:p w:rsidR="00E52739" w:rsidRDefault="00E52739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p w:rsidR="00911FBB" w:rsidRDefault="00911FBB" w:rsidP="00E52739">
      <w:pPr>
        <w:shd w:val="clear" w:color="auto" w:fill="FFFFFF"/>
        <w:ind w:left="5640"/>
      </w:pPr>
    </w:p>
    <w:sectPr w:rsidR="00911FBB" w:rsidSect="00CB20EA">
      <w:headerReference w:type="first" r:id="rId10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2C" w:rsidRDefault="008F6B2C" w:rsidP="00CC6A76">
      <w:r>
        <w:separator/>
      </w:r>
    </w:p>
  </w:endnote>
  <w:endnote w:type="continuationSeparator" w:id="0">
    <w:p w:rsidR="008F6B2C" w:rsidRDefault="008F6B2C" w:rsidP="00CC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2C" w:rsidRDefault="008F6B2C" w:rsidP="00CC6A76">
      <w:r>
        <w:separator/>
      </w:r>
    </w:p>
  </w:footnote>
  <w:footnote w:type="continuationSeparator" w:id="0">
    <w:p w:rsidR="008F6B2C" w:rsidRDefault="008F6B2C" w:rsidP="00CC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16084"/>
      <w:docPartObj>
        <w:docPartGallery w:val="Page Numbers (Top of Page)"/>
        <w:docPartUnique/>
      </w:docPartObj>
    </w:sdtPr>
    <w:sdtEndPr/>
    <w:sdtContent>
      <w:p w:rsidR="001973D9" w:rsidRDefault="00F1002D">
        <w:pPr>
          <w:pStyle w:val="a7"/>
          <w:jc w:val="center"/>
        </w:pPr>
        <w:r>
          <w:fldChar w:fldCharType="begin"/>
        </w:r>
        <w:r w:rsidR="001973D9">
          <w:instrText>PAGE   \* MERGEFORMAT</w:instrText>
        </w:r>
        <w:r>
          <w:fldChar w:fldCharType="separate"/>
        </w:r>
        <w:r w:rsidR="001973D9">
          <w:rPr>
            <w:noProof/>
          </w:rPr>
          <w:t>1</w:t>
        </w:r>
        <w:r>
          <w:fldChar w:fldCharType="end"/>
        </w:r>
      </w:p>
    </w:sdtContent>
  </w:sdt>
  <w:p w:rsidR="001973D9" w:rsidRDefault="001973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D05"/>
    <w:multiLevelType w:val="hybridMultilevel"/>
    <w:tmpl w:val="B428D30C"/>
    <w:lvl w:ilvl="0" w:tplc="AF6A1E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486"/>
    <w:multiLevelType w:val="hybridMultilevel"/>
    <w:tmpl w:val="F3606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310B"/>
    <w:multiLevelType w:val="hybridMultilevel"/>
    <w:tmpl w:val="CEA2A992"/>
    <w:lvl w:ilvl="0" w:tplc="7C5424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E1099"/>
    <w:multiLevelType w:val="hybridMultilevel"/>
    <w:tmpl w:val="B7721D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4E61BF"/>
    <w:multiLevelType w:val="hybridMultilevel"/>
    <w:tmpl w:val="30DCF284"/>
    <w:lvl w:ilvl="0" w:tplc="CA92B7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1F5F7E"/>
    <w:multiLevelType w:val="hybridMultilevel"/>
    <w:tmpl w:val="F5462A20"/>
    <w:lvl w:ilvl="0" w:tplc="A310057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665E9A"/>
    <w:multiLevelType w:val="hybridMultilevel"/>
    <w:tmpl w:val="D4567BE6"/>
    <w:lvl w:ilvl="0" w:tplc="D5C46EBE">
      <w:start w:val="1"/>
      <w:numFmt w:val="decimal"/>
      <w:lvlText w:val="%1."/>
      <w:lvlJc w:val="left"/>
      <w:pPr>
        <w:ind w:left="1319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734033"/>
    <w:multiLevelType w:val="hybridMultilevel"/>
    <w:tmpl w:val="461C17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CF5CCB"/>
    <w:multiLevelType w:val="hybridMultilevel"/>
    <w:tmpl w:val="F9420C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E5F0BA5"/>
    <w:multiLevelType w:val="hybridMultilevel"/>
    <w:tmpl w:val="B16C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84DAE"/>
    <w:multiLevelType w:val="hybridMultilevel"/>
    <w:tmpl w:val="4B463AF8"/>
    <w:lvl w:ilvl="0" w:tplc="80CC7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BF4FF7"/>
    <w:multiLevelType w:val="hybridMultilevel"/>
    <w:tmpl w:val="958C91D4"/>
    <w:lvl w:ilvl="0" w:tplc="925E9D4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BD68EE"/>
    <w:multiLevelType w:val="hybridMultilevel"/>
    <w:tmpl w:val="963871A8"/>
    <w:lvl w:ilvl="0" w:tplc="A3100578">
      <w:start w:val="2"/>
      <w:numFmt w:val="decimal"/>
      <w:lvlText w:val="%1."/>
      <w:lvlJc w:val="left"/>
      <w:pPr>
        <w:ind w:left="164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49563328"/>
    <w:multiLevelType w:val="hybridMultilevel"/>
    <w:tmpl w:val="A95CA716"/>
    <w:lvl w:ilvl="0" w:tplc="9D38E52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451713"/>
    <w:multiLevelType w:val="hybridMultilevel"/>
    <w:tmpl w:val="BAC6DAAE"/>
    <w:lvl w:ilvl="0" w:tplc="C7F0E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E17A3B"/>
    <w:multiLevelType w:val="multilevel"/>
    <w:tmpl w:val="EE5831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9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5E6B6F34"/>
    <w:multiLevelType w:val="hybridMultilevel"/>
    <w:tmpl w:val="602E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C3DA7"/>
    <w:multiLevelType w:val="hybridMultilevel"/>
    <w:tmpl w:val="5A88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82146"/>
    <w:multiLevelType w:val="hybridMultilevel"/>
    <w:tmpl w:val="24FAEFCE"/>
    <w:lvl w:ilvl="0" w:tplc="EAC63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1F63B9"/>
    <w:multiLevelType w:val="hybridMultilevel"/>
    <w:tmpl w:val="EF2874D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0343A1"/>
    <w:multiLevelType w:val="hybridMultilevel"/>
    <w:tmpl w:val="B358A564"/>
    <w:lvl w:ilvl="0" w:tplc="5B707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0E4AA6"/>
    <w:multiLevelType w:val="hybridMultilevel"/>
    <w:tmpl w:val="AF329DF6"/>
    <w:lvl w:ilvl="0" w:tplc="2C262C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A2242DF"/>
    <w:multiLevelType w:val="hybridMultilevel"/>
    <w:tmpl w:val="FE42E354"/>
    <w:lvl w:ilvl="0" w:tplc="F21CDB4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86288A"/>
    <w:multiLevelType w:val="hybridMultilevel"/>
    <w:tmpl w:val="FC9A5EAE"/>
    <w:lvl w:ilvl="0" w:tplc="A2F05584">
      <w:start w:val="1"/>
      <w:numFmt w:val="decimal"/>
      <w:lvlText w:val="%1."/>
      <w:lvlJc w:val="left"/>
      <w:pPr>
        <w:ind w:left="1362" w:hanging="795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A604AE"/>
    <w:multiLevelType w:val="hybridMultilevel"/>
    <w:tmpl w:val="17846132"/>
    <w:lvl w:ilvl="0" w:tplc="379E352A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"/>
  </w:num>
  <w:num w:numId="5">
    <w:abstractNumId w:val="7"/>
  </w:num>
  <w:num w:numId="6">
    <w:abstractNumId w:val="15"/>
  </w:num>
  <w:num w:numId="7">
    <w:abstractNumId w:val="20"/>
  </w:num>
  <w:num w:numId="8">
    <w:abstractNumId w:val="11"/>
  </w:num>
  <w:num w:numId="9">
    <w:abstractNumId w:val="3"/>
  </w:num>
  <w:num w:numId="10">
    <w:abstractNumId w:val="14"/>
  </w:num>
  <w:num w:numId="11">
    <w:abstractNumId w:val="19"/>
  </w:num>
  <w:num w:numId="12">
    <w:abstractNumId w:val="12"/>
  </w:num>
  <w:num w:numId="13">
    <w:abstractNumId w:val="0"/>
  </w:num>
  <w:num w:numId="14">
    <w:abstractNumId w:val="8"/>
  </w:num>
  <w:num w:numId="15">
    <w:abstractNumId w:val="4"/>
  </w:num>
  <w:num w:numId="16">
    <w:abstractNumId w:val="2"/>
  </w:num>
  <w:num w:numId="17">
    <w:abstractNumId w:val="10"/>
  </w:num>
  <w:num w:numId="18">
    <w:abstractNumId w:val="18"/>
  </w:num>
  <w:num w:numId="19">
    <w:abstractNumId w:val="17"/>
  </w:num>
  <w:num w:numId="20">
    <w:abstractNumId w:val="16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8D7"/>
    <w:rsid w:val="00000921"/>
    <w:rsid w:val="00007819"/>
    <w:rsid w:val="00033028"/>
    <w:rsid w:val="000333BA"/>
    <w:rsid w:val="00047F30"/>
    <w:rsid w:val="00052C7E"/>
    <w:rsid w:val="00057C8C"/>
    <w:rsid w:val="000654B7"/>
    <w:rsid w:val="00071CBE"/>
    <w:rsid w:val="00092279"/>
    <w:rsid w:val="00097472"/>
    <w:rsid w:val="000A203B"/>
    <w:rsid w:val="000B0BEF"/>
    <w:rsid w:val="000C0B11"/>
    <w:rsid w:val="000C286A"/>
    <w:rsid w:val="000C3B7B"/>
    <w:rsid w:val="000D2961"/>
    <w:rsid w:val="000D2976"/>
    <w:rsid w:val="000D66F2"/>
    <w:rsid w:val="000D7A97"/>
    <w:rsid w:val="000E4BCF"/>
    <w:rsid w:val="000F086F"/>
    <w:rsid w:val="000F30DC"/>
    <w:rsid w:val="000F65C9"/>
    <w:rsid w:val="00112449"/>
    <w:rsid w:val="0011596D"/>
    <w:rsid w:val="00115A38"/>
    <w:rsid w:val="00115ACF"/>
    <w:rsid w:val="001169B5"/>
    <w:rsid w:val="0011798D"/>
    <w:rsid w:val="00140C71"/>
    <w:rsid w:val="001474DC"/>
    <w:rsid w:val="001813F6"/>
    <w:rsid w:val="00190722"/>
    <w:rsid w:val="001973D9"/>
    <w:rsid w:val="001C22C4"/>
    <w:rsid w:val="001C61A1"/>
    <w:rsid w:val="001E1AB6"/>
    <w:rsid w:val="001E7F74"/>
    <w:rsid w:val="001F05E1"/>
    <w:rsid w:val="001F616A"/>
    <w:rsid w:val="001F72AF"/>
    <w:rsid w:val="001F771F"/>
    <w:rsid w:val="00221BEA"/>
    <w:rsid w:val="0022221B"/>
    <w:rsid w:val="00235451"/>
    <w:rsid w:val="002421BA"/>
    <w:rsid w:val="00245C67"/>
    <w:rsid w:val="00256CD3"/>
    <w:rsid w:val="002807FE"/>
    <w:rsid w:val="00294B1D"/>
    <w:rsid w:val="002A6207"/>
    <w:rsid w:val="002B0F6C"/>
    <w:rsid w:val="002B2AC5"/>
    <w:rsid w:val="002C37AD"/>
    <w:rsid w:val="002C43B1"/>
    <w:rsid w:val="002C51D9"/>
    <w:rsid w:val="002D253E"/>
    <w:rsid w:val="002D4E13"/>
    <w:rsid w:val="002D5B29"/>
    <w:rsid w:val="002F0D42"/>
    <w:rsid w:val="003113B6"/>
    <w:rsid w:val="00312862"/>
    <w:rsid w:val="003334EA"/>
    <w:rsid w:val="00350610"/>
    <w:rsid w:val="00360F26"/>
    <w:rsid w:val="00363A8C"/>
    <w:rsid w:val="0038155F"/>
    <w:rsid w:val="00386912"/>
    <w:rsid w:val="003908AA"/>
    <w:rsid w:val="003A24FA"/>
    <w:rsid w:val="003C45B0"/>
    <w:rsid w:val="003C7E67"/>
    <w:rsid w:val="003E5063"/>
    <w:rsid w:val="003F33D7"/>
    <w:rsid w:val="00403731"/>
    <w:rsid w:val="00404952"/>
    <w:rsid w:val="00413F3C"/>
    <w:rsid w:val="004236C2"/>
    <w:rsid w:val="00437278"/>
    <w:rsid w:val="00442641"/>
    <w:rsid w:val="004533CC"/>
    <w:rsid w:val="0045748C"/>
    <w:rsid w:val="00484FE0"/>
    <w:rsid w:val="00486BBD"/>
    <w:rsid w:val="00486F14"/>
    <w:rsid w:val="00496422"/>
    <w:rsid w:val="00496B6C"/>
    <w:rsid w:val="004B3304"/>
    <w:rsid w:val="004B783C"/>
    <w:rsid w:val="004C3176"/>
    <w:rsid w:val="004D2605"/>
    <w:rsid w:val="004D35D2"/>
    <w:rsid w:val="004D4122"/>
    <w:rsid w:val="004E5F3A"/>
    <w:rsid w:val="004F5B7A"/>
    <w:rsid w:val="004F707B"/>
    <w:rsid w:val="0050033D"/>
    <w:rsid w:val="005007D1"/>
    <w:rsid w:val="005050F6"/>
    <w:rsid w:val="00514211"/>
    <w:rsid w:val="00521F00"/>
    <w:rsid w:val="005253A9"/>
    <w:rsid w:val="00537A82"/>
    <w:rsid w:val="005439C3"/>
    <w:rsid w:val="00545E0B"/>
    <w:rsid w:val="00550457"/>
    <w:rsid w:val="00563FF1"/>
    <w:rsid w:val="00577339"/>
    <w:rsid w:val="005867B0"/>
    <w:rsid w:val="00595F49"/>
    <w:rsid w:val="00597E07"/>
    <w:rsid w:val="005A1156"/>
    <w:rsid w:val="005A3C6C"/>
    <w:rsid w:val="005A3FAE"/>
    <w:rsid w:val="005B0F65"/>
    <w:rsid w:val="005C1185"/>
    <w:rsid w:val="005D375D"/>
    <w:rsid w:val="005D684C"/>
    <w:rsid w:val="005E541F"/>
    <w:rsid w:val="005F00DF"/>
    <w:rsid w:val="005F067D"/>
    <w:rsid w:val="005F3214"/>
    <w:rsid w:val="005F4B6C"/>
    <w:rsid w:val="005F6ED6"/>
    <w:rsid w:val="006079CE"/>
    <w:rsid w:val="0062184B"/>
    <w:rsid w:val="00622C29"/>
    <w:rsid w:val="00622C90"/>
    <w:rsid w:val="006239DD"/>
    <w:rsid w:val="00627EF1"/>
    <w:rsid w:val="00630237"/>
    <w:rsid w:val="006360B5"/>
    <w:rsid w:val="006440F5"/>
    <w:rsid w:val="006573BF"/>
    <w:rsid w:val="00661C61"/>
    <w:rsid w:val="0067764E"/>
    <w:rsid w:val="00683A06"/>
    <w:rsid w:val="006B5EA9"/>
    <w:rsid w:val="006C0CF8"/>
    <w:rsid w:val="006C4818"/>
    <w:rsid w:val="006C778D"/>
    <w:rsid w:val="006D2DD5"/>
    <w:rsid w:val="006F1907"/>
    <w:rsid w:val="006F7D89"/>
    <w:rsid w:val="0070488E"/>
    <w:rsid w:val="00711C5D"/>
    <w:rsid w:val="00721428"/>
    <w:rsid w:val="00733D56"/>
    <w:rsid w:val="007420F1"/>
    <w:rsid w:val="00752149"/>
    <w:rsid w:val="007531D1"/>
    <w:rsid w:val="00767376"/>
    <w:rsid w:val="007718C6"/>
    <w:rsid w:val="00780714"/>
    <w:rsid w:val="007871F8"/>
    <w:rsid w:val="007974DE"/>
    <w:rsid w:val="007A0FA8"/>
    <w:rsid w:val="007A51BF"/>
    <w:rsid w:val="007A76E8"/>
    <w:rsid w:val="007B3B7F"/>
    <w:rsid w:val="007E6F30"/>
    <w:rsid w:val="00802017"/>
    <w:rsid w:val="00803060"/>
    <w:rsid w:val="00821C3F"/>
    <w:rsid w:val="008257FC"/>
    <w:rsid w:val="00831F83"/>
    <w:rsid w:val="00832E16"/>
    <w:rsid w:val="00834A01"/>
    <w:rsid w:val="00850117"/>
    <w:rsid w:val="00862C20"/>
    <w:rsid w:val="0087759E"/>
    <w:rsid w:val="00885D4A"/>
    <w:rsid w:val="00893A70"/>
    <w:rsid w:val="00895EC3"/>
    <w:rsid w:val="008B6416"/>
    <w:rsid w:val="008D6132"/>
    <w:rsid w:val="008F1412"/>
    <w:rsid w:val="008F2025"/>
    <w:rsid w:val="008F6B2C"/>
    <w:rsid w:val="00911FBB"/>
    <w:rsid w:val="00932F15"/>
    <w:rsid w:val="009468D7"/>
    <w:rsid w:val="00950847"/>
    <w:rsid w:val="00954E7B"/>
    <w:rsid w:val="009603D1"/>
    <w:rsid w:val="00961384"/>
    <w:rsid w:val="00963B68"/>
    <w:rsid w:val="009648CE"/>
    <w:rsid w:val="00966074"/>
    <w:rsid w:val="0097375E"/>
    <w:rsid w:val="00975966"/>
    <w:rsid w:val="009A5130"/>
    <w:rsid w:val="009B04F1"/>
    <w:rsid w:val="009D06E8"/>
    <w:rsid w:val="009D42ED"/>
    <w:rsid w:val="009D64D4"/>
    <w:rsid w:val="009D6F1D"/>
    <w:rsid w:val="009E5543"/>
    <w:rsid w:val="009F0CF9"/>
    <w:rsid w:val="00A15BF9"/>
    <w:rsid w:val="00A165F8"/>
    <w:rsid w:val="00A32867"/>
    <w:rsid w:val="00A32F32"/>
    <w:rsid w:val="00A334CE"/>
    <w:rsid w:val="00A41CD0"/>
    <w:rsid w:val="00A51D01"/>
    <w:rsid w:val="00A53E9F"/>
    <w:rsid w:val="00A623AC"/>
    <w:rsid w:val="00A63D15"/>
    <w:rsid w:val="00A66B98"/>
    <w:rsid w:val="00A66FF9"/>
    <w:rsid w:val="00A67ECD"/>
    <w:rsid w:val="00A779F8"/>
    <w:rsid w:val="00A90C6D"/>
    <w:rsid w:val="00A9297D"/>
    <w:rsid w:val="00A9306E"/>
    <w:rsid w:val="00AA0511"/>
    <w:rsid w:val="00AA0FA9"/>
    <w:rsid w:val="00AA1F26"/>
    <w:rsid w:val="00AA3F3C"/>
    <w:rsid w:val="00AB0558"/>
    <w:rsid w:val="00AD0203"/>
    <w:rsid w:val="00AD57B2"/>
    <w:rsid w:val="00AE147C"/>
    <w:rsid w:val="00B11C4C"/>
    <w:rsid w:val="00B2039E"/>
    <w:rsid w:val="00B23461"/>
    <w:rsid w:val="00B31B24"/>
    <w:rsid w:val="00B32319"/>
    <w:rsid w:val="00B33750"/>
    <w:rsid w:val="00B36E69"/>
    <w:rsid w:val="00B46148"/>
    <w:rsid w:val="00B63864"/>
    <w:rsid w:val="00B65A74"/>
    <w:rsid w:val="00B66E47"/>
    <w:rsid w:val="00B672BF"/>
    <w:rsid w:val="00B72016"/>
    <w:rsid w:val="00B72059"/>
    <w:rsid w:val="00B7749D"/>
    <w:rsid w:val="00B851C7"/>
    <w:rsid w:val="00B86AA4"/>
    <w:rsid w:val="00BA76F3"/>
    <w:rsid w:val="00BD7ABC"/>
    <w:rsid w:val="00BE1D91"/>
    <w:rsid w:val="00BF33FF"/>
    <w:rsid w:val="00BF61A1"/>
    <w:rsid w:val="00C10196"/>
    <w:rsid w:val="00C26132"/>
    <w:rsid w:val="00C34337"/>
    <w:rsid w:val="00C37E2C"/>
    <w:rsid w:val="00C60451"/>
    <w:rsid w:val="00C63823"/>
    <w:rsid w:val="00C65868"/>
    <w:rsid w:val="00C71B0E"/>
    <w:rsid w:val="00C73E3F"/>
    <w:rsid w:val="00C93C8E"/>
    <w:rsid w:val="00C9716E"/>
    <w:rsid w:val="00CA28C4"/>
    <w:rsid w:val="00CA2E2D"/>
    <w:rsid w:val="00CA50FE"/>
    <w:rsid w:val="00CB1CF9"/>
    <w:rsid w:val="00CB20EA"/>
    <w:rsid w:val="00CC6A76"/>
    <w:rsid w:val="00CD799A"/>
    <w:rsid w:val="00CD7BC3"/>
    <w:rsid w:val="00D00A76"/>
    <w:rsid w:val="00D2007D"/>
    <w:rsid w:val="00D25298"/>
    <w:rsid w:val="00D544F5"/>
    <w:rsid w:val="00D63A6A"/>
    <w:rsid w:val="00D72ACE"/>
    <w:rsid w:val="00D7390C"/>
    <w:rsid w:val="00D75F7D"/>
    <w:rsid w:val="00D91CFF"/>
    <w:rsid w:val="00D934F6"/>
    <w:rsid w:val="00D94AD4"/>
    <w:rsid w:val="00DA292C"/>
    <w:rsid w:val="00DA2D8B"/>
    <w:rsid w:val="00DC3D58"/>
    <w:rsid w:val="00DD2823"/>
    <w:rsid w:val="00DE3226"/>
    <w:rsid w:val="00E100A2"/>
    <w:rsid w:val="00E1011D"/>
    <w:rsid w:val="00E16BAA"/>
    <w:rsid w:val="00E238B7"/>
    <w:rsid w:val="00E31758"/>
    <w:rsid w:val="00E323CF"/>
    <w:rsid w:val="00E363D3"/>
    <w:rsid w:val="00E46483"/>
    <w:rsid w:val="00E52739"/>
    <w:rsid w:val="00E5792E"/>
    <w:rsid w:val="00E6486E"/>
    <w:rsid w:val="00E809A3"/>
    <w:rsid w:val="00E83336"/>
    <w:rsid w:val="00E930FD"/>
    <w:rsid w:val="00EA37FB"/>
    <w:rsid w:val="00EA54C3"/>
    <w:rsid w:val="00EC0526"/>
    <w:rsid w:val="00EC6BAC"/>
    <w:rsid w:val="00ED3AB8"/>
    <w:rsid w:val="00ED62C1"/>
    <w:rsid w:val="00EE508E"/>
    <w:rsid w:val="00EE6FCD"/>
    <w:rsid w:val="00EF2599"/>
    <w:rsid w:val="00EF64BC"/>
    <w:rsid w:val="00EF7AF1"/>
    <w:rsid w:val="00F0762E"/>
    <w:rsid w:val="00F1002D"/>
    <w:rsid w:val="00F13D3B"/>
    <w:rsid w:val="00F31169"/>
    <w:rsid w:val="00F3128D"/>
    <w:rsid w:val="00F45D3F"/>
    <w:rsid w:val="00F47699"/>
    <w:rsid w:val="00F5586C"/>
    <w:rsid w:val="00F57EFA"/>
    <w:rsid w:val="00F60183"/>
    <w:rsid w:val="00F71804"/>
    <w:rsid w:val="00F84493"/>
    <w:rsid w:val="00F942C3"/>
    <w:rsid w:val="00FA03AF"/>
    <w:rsid w:val="00FB569B"/>
    <w:rsid w:val="00FC095F"/>
    <w:rsid w:val="00FC72F5"/>
    <w:rsid w:val="00FD38C0"/>
    <w:rsid w:val="00FE441F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7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5273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0"/>
      <w:szCs w:val="28"/>
      <w:lang w:eastAsia="en-US"/>
    </w:rPr>
  </w:style>
  <w:style w:type="paragraph" w:styleId="3">
    <w:name w:val="heading 3"/>
    <w:basedOn w:val="Heading"/>
    <w:next w:val="Textbody"/>
    <w:link w:val="30"/>
    <w:rsid w:val="00E52739"/>
    <w:pPr>
      <w:outlineLvl w:val="2"/>
    </w:pPr>
    <w:rPr>
      <w:rFonts w:ascii="Times New Roman" w:eastAsia="Arim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7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3">
    <w:name w:val="Balloon Text"/>
    <w:basedOn w:val="a"/>
    <w:link w:val="a4"/>
    <w:unhideWhenUsed/>
    <w:rsid w:val="00B65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5A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33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D5B29"/>
    <w:pPr>
      <w:spacing w:before="100" w:beforeAutospacing="1" w:after="100" w:afterAutospacing="1"/>
    </w:pPr>
  </w:style>
  <w:style w:type="paragraph" w:styleId="a7">
    <w:name w:val="header"/>
    <w:basedOn w:val="a"/>
    <w:link w:val="a8"/>
    <w:unhideWhenUsed/>
    <w:rsid w:val="00CC6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C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C6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C6A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F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2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27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52739"/>
    <w:rPr>
      <w:rFonts w:ascii="Arial" w:eastAsia="Times New Roman" w:hAnsi="Arial" w:cs="Arial"/>
      <w:b/>
      <w:bCs/>
      <w:i/>
      <w:iCs/>
      <w:sz w:val="20"/>
      <w:szCs w:val="28"/>
    </w:rPr>
  </w:style>
  <w:style w:type="character" w:customStyle="1" w:styleId="30">
    <w:name w:val="Заголовок 3 Знак"/>
    <w:basedOn w:val="a0"/>
    <w:link w:val="3"/>
    <w:rsid w:val="00E52739"/>
    <w:rPr>
      <w:rFonts w:ascii="Times New Roman" w:eastAsia="Arim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11">
    <w:name w:val="Без интервала1"/>
    <w:uiPriority w:val="99"/>
    <w:rsid w:val="00E527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E52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page number"/>
    <w:basedOn w:val="a0"/>
    <w:uiPriority w:val="99"/>
    <w:semiHidden/>
    <w:rsid w:val="00E52739"/>
    <w:rPr>
      <w:rFonts w:cs="Times New Roman"/>
    </w:rPr>
  </w:style>
  <w:style w:type="character" w:styleId="ad">
    <w:name w:val="Hyperlink"/>
    <w:basedOn w:val="a0"/>
    <w:uiPriority w:val="99"/>
    <w:semiHidden/>
    <w:rsid w:val="00E52739"/>
    <w:rPr>
      <w:rFonts w:cs="Times New Roman"/>
      <w:color w:val="0000FF"/>
      <w:u w:val="single"/>
    </w:rPr>
  </w:style>
  <w:style w:type="character" w:customStyle="1" w:styleId="ae">
    <w:name w:val="Цветовое выделение"/>
    <w:uiPriority w:val="99"/>
    <w:rsid w:val="00E52739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E52739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E527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E52739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E5273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f3">
    <w:name w:val="Нормальный (таблица)"/>
    <w:basedOn w:val="a"/>
    <w:next w:val="a"/>
    <w:uiPriority w:val="99"/>
    <w:rsid w:val="00E527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E527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E5273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E5273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7">
    <w:name w:val="Body Text"/>
    <w:basedOn w:val="a"/>
    <w:link w:val="af8"/>
    <w:uiPriority w:val="99"/>
    <w:rsid w:val="00E52739"/>
    <w:pPr>
      <w:jc w:val="both"/>
    </w:pPr>
  </w:style>
  <w:style w:type="character" w:customStyle="1" w:styleId="af8">
    <w:name w:val="Основной текст Знак"/>
    <w:basedOn w:val="a0"/>
    <w:link w:val="af7"/>
    <w:uiPriority w:val="99"/>
    <w:rsid w:val="00E52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E5273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E52739"/>
  </w:style>
  <w:style w:type="paragraph" w:customStyle="1" w:styleId="Standard">
    <w:name w:val="Standard"/>
    <w:rsid w:val="00E52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5273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52739"/>
    <w:pPr>
      <w:spacing w:after="120"/>
    </w:pPr>
  </w:style>
  <w:style w:type="paragraph" w:styleId="afa">
    <w:name w:val="List"/>
    <w:basedOn w:val="Textbody"/>
    <w:rsid w:val="00E52739"/>
  </w:style>
  <w:style w:type="paragraph" w:styleId="afb">
    <w:name w:val="caption"/>
    <w:basedOn w:val="Standard"/>
    <w:rsid w:val="00E527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2739"/>
    <w:pPr>
      <w:suppressLineNumbers/>
    </w:pPr>
  </w:style>
  <w:style w:type="paragraph" w:customStyle="1" w:styleId="TableContents">
    <w:name w:val="Table Contents"/>
    <w:basedOn w:val="Standard"/>
    <w:rsid w:val="00E52739"/>
    <w:pPr>
      <w:suppressLineNumbers/>
    </w:pPr>
  </w:style>
  <w:style w:type="paragraph" w:customStyle="1" w:styleId="TableHeading">
    <w:name w:val="Table Heading"/>
    <w:basedOn w:val="TableContents"/>
    <w:rsid w:val="00E52739"/>
    <w:pPr>
      <w:jc w:val="center"/>
    </w:pPr>
    <w:rPr>
      <w:b/>
      <w:bCs/>
    </w:rPr>
  </w:style>
  <w:style w:type="character" w:customStyle="1" w:styleId="StrongEmphasis">
    <w:name w:val="Strong Emphasis"/>
    <w:rsid w:val="00E52739"/>
    <w:rPr>
      <w:b/>
      <w:bCs/>
    </w:rPr>
  </w:style>
  <w:style w:type="character" w:styleId="afc">
    <w:name w:val="Emphasis"/>
    <w:rsid w:val="00E52739"/>
    <w:rPr>
      <w:i/>
      <w:iCs/>
    </w:rPr>
  </w:style>
  <w:style w:type="character" w:customStyle="1" w:styleId="NumberingSymbols">
    <w:name w:val="Numbering Symbols"/>
    <w:rsid w:val="00E52739"/>
  </w:style>
  <w:style w:type="character" w:customStyle="1" w:styleId="Internetlink">
    <w:name w:val="Internet link"/>
    <w:rsid w:val="00E52739"/>
    <w:rPr>
      <w:color w:val="000080"/>
      <w:u w:val="single"/>
    </w:rPr>
  </w:style>
  <w:style w:type="character" w:customStyle="1" w:styleId="BulletSymbols">
    <w:name w:val="Bullet Symbols"/>
    <w:rsid w:val="00E52739"/>
    <w:rPr>
      <w:rFonts w:ascii="OpenSymbol" w:eastAsia="OpenSymbol" w:hAnsi="OpenSymbol" w:cs="OpenSymbol"/>
    </w:rPr>
  </w:style>
  <w:style w:type="paragraph" w:styleId="afd">
    <w:name w:val="No Spacing"/>
    <w:uiPriority w:val="1"/>
    <w:qFormat/>
    <w:rsid w:val="00E5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E70B2-6120-4ECC-B9E0-226A2D92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Дьяконова</cp:lastModifiedBy>
  <cp:revision>40</cp:revision>
  <cp:lastPrinted>2020-11-10T08:49:00Z</cp:lastPrinted>
  <dcterms:created xsi:type="dcterms:W3CDTF">2020-08-28T06:52:00Z</dcterms:created>
  <dcterms:modified xsi:type="dcterms:W3CDTF">2021-02-02T09:30:00Z</dcterms:modified>
</cp:coreProperties>
</file>