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2E" w:rsidRPr="002E4920" w:rsidRDefault="00DF310E" w:rsidP="0061202E">
      <w:pPr>
        <w:spacing w:after="0"/>
        <w:ind w:left="9639" w:right="5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61202E" w:rsidRPr="002E4920">
        <w:rPr>
          <w:rFonts w:ascii="Times New Roman" w:hAnsi="Times New Roman"/>
          <w:sz w:val="18"/>
          <w:szCs w:val="18"/>
        </w:rPr>
        <w:t xml:space="preserve">риложение №1 </w:t>
      </w:r>
    </w:p>
    <w:p w:rsidR="0061202E" w:rsidRPr="002E4920" w:rsidRDefault="0061202E" w:rsidP="0061202E">
      <w:pPr>
        <w:spacing w:after="0"/>
        <w:ind w:left="9639" w:right="537"/>
        <w:jc w:val="both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 xml:space="preserve">к приказу </w:t>
      </w:r>
      <w:r w:rsidR="00924DBD">
        <w:rPr>
          <w:rFonts w:ascii="Times New Roman" w:hAnsi="Times New Roman"/>
          <w:sz w:val="18"/>
          <w:szCs w:val="18"/>
        </w:rPr>
        <w:t>УЖКХ</w:t>
      </w:r>
      <w:r w:rsidRPr="002E4920">
        <w:rPr>
          <w:rFonts w:ascii="Times New Roman" w:hAnsi="Times New Roman"/>
          <w:sz w:val="18"/>
          <w:szCs w:val="18"/>
        </w:rPr>
        <w:t xml:space="preserve"> администрации Саткинского муниципального района «Об утверждении требований к закупаемым Управлением </w:t>
      </w:r>
      <w:r w:rsidR="00924DBD" w:rsidRPr="00924DBD">
        <w:rPr>
          <w:rFonts w:ascii="Times New Roman" w:hAnsi="Times New Roman"/>
          <w:sz w:val="18"/>
          <w:szCs w:val="18"/>
        </w:rPr>
        <w:t xml:space="preserve">жилищно-коммунального хозяйства </w:t>
      </w:r>
      <w:r w:rsidRPr="002E4920">
        <w:rPr>
          <w:rFonts w:ascii="Times New Roman" w:hAnsi="Times New Roman"/>
          <w:sz w:val="18"/>
          <w:szCs w:val="18"/>
        </w:rPr>
        <w:t xml:space="preserve"> администрации Саткинского муниципального района  и подведомственными казенными и бюджетными учреждениями отдельным видам товаров, работ, услуг (в том числе предельных цен товаров, работ, услуг)»</w:t>
      </w: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right="-172"/>
        <w:jc w:val="right"/>
        <w:rPr>
          <w:rFonts w:ascii="Times New Roman" w:hAnsi="Times New Roman"/>
          <w:sz w:val="18"/>
          <w:szCs w:val="18"/>
        </w:rPr>
      </w:pP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>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3402"/>
        <w:gridCol w:w="709"/>
        <w:gridCol w:w="1134"/>
        <w:gridCol w:w="1701"/>
        <w:gridCol w:w="1559"/>
        <w:gridCol w:w="1559"/>
        <w:gridCol w:w="1559"/>
      </w:tblGrid>
      <w:tr w:rsidR="0061202E" w:rsidRPr="002E4920" w:rsidTr="0061202E">
        <w:trPr>
          <w:trHeight w:val="375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Код по ОКПД 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623" w:type="dxa"/>
            <w:gridSpan w:val="7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61202E" w:rsidRPr="002E4920" w:rsidTr="0061202E">
        <w:trPr>
          <w:trHeight w:val="269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(свойство)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8" w:type="dxa"/>
            <w:gridSpan w:val="4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Значение характеристик</w:t>
            </w:r>
          </w:p>
        </w:tc>
      </w:tr>
      <w:tr w:rsidR="0061202E" w:rsidRPr="002E4920" w:rsidTr="0061202E">
        <w:trPr>
          <w:trHeight w:val="506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код по ОКЕИ**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Управления социальной защиты населения</w:t>
            </w:r>
          </w:p>
        </w:tc>
        <w:tc>
          <w:tcPr>
            <w:tcW w:w="3118" w:type="dxa"/>
            <w:gridSpan w:val="2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Подведомственные учреждение</w:t>
            </w:r>
          </w:p>
        </w:tc>
      </w:tr>
      <w:tr w:rsidR="0061202E" w:rsidRPr="002E4920" w:rsidTr="0061202E">
        <w:trPr>
          <w:cantSplit/>
          <w:trHeight w:val="1330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Руководитель, заместитель руководителя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  <w:tc>
          <w:tcPr>
            <w:tcW w:w="1559" w:type="dxa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Руководитель, заместитель руководителя</w:t>
            </w:r>
          </w:p>
        </w:tc>
        <w:tc>
          <w:tcPr>
            <w:tcW w:w="1559" w:type="dxa"/>
            <w:textDirection w:val="btLr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</w:tr>
      <w:tr w:rsidR="0061202E" w:rsidRPr="002E4920" w:rsidTr="0061202E">
        <w:trPr>
          <w:trHeight w:val="272"/>
        </w:trPr>
        <w:tc>
          <w:tcPr>
            <w:tcW w:w="3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1202E" w:rsidRPr="002E4920" w:rsidTr="0061202E">
        <w:trPr>
          <w:trHeight w:val="267"/>
        </w:trPr>
        <w:tc>
          <w:tcPr>
            <w:tcW w:w="3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1843" w:type="dxa"/>
            <w:shd w:val="clear" w:color="auto" w:fill="auto"/>
          </w:tcPr>
          <w:p w:rsidR="0061202E" w:rsidRPr="002E4920" w:rsidRDefault="0061202E" w:rsidP="0061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920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Компьютеры портативные,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61202E" w:rsidRPr="002E4920" w:rsidRDefault="0061202E" w:rsidP="0061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920">
              <w:rPr>
                <w:rFonts w:ascii="Times New Roman" w:hAnsi="Times New Roman"/>
                <w:sz w:val="18"/>
                <w:szCs w:val="18"/>
                <w:lang w:eastAsia="ru-RU"/>
              </w:rPr>
              <w:t>Пояснения по требуемой продукции: только ноутбуки, планшетные компьютеры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объем оперативной памяти, объем накопителя, тип накопителя, оптический привод, наличие модулей 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Wi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>-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Fi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>, поддержки 3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UMTS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>), 4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LTE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WiMAX</w:t>
            </w:r>
            <w:r w:rsidRPr="002E4920">
              <w:rPr>
                <w:rFonts w:ascii="Times New Roman" w:hAnsi="Times New Roman"/>
                <w:sz w:val="18"/>
                <w:szCs w:val="18"/>
              </w:rPr>
              <w:t>)тип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251"/>
        </w:trPr>
        <w:tc>
          <w:tcPr>
            <w:tcW w:w="3227" w:type="dxa"/>
            <w:gridSpan w:val="3"/>
            <w:shd w:val="clear" w:color="auto" w:fill="auto"/>
          </w:tcPr>
          <w:p w:rsidR="0061202E" w:rsidRPr="002E4920" w:rsidRDefault="0061202E" w:rsidP="0061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цена- планшетный компьютер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не закупается </w:t>
            </w:r>
          </w:p>
        </w:tc>
      </w:tr>
      <w:tr w:rsidR="0061202E" w:rsidRPr="002E4920" w:rsidTr="0061202E">
        <w:trPr>
          <w:trHeight w:val="251"/>
        </w:trPr>
        <w:tc>
          <w:tcPr>
            <w:tcW w:w="3227" w:type="dxa"/>
            <w:gridSpan w:val="3"/>
            <w:shd w:val="clear" w:color="auto" w:fill="auto"/>
          </w:tcPr>
          <w:p w:rsidR="0061202E" w:rsidRPr="002E4920" w:rsidRDefault="0061202E" w:rsidP="0061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цена-ноутбук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50,0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50,0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</w:tr>
      <w:tr w:rsidR="0061202E" w:rsidRPr="002E4920" w:rsidTr="0061202E">
        <w:trPr>
          <w:trHeight w:val="514"/>
        </w:trPr>
        <w:tc>
          <w:tcPr>
            <w:tcW w:w="3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184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содержащие, в одном корпусе одно или два из следующих устройств для автоматической обработки данных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тип (моноблок/системный блок и монитор), размер экрана/монитора, тип процессора, частота процессора, объем оперативной памяти, объем накопителя, тип накопителя, оптический привод, тип видеоадаптера, операционная система, предустановленное программное обеспечение 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514"/>
        </w:trPr>
        <w:tc>
          <w:tcPr>
            <w:tcW w:w="3227" w:type="dxa"/>
            <w:gridSpan w:val="3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 50,0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 50,0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 50,0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 50,0</w:t>
            </w:r>
          </w:p>
        </w:tc>
      </w:tr>
      <w:tr w:rsidR="0061202E" w:rsidRPr="002E4920" w:rsidTr="0061202E">
        <w:trPr>
          <w:trHeight w:val="527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 устройства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ресурс печати (струйный/лазерный – для принтера/многофункционального устройства), разрешение сканирования (для сканера/многофункционального устройства), цветность (цветной, черно-белый), максимальный формат печати, скорость печати/сканирования, наличие дополнительных модулей и интерфейсов(сетевой интерфейс, устройства чтения карт памяти и т.д.)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527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цена- принтер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40,0</w:t>
            </w:r>
          </w:p>
        </w:tc>
      </w:tr>
      <w:tr w:rsidR="0061202E" w:rsidRPr="002E4920" w:rsidTr="0061202E">
        <w:trPr>
          <w:trHeight w:val="527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 -сканер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20,0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20,0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20,0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rPr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20,0</w:t>
            </w:r>
          </w:p>
        </w:tc>
      </w:tr>
      <w:tr w:rsidR="0061202E" w:rsidRPr="002E4920" w:rsidTr="0061202E">
        <w:trPr>
          <w:trHeight w:val="527"/>
        </w:trPr>
        <w:tc>
          <w:tcPr>
            <w:tcW w:w="3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цена-многофункциональное устройство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61202E" w:rsidRPr="002E4920" w:rsidTr="0061202E">
        <w:trPr>
          <w:trHeight w:val="550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29.10.22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Средства транспортные с </w:t>
            </w:r>
            <w:r w:rsidRPr="002E49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двигателем с искровым зажиганием, с рабочим объемом цилиндров более 1500 см3, новые 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двигателя, комплектация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924DBD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более 150</w:t>
            </w:r>
          </w:p>
        </w:tc>
        <w:tc>
          <w:tcPr>
            <w:tcW w:w="1559" w:type="dxa"/>
            <w:vMerge w:val="restart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</w:tr>
      <w:tr w:rsidR="0061202E" w:rsidRPr="002E4920" w:rsidTr="0061202E">
        <w:trPr>
          <w:trHeight w:val="527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миллион рублей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924DBD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2,5</w:t>
            </w:r>
            <w:r w:rsidR="0061202E" w:rsidRPr="002E49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924DBD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1,3</w:t>
            </w:r>
            <w:r w:rsidR="0061202E" w:rsidRPr="002E49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431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29.10.30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339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375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29.10.41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</w:tr>
      <w:tr w:rsidR="0061202E" w:rsidRPr="002E4920" w:rsidTr="0061202E">
        <w:trPr>
          <w:trHeight w:val="269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353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rPr>
          <w:trHeight w:val="514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9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кожа, возможные значения: искусственная замша (микрофибра), ткань, нетканые материалы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 –, ткань, возможные значения: нетканые материалы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кожа, возможные значения: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 –, ткань, возможные значения: нетканые материалы</w:t>
            </w:r>
          </w:p>
        </w:tc>
      </w:tr>
      <w:tr w:rsidR="0061202E" w:rsidRPr="002E4920" w:rsidTr="0061202E">
        <w:trPr>
          <w:trHeight w:val="514"/>
        </w:trPr>
        <w:tc>
          <w:tcPr>
            <w:tcW w:w="3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61202E" w:rsidRPr="002E4920" w:rsidTr="0061202E">
        <w:trPr>
          <w:trHeight w:val="514"/>
        </w:trPr>
        <w:tc>
          <w:tcPr>
            <w:tcW w:w="3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9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кожа, возможные значения: искусственная замша (микрофибра), ткань, нетканые материалы</w:t>
            </w:r>
          </w:p>
        </w:tc>
        <w:tc>
          <w:tcPr>
            <w:tcW w:w="155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ткань, возможные значения: нетканые материалы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кожа, возможные значения: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Предельное значение: ткань, возможные значения: нетканые материалы</w:t>
            </w:r>
          </w:p>
        </w:tc>
      </w:tr>
    </w:tbl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>*Общероссийский классификатор продукции по видам экономической деятельности.</w:t>
      </w: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>** Общероссийский классификатор едини измерения.</w:t>
      </w:r>
    </w:p>
    <w:p w:rsidR="0061202E" w:rsidRDefault="0061202E" w:rsidP="0061202E">
      <w:pPr>
        <w:spacing w:after="0"/>
        <w:ind w:left="9639" w:right="-30"/>
        <w:jc w:val="both"/>
        <w:rPr>
          <w:rFonts w:ascii="Times New Roman" w:hAnsi="Times New Roman"/>
          <w:sz w:val="24"/>
          <w:szCs w:val="24"/>
        </w:rPr>
      </w:pPr>
    </w:p>
    <w:p w:rsidR="003C4330" w:rsidRDefault="003C4330" w:rsidP="0061202E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</w:p>
    <w:p w:rsidR="003C4330" w:rsidRDefault="003C4330" w:rsidP="0061202E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</w:p>
    <w:p w:rsidR="003C4330" w:rsidRDefault="003C4330" w:rsidP="0061202E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</w:p>
    <w:p w:rsidR="0061202E" w:rsidRPr="002E4920" w:rsidRDefault="0061202E" w:rsidP="0061202E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 xml:space="preserve">Приложение № 2 </w:t>
      </w:r>
    </w:p>
    <w:p w:rsidR="0061202E" w:rsidRPr="002E4920" w:rsidRDefault="00AE52E4" w:rsidP="00AE52E4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приказу Управления жилищно-коммунального хозяйства</w:t>
      </w:r>
      <w:r w:rsidR="0061202E" w:rsidRPr="002E4920">
        <w:rPr>
          <w:rFonts w:ascii="Times New Roman" w:hAnsi="Times New Roman"/>
          <w:sz w:val="18"/>
          <w:szCs w:val="18"/>
        </w:rPr>
        <w:t xml:space="preserve"> администрации Саткинского муниципального района «Об утверждении требований к закупаемым Управлением </w:t>
      </w:r>
      <w:r>
        <w:rPr>
          <w:rFonts w:ascii="Times New Roman" w:hAnsi="Times New Roman"/>
          <w:sz w:val="18"/>
          <w:szCs w:val="18"/>
        </w:rPr>
        <w:t xml:space="preserve">жилищно-коммунального хозяйства </w:t>
      </w:r>
      <w:bookmarkStart w:id="0" w:name="_GoBack"/>
      <w:bookmarkEnd w:id="0"/>
      <w:r w:rsidR="0061202E" w:rsidRPr="002E4920">
        <w:rPr>
          <w:rFonts w:ascii="Times New Roman" w:hAnsi="Times New Roman"/>
          <w:sz w:val="18"/>
          <w:szCs w:val="18"/>
        </w:rPr>
        <w:t>администрации Саткинского муниципального района  и подведомственными казенными и бюджетными учреждениями отдельным видам товаров, работ, услуг (в том числе предельных цен товаров, работ, услуг)»</w:t>
      </w:r>
    </w:p>
    <w:p w:rsidR="0061202E" w:rsidRDefault="0061202E" w:rsidP="0061202E">
      <w:pPr>
        <w:tabs>
          <w:tab w:val="left" w:pos="180"/>
          <w:tab w:val="left" w:pos="540"/>
        </w:tabs>
        <w:spacing w:after="0" w:line="360" w:lineRule="auto"/>
        <w:ind w:firstLine="567"/>
        <w:rPr>
          <w:rFonts w:ascii="Times New Roman" w:hAnsi="Times New Roman"/>
          <w:sz w:val="16"/>
          <w:szCs w:val="16"/>
        </w:rPr>
      </w:pPr>
    </w:p>
    <w:p w:rsidR="0061202E" w:rsidRDefault="0061202E" w:rsidP="0061202E">
      <w:pPr>
        <w:tabs>
          <w:tab w:val="left" w:pos="180"/>
          <w:tab w:val="left" w:pos="540"/>
        </w:tabs>
        <w:spacing w:after="0" w:line="360" w:lineRule="auto"/>
        <w:ind w:firstLine="567"/>
        <w:rPr>
          <w:rFonts w:ascii="Times New Roman" w:hAnsi="Times New Roman"/>
          <w:sz w:val="16"/>
          <w:szCs w:val="16"/>
        </w:rPr>
      </w:pP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>Ведомственный перечень</w:t>
      </w: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E4920">
        <w:rPr>
          <w:rFonts w:ascii="Times New Roman" w:hAnsi="Times New Roman"/>
          <w:sz w:val="18"/>
          <w:szCs w:val="18"/>
        </w:rPr>
        <w:t xml:space="preserve"> (в том числе предельные цены товаров, работ, услуг)</w:t>
      </w:r>
    </w:p>
    <w:p w:rsidR="0061202E" w:rsidRPr="002E4920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79"/>
        <w:gridCol w:w="1697"/>
        <w:gridCol w:w="862"/>
        <w:gridCol w:w="1653"/>
        <w:gridCol w:w="1790"/>
        <w:gridCol w:w="1812"/>
        <w:gridCol w:w="1227"/>
        <w:gridCol w:w="1418"/>
        <w:gridCol w:w="1701"/>
        <w:gridCol w:w="1367"/>
      </w:tblGrid>
      <w:tr w:rsidR="0061202E" w:rsidRPr="002E4920" w:rsidTr="0061202E">
        <w:tc>
          <w:tcPr>
            <w:tcW w:w="536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7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Код по ОКПД</w:t>
            </w:r>
          </w:p>
        </w:tc>
        <w:tc>
          <w:tcPr>
            <w:tcW w:w="169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602" w:type="dxa"/>
            <w:gridSpan w:val="2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утвержденные Правительством Челябинской области</w:t>
            </w:r>
          </w:p>
        </w:tc>
        <w:tc>
          <w:tcPr>
            <w:tcW w:w="5713" w:type="dxa"/>
            <w:gridSpan w:val="4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органам управления Администрации Саткинского муниципального района</w:t>
            </w:r>
          </w:p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c>
          <w:tcPr>
            <w:tcW w:w="536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код по ОКЕЙ</w:t>
            </w:r>
          </w:p>
        </w:tc>
        <w:tc>
          <w:tcPr>
            <w:tcW w:w="165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90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1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2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обоснование отклонения значения характеристики от утвержденной Правительством Челябинской области</w:t>
            </w:r>
          </w:p>
        </w:tc>
        <w:tc>
          <w:tcPr>
            <w:tcW w:w="136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 xml:space="preserve">функциональное назначение </w:t>
            </w:r>
            <w:r w:rsidRPr="002E4920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61202E" w:rsidRPr="002E4920" w:rsidTr="0061202E">
        <w:tc>
          <w:tcPr>
            <w:tcW w:w="14942" w:type="dxa"/>
            <w:gridSpan w:val="11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управления Администрации Саткинского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Администрации Саткинского муниципального района</w:t>
            </w:r>
          </w:p>
        </w:tc>
      </w:tr>
      <w:tr w:rsidR="0061202E" w:rsidRPr="002E4920" w:rsidTr="0061202E">
        <w:tc>
          <w:tcPr>
            <w:tcW w:w="536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202E" w:rsidRPr="002E4920" w:rsidTr="0061202E">
        <w:tc>
          <w:tcPr>
            <w:tcW w:w="14942" w:type="dxa"/>
            <w:gridSpan w:val="11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Дополнительный перечень отдельных видов товаров, работ, услуг, определенный органом управления Администрации Саткинского муниципального района</w:t>
            </w:r>
          </w:p>
        </w:tc>
      </w:tr>
      <w:tr w:rsidR="0061202E" w:rsidRPr="002E4920" w:rsidTr="0061202E">
        <w:tc>
          <w:tcPr>
            <w:tcW w:w="536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12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auto"/>
          </w:tcPr>
          <w:p w:rsidR="0061202E" w:rsidRPr="002E4920" w:rsidRDefault="0061202E" w:rsidP="0061202E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92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61202E" w:rsidRPr="00110F84" w:rsidRDefault="0061202E" w:rsidP="0061202E">
      <w:pPr>
        <w:tabs>
          <w:tab w:val="left" w:pos="180"/>
          <w:tab w:val="left" w:pos="540"/>
        </w:tabs>
        <w:spacing w:after="0" w:line="240" w:lineRule="auto"/>
        <w:ind w:firstLine="567"/>
        <w:rPr>
          <w:sz w:val="24"/>
          <w:szCs w:val="24"/>
        </w:rPr>
      </w:pPr>
      <w:r w:rsidRPr="002E4920">
        <w:rPr>
          <w:rFonts w:ascii="Times New Roman" w:hAnsi="Times New Roman"/>
          <w:sz w:val="18"/>
          <w:szCs w:val="18"/>
        </w:rPr>
        <w:t>&lt;*&gt; Указывается в случае установления характеристик, отличающихся от значений, содержащихся в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предусмотренные приложением № 1 к настоящим Правилам.</w:t>
      </w:r>
    </w:p>
    <w:p w:rsidR="0061202E" w:rsidRDefault="0061202E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F9B" w:rsidRDefault="00080F9B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144F" w:rsidRDefault="00ED144F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144F" w:rsidRDefault="00ED144F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144F" w:rsidRDefault="00ED144F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144F" w:rsidRDefault="00ED144F" w:rsidP="00CA2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F9B" w:rsidRDefault="00080F9B" w:rsidP="00080F9B">
      <w:pPr>
        <w:spacing w:after="0"/>
        <w:ind w:left="9639" w:right="395"/>
        <w:jc w:val="both"/>
        <w:rPr>
          <w:rFonts w:ascii="Times New Roman" w:hAnsi="Times New Roman"/>
          <w:sz w:val="18"/>
          <w:szCs w:val="18"/>
        </w:rPr>
      </w:pPr>
    </w:p>
    <w:sectPr w:rsidR="00080F9B" w:rsidSect="003C4330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74" w:rsidRDefault="007F1D74" w:rsidP="00DF310E">
      <w:pPr>
        <w:spacing w:after="0" w:line="240" w:lineRule="auto"/>
      </w:pPr>
      <w:r>
        <w:separator/>
      </w:r>
    </w:p>
  </w:endnote>
  <w:endnote w:type="continuationSeparator" w:id="0">
    <w:p w:rsidR="007F1D74" w:rsidRDefault="007F1D74" w:rsidP="00D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74" w:rsidRDefault="007F1D74" w:rsidP="00DF310E">
      <w:pPr>
        <w:spacing w:after="0" w:line="240" w:lineRule="auto"/>
      </w:pPr>
      <w:r>
        <w:separator/>
      </w:r>
    </w:p>
  </w:footnote>
  <w:footnote w:type="continuationSeparator" w:id="0">
    <w:p w:rsidR="007F1D74" w:rsidRDefault="007F1D74" w:rsidP="00DF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BD0"/>
    <w:multiLevelType w:val="hybridMultilevel"/>
    <w:tmpl w:val="B8C84CE8"/>
    <w:lvl w:ilvl="0" w:tplc="5FE431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539"/>
    <w:multiLevelType w:val="multilevel"/>
    <w:tmpl w:val="B0B22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57239"/>
    <w:multiLevelType w:val="hybridMultilevel"/>
    <w:tmpl w:val="FBC0C2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7DF"/>
    <w:multiLevelType w:val="multilevel"/>
    <w:tmpl w:val="07CC8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B6A8D"/>
    <w:multiLevelType w:val="multilevel"/>
    <w:tmpl w:val="0324F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6B6CA4"/>
    <w:multiLevelType w:val="multilevel"/>
    <w:tmpl w:val="3F76D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43BD0"/>
    <w:multiLevelType w:val="multilevel"/>
    <w:tmpl w:val="CA745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D3CE7"/>
    <w:multiLevelType w:val="multilevel"/>
    <w:tmpl w:val="7884F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C4845"/>
    <w:multiLevelType w:val="multilevel"/>
    <w:tmpl w:val="AC780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27D12"/>
    <w:multiLevelType w:val="hybridMultilevel"/>
    <w:tmpl w:val="307A0500"/>
    <w:lvl w:ilvl="0" w:tplc="B86EE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3D1CC6"/>
    <w:multiLevelType w:val="multilevel"/>
    <w:tmpl w:val="14100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53968"/>
    <w:multiLevelType w:val="multilevel"/>
    <w:tmpl w:val="77AED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9CB6B8A"/>
    <w:multiLevelType w:val="hybridMultilevel"/>
    <w:tmpl w:val="C952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467"/>
    <w:multiLevelType w:val="multilevel"/>
    <w:tmpl w:val="1F00A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D269A"/>
    <w:multiLevelType w:val="hybridMultilevel"/>
    <w:tmpl w:val="C44C1B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FB5"/>
    <w:multiLevelType w:val="multilevel"/>
    <w:tmpl w:val="BECE6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A11A8"/>
    <w:multiLevelType w:val="multilevel"/>
    <w:tmpl w:val="033A1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7466D"/>
    <w:multiLevelType w:val="hybridMultilevel"/>
    <w:tmpl w:val="85C8BB90"/>
    <w:lvl w:ilvl="0" w:tplc="DD92D0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853DB4"/>
    <w:multiLevelType w:val="multilevel"/>
    <w:tmpl w:val="77AED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5DD56C60"/>
    <w:multiLevelType w:val="multilevel"/>
    <w:tmpl w:val="ED22D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E1321D"/>
    <w:multiLevelType w:val="hybridMultilevel"/>
    <w:tmpl w:val="B134847E"/>
    <w:lvl w:ilvl="0" w:tplc="4B4044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FDE246C"/>
    <w:multiLevelType w:val="hybridMultilevel"/>
    <w:tmpl w:val="6A826D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204E2"/>
    <w:multiLevelType w:val="multilevel"/>
    <w:tmpl w:val="030A0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8D402E"/>
    <w:multiLevelType w:val="hybridMultilevel"/>
    <w:tmpl w:val="E8C8E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16441"/>
    <w:multiLevelType w:val="multilevel"/>
    <w:tmpl w:val="77AED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21"/>
  </w:num>
  <w:num w:numId="5">
    <w:abstractNumId w:val="20"/>
  </w:num>
  <w:num w:numId="6">
    <w:abstractNumId w:val="18"/>
  </w:num>
  <w:num w:numId="7">
    <w:abstractNumId w:val="0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22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16"/>
  </w:num>
  <w:num w:numId="18">
    <w:abstractNumId w:val="5"/>
  </w:num>
  <w:num w:numId="19">
    <w:abstractNumId w:val="19"/>
  </w:num>
  <w:num w:numId="20">
    <w:abstractNumId w:val="3"/>
  </w:num>
  <w:num w:numId="21">
    <w:abstractNumId w:val="1"/>
  </w:num>
  <w:num w:numId="22">
    <w:abstractNumId w:val="8"/>
  </w:num>
  <w:num w:numId="23">
    <w:abstractNumId w:val="24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5"/>
    <w:rsid w:val="00080F9B"/>
    <w:rsid w:val="00083BD6"/>
    <w:rsid w:val="000945E5"/>
    <w:rsid w:val="00117F7E"/>
    <w:rsid w:val="0015580F"/>
    <w:rsid w:val="001A0CC5"/>
    <w:rsid w:val="001D1512"/>
    <w:rsid w:val="0026278E"/>
    <w:rsid w:val="0027183D"/>
    <w:rsid w:val="002E2EA1"/>
    <w:rsid w:val="00365795"/>
    <w:rsid w:val="00376712"/>
    <w:rsid w:val="00384945"/>
    <w:rsid w:val="003C4330"/>
    <w:rsid w:val="00404961"/>
    <w:rsid w:val="0041772F"/>
    <w:rsid w:val="0042789D"/>
    <w:rsid w:val="00466183"/>
    <w:rsid w:val="004F56ED"/>
    <w:rsid w:val="00521FC1"/>
    <w:rsid w:val="00544C44"/>
    <w:rsid w:val="005506EA"/>
    <w:rsid w:val="0061202E"/>
    <w:rsid w:val="0062471C"/>
    <w:rsid w:val="006451F1"/>
    <w:rsid w:val="006C1083"/>
    <w:rsid w:val="00720CFF"/>
    <w:rsid w:val="007244D2"/>
    <w:rsid w:val="007A4D5A"/>
    <w:rsid w:val="007F1D74"/>
    <w:rsid w:val="00805B35"/>
    <w:rsid w:val="00920FCA"/>
    <w:rsid w:val="00924DBD"/>
    <w:rsid w:val="00937569"/>
    <w:rsid w:val="00965AB9"/>
    <w:rsid w:val="009D2343"/>
    <w:rsid w:val="009D38B3"/>
    <w:rsid w:val="00A06E07"/>
    <w:rsid w:val="00A4671F"/>
    <w:rsid w:val="00A72FA8"/>
    <w:rsid w:val="00AB06F2"/>
    <w:rsid w:val="00AB4051"/>
    <w:rsid w:val="00AE52E4"/>
    <w:rsid w:val="00AF3257"/>
    <w:rsid w:val="00B0334F"/>
    <w:rsid w:val="00B27920"/>
    <w:rsid w:val="00B539B8"/>
    <w:rsid w:val="00B90E96"/>
    <w:rsid w:val="00BB78E7"/>
    <w:rsid w:val="00BC302F"/>
    <w:rsid w:val="00C242A8"/>
    <w:rsid w:val="00CA2F8C"/>
    <w:rsid w:val="00CA6DDD"/>
    <w:rsid w:val="00CB0EAC"/>
    <w:rsid w:val="00CD2480"/>
    <w:rsid w:val="00D01FD6"/>
    <w:rsid w:val="00D523CA"/>
    <w:rsid w:val="00DF310E"/>
    <w:rsid w:val="00ED0F1A"/>
    <w:rsid w:val="00ED144F"/>
    <w:rsid w:val="00F3367B"/>
    <w:rsid w:val="00FB5E9C"/>
    <w:rsid w:val="00FC7AA4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F7BA"/>
  <w15:docId w15:val="{1CBF1093-4D50-4119-85A0-1482C7A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0F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0F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F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0F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0F9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0F9B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3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B0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2EA1"/>
    <w:pPr>
      <w:ind w:left="720"/>
      <w:contextualSpacing/>
    </w:pPr>
  </w:style>
  <w:style w:type="character" w:customStyle="1" w:styleId="10pt">
    <w:name w:val="Основной текст + 10 pt"/>
    <w:basedOn w:val="a0"/>
    <w:uiPriority w:val="99"/>
    <w:rsid w:val="0061202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41">
    <w:name w:val="Основной текст (4)_"/>
    <w:basedOn w:val="a0"/>
    <w:link w:val="42"/>
    <w:uiPriority w:val="99"/>
    <w:locked/>
    <w:rsid w:val="006120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1202E"/>
    <w:pPr>
      <w:widowControl w:val="0"/>
      <w:shd w:val="clear" w:color="auto" w:fill="FFFFFF"/>
      <w:spacing w:after="0" w:line="235" w:lineRule="exact"/>
      <w:jc w:val="right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basedOn w:val="a0"/>
    <w:uiPriority w:val="99"/>
    <w:rsid w:val="0061202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6">
    <w:name w:val="No Spacing"/>
    <w:link w:val="a7"/>
    <w:uiPriority w:val="1"/>
    <w:qFormat/>
    <w:rsid w:val="0061202E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80F9B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8">
    <w:name w:val="Содержимое таблицы"/>
    <w:basedOn w:val="a"/>
    <w:uiPriority w:val="99"/>
    <w:qFormat/>
    <w:rsid w:val="0061202E"/>
    <w:pPr>
      <w:suppressLineNumbers/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  <w:lang w:eastAsia="ar-SA"/>
    </w:rPr>
  </w:style>
  <w:style w:type="paragraph" w:customStyle="1" w:styleId="a9">
    <w:name w:val="Нормальный"/>
    <w:uiPriority w:val="99"/>
    <w:qFormat/>
    <w:rsid w:val="006120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0F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80F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080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80F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80F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80F9B"/>
    <w:rPr>
      <w:b/>
      <w:bCs/>
    </w:rPr>
  </w:style>
  <w:style w:type="character" w:styleId="af">
    <w:name w:val="Emphasis"/>
    <w:basedOn w:val="a0"/>
    <w:uiPriority w:val="20"/>
    <w:qFormat/>
    <w:rsid w:val="00080F9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80F9B"/>
    <w:rPr>
      <w:rFonts w:eastAsia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80F9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080F9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080F9B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0"/>
    <w:uiPriority w:val="19"/>
    <w:qFormat/>
    <w:rsid w:val="00080F9B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80F9B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80F9B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080F9B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80F9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80F9B"/>
    <w:pPr>
      <w:outlineLvl w:val="9"/>
    </w:pPr>
  </w:style>
  <w:style w:type="paragraph" w:styleId="af8">
    <w:name w:val="header"/>
    <w:basedOn w:val="a"/>
    <w:link w:val="af9"/>
    <w:uiPriority w:val="99"/>
    <w:unhideWhenUsed/>
    <w:rsid w:val="00080F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080F9B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080F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80F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E5B5-58A7-4C25-A92A-349C952B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Лидия_Евгеньевна</dc:creator>
  <cp:lastModifiedBy>Елена Снегирева</cp:lastModifiedBy>
  <cp:revision>3</cp:revision>
  <cp:lastPrinted>2016-08-08T04:42:00Z</cp:lastPrinted>
  <dcterms:created xsi:type="dcterms:W3CDTF">2021-08-13T11:38:00Z</dcterms:created>
  <dcterms:modified xsi:type="dcterms:W3CDTF">2021-08-16T09:46:00Z</dcterms:modified>
</cp:coreProperties>
</file>