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2EE" w:rsidRDefault="00A91A98" w:rsidP="00CA22EE">
      <w:pPr>
        <w:jc w:val="center"/>
        <w:rPr>
          <w:b/>
          <w:szCs w:val="28"/>
        </w:rPr>
      </w:pPr>
      <w:r>
        <w:rPr>
          <w:noProof/>
        </w:rPr>
        <w:drawing>
          <wp:inline distT="0" distB="0" distL="0" distR="0">
            <wp:extent cx="742950" cy="609600"/>
            <wp:effectExtent l="19050" t="0" r="0" b="0"/>
            <wp:docPr id="1" name="Рисунок 1" descr="http://www.centreboo.ru/img/up-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ntreboo.ru/img/up-img1.jpg"/>
                    <pic:cNvPicPr>
                      <a:picLocks noChangeAspect="1" noChangeArrowheads="1"/>
                    </pic:cNvPicPr>
                  </pic:nvPicPr>
                  <pic:blipFill>
                    <a:blip r:embed="rId7" r:link="rId8" cstate="print"/>
                    <a:srcRect/>
                    <a:stretch>
                      <a:fillRect/>
                    </a:stretch>
                  </pic:blipFill>
                  <pic:spPr bwMode="auto">
                    <a:xfrm>
                      <a:off x="0" y="0"/>
                      <a:ext cx="742950" cy="609600"/>
                    </a:xfrm>
                    <a:prstGeom prst="rect">
                      <a:avLst/>
                    </a:prstGeom>
                    <a:noFill/>
                    <a:ln w="9525">
                      <a:noFill/>
                      <a:miter lim="800000"/>
                      <a:headEnd/>
                      <a:tailEnd/>
                    </a:ln>
                  </pic:spPr>
                </pic:pic>
              </a:graphicData>
            </a:graphic>
          </wp:inline>
        </w:drawing>
      </w:r>
      <w:r>
        <w:rPr>
          <w:noProof/>
        </w:rPr>
        <w:drawing>
          <wp:inline distT="0" distB="0" distL="0" distR="0">
            <wp:extent cx="1771650" cy="609600"/>
            <wp:effectExtent l="19050" t="0" r="0" b="0"/>
            <wp:docPr id="2" name="Рисунок 2" descr="http://www.centreboo.ru/img/up-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entreboo.ru/img/up-img2.jpg"/>
                    <pic:cNvPicPr>
                      <a:picLocks noChangeAspect="1" noChangeArrowheads="1"/>
                    </pic:cNvPicPr>
                  </pic:nvPicPr>
                  <pic:blipFill>
                    <a:blip r:embed="rId9" r:link="rId10" cstate="print"/>
                    <a:srcRect/>
                    <a:stretch>
                      <a:fillRect/>
                    </a:stretch>
                  </pic:blipFill>
                  <pic:spPr bwMode="auto">
                    <a:xfrm>
                      <a:off x="0" y="0"/>
                      <a:ext cx="1771650" cy="609600"/>
                    </a:xfrm>
                    <a:prstGeom prst="rect">
                      <a:avLst/>
                    </a:prstGeom>
                    <a:noFill/>
                    <a:ln w="9525">
                      <a:noFill/>
                      <a:miter lim="800000"/>
                      <a:headEnd/>
                      <a:tailEnd/>
                    </a:ln>
                  </pic:spPr>
                </pic:pic>
              </a:graphicData>
            </a:graphic>
          </wp:inline>
        </w:drawing>
      </w:r>
    </w:p>
    <w:p w:rsidR="00CA22EE" w:rsidRPr="00CA22EE" w:rsidRDefault="00CA22EE" w:rsidP="00CA22EE">
      <w:pPr>
        <w:jc w:val="center"/>
        <w:rPr>
          <w:b/>
          <w:bCs/>
          <w:i/>
          <w:iCs/>
          <w:sz w:val="24"/>
          <w:szCs w:val="24"/>
        </w:rPr>
      </w:pPr>
      <w:r w:rsidRPr="00CA22EE">
        <w:rPr>
          <w:b/>
          <w:bCs/>
          <w:i/>
          <w:iCs/>
          <w:sz w:val="24"/>
          <w:szCs w:val="24"/>
        </w:rPr>
        <w:t>ОАО  «Центр благоустройства и обращения с отходами»</w:t>
      </w:r>
    </w:p>
    <w:p w:rsidR="00AC176F" w:rsidRPr="00134EC6" w:rsidRDefault="00AC176F" w:rsidP="00CA22EE">
      <w:pPr>
        <w:jc w:val="center"/>
        <w:rPr>
          <w:b/>
          <w:color w:val="800080"/>
          <w:sz w:val="10"/>
          <w:szCs w:val="10"/>
        </w:rPr>
      </w:pPr>
      <w:r w:rsidRPr="00134EC6">
        <w:rPr>
          <w:b/>
          <w:color w:val="800080"/>
          <w:sz w:val="10"/>
          <w:szCs w:val="10"/>
        </w:rPr>
        <w:t>_____________________________________________________________________________________________________________________________________________________________________________</w:t>
      </w:r>
    </w:p>
    <w:p w:rsidR="00AC176F" w:rsidRPr="00CA22EE" w:rsidRDefault="00AC176F" w:rsidP="00AC176F">
      <w:pPr>
        <w:jc w:val="right"/>
        <w:rPr>
          <w:b/>
          <w:bCs/>
          <w:sz w:val="24"/>
        </w:rPr>
      </w:pPr>
      <w:r w:rsidRPr="00CA22EE">
        <w:rPr>
          <w:b/>
          <w:bCs/>
          <w:sz w:val="24"/>
        </w:rPr>
        <w:t>УТВЕРЖДАЮ</w:t>
      </w:r>
    </w:p>
    <w:p w:rsidR="00AC176F" w:rsidRPr="00CA22EE" w:rsidRDefault="00CA22EE" w:rsidP="00AC176F">
      <w:pPr>
        <w:jc w:val="right"/>
        <w:rPr>
          <w:b/>
          <w:sz w:val="24"/>
          <w:szCs w:val="24"/>
        </w:rPr>
      </w:pPr>
      <w:r w:rsidRPr="00CA22EE">
        <w:rPr>
          <w:b/>
          <w:sz w:val="24"/>
          <w:szCs w:val="24"/>
        </w:rPr>
        <w:t>Глава городского округа</w:t>
      </w:r>
    </w:p>
    <w:p w:rsidR="00AC176F" w:rsidRPr="00CA22EE" w:rsidRDefault="00AC176F" w:rsidP="00AC176F">
      <w:pPr>
        <w:jc w:val="right"/>
        <w:rPr>
          <w:b/>
          <w:sz w:val="24"/>
          <w:szCs w:val="24"/>
        </w:rPr>
      </w:pPr>
    </w:p>
    <w:p w:rsidR="00AC176F" w:rsidRPr="001259BB" w:rsidRDefault="00AC176F" w:rsidP="00AC176F">
      <w:pPr>
        <w:jc w:val="right"/>
        <w:rPr>
          <w:b/>
          <w:i/>
          <w:szCs w:val="28"/>
        </w:rPr>
      </w:pPr>
      <w:r w:rsidRPr="001259BB">
        <w:rPr>
          <w:b/>
          <w:bCs/>
          <w:sz w:val="24"/>
        </w:rPr>
        <w:t>______________</w:t>
      </w:r>
      <w:r w:rsidR="00CA22EE" w:rsidRPr="001259BB">
        <w:rPr>
          <w:b/>
          <w:bCs/>
          <w:sz w:val="24"/>
        </w:rPr>
        <w:t xml:space="preserve">В.И. Хлыста </w:t>
      </w:r>
      <w:r w:rsidRPr="001259BB">
        <w:rPr>
          <w:szCs w:val="28"/>
        </w:rPr>
        <w:t xml:space="preserve"> </w:t>
      </w:r>
    </w:p>
    <w:p w:rsidR="00AC176F" w:rsidRPr="001259BB" w:rsidRDefault="00AC176F" w:rsidP="00AC176F">
      <w:pPr>
        <w:jc w:val="right"/>
        <w:rPr>
          <w:b/>
          <w:bCs/>
          <w:sz w:val="24"/>
        </w:rPr>
      </w:pPr>
      <w:r w:rsidRPr="001259BB">
        <w:rPr>
          <w:b/>
          <w:bCs/>
          <w:sz w:val="24"/>
        </w:rPr>
        <w:t>«___»_________________ 2010г.</w:t>
      </w:r>
    </w:p>
    <w:p w:rsidR="00CA22EE" w:rsidRPr="001259BB" w:rsidRDefault="00CA22EE" w:rsidP="00AC176F">
      <w:pPr>
        <w:jc w:val="right"/>
        <w:rPr>
          <w:b/>
          <w:bCs/>
          <w:sz w:val="24"/>
        </w:rPr>
      </w:pPr>
    </w:p>
    <w:p w:rsidR="00CA22EE" w:rsidRPr="001259BB" w:rsidRDefault="00CA22EE" w:rsidP="00AC176F">
      <w:pPr>
        <w:jc w:val="right"/>
        <w:rPr>
          <w:b/>
          <w:bCs/>
          <w:sz w:val="24"/>
        </w:rPr>
      </w:pPr>
    </w:p>
    <w:p w:rsidR="00CA22EE" w:rsidRPr="001259BB" w:rsidRDefault="00CA22EE" w:rsidP="00AC176F">
      <w:pPr>
        <w:jc w:val="right"/>
        <w:rPr>
          <w:b/>
          <w:bCs/>
          <w:sz w:val="24"/>
        </w:rPr>
      </w:pPr>
    </w:p>
    <w:p w:rsidR="00CA22EE" w:rsidRPr="001259BB" w:rsidRDefault="00CA22EE" w:rsidP="00AC176F">
      <w:pPr>
        <w:jc w:val="right"/>
        <w:rPr>
          <w:b/>
          <w:bCs/>
          <w:sz w:val="24"/>
          <w:szCs w:val="24"/>
        </w:rPr>
      </w:pPr>
      <w:r w:rsidRPr="001259BB">
        <w:rPr>
          <w:b/>
          <w:bCs/>
          <w:sz w:val="24"/>
          <w:szCs w:val="24"/>
        </w:rPr>
        <w:t>ТО Роспотребнадзор</w:t>
      </w:r>
      <w:r w:rsidR="00E74BBD">
        <w:rPr>
          <w:b/>
          <w:bCs/>
          <w:sz w:val="24"/>
          <w:szCs w:val="24"/>
        </w:rPr>
        <w:t>а</w:t>
      </w:r>
      <w:r w:rsidRPr="001259BB">
        <w:rPr>
          <w:b/>
          <w:bCs/>
          <w:sz w:val="24"/>
          <w:szCs w:val="24"/>
        </w:rPr>
        <w:t xml:space="preserve"> в Саткинском районе</w:t>
      </w:r>
    </w:p>
    <w:p w:rsidR="00CA22EE" w:rsidRPr="001259BB" w:rsidRDefault="00CA22EE" w:rsidP="00AC176F">
      <w:pPr>
        <w:jc w:val="right"/>
        <w:rPr>
          <w:b/>
          <w:bCs/>
          <w:sz w:val="24"/>
          <w:szCs w:val="24"/>
        </w:rPr>
      </w:pPr>
    </w:p>
    <w:p w:rsidR="00CA22EE" w:rsidRPr="001259BB" w:rsidRDefault="00CA22EE" w:rsidP="00AC176F">
      <w:pPr>
        <w:jc w:val="right"/>
        <w:rPr>
          <w:b/>
          <w:bCs/>
          <w:sz w:val="24"/>
          <w:szCs w:val="24"/>
        </w:rPr>
      </w:pPr>
      <w:r w:rsidRPr="001259BB">
        <w:rPr>
          <w:b/>
          <w:bCs/>
          <w:sz w:val="24"/>
          <w:szCs w:val="24"/>
        </w:rPr>
        <w:t>_________________________</w:t>
      </w:r>
    </w:p>
    <w:p w:rsidR="00CA22EE" w:rsidRDefault="00CA22EE" w:rsidP="00AC176F">
      <w:pPr>
        <w:jc w:val="right"/>
        <w:rPr>
          <w:b/>
          <w:bCs/>
          <w:color w:val="800080"/>
          <w:sz w:val="24"/>
          <w:szCs w:val="24"/>
        </w:rPr>
      </w:pPr>
    </w:p>
    <w:p w:rsidR="00CA22EE" w:rsidRDefault="00CA22EE" w:rsidP="00CA22EE">
      <w:pPr>
        <w:jc w:val="right"/>
        <w:rPr>
          <w:b/>
          <w:bCs/>
          <w:color w:val="800080"/>
          <w:sz w:val="24"/>
        </w:rPr>
      </w:pPr>
      <w:r w:rsidRPr="00CA22EE">
        <w:rPr>
          <w:b/>
          <w:bCs/>
          <w:sz w:val="24"/>
        </w:rPr>
        <w:t>«___»_________________ 2010г</w:t>
      </w:r>
      <w:r w:rsidRPr="00134EC6">
        <w:rPr>
          <w:b/>
          <w:bCs/>
          <w:color w:val="800080"/>
          <w:sz w:val="24"/>
        </w:rPr>
        <w:t>.</w:t>
      </w:r>
    </w:p>
    <w:p w:rsidR="00CA22EE" w:rsidRPr="00CA22EE" w:rsidRDefault="00CA22EE" w:rsidP="00AC176F">
      <w:pPr>
        <w:jc w:val="right"/>
        <w:rPr>
          <w:b/>
          <w:bCs/>
          <w:color w:val="800080"/>
          <w:sz w:val="24"/>
          <w:szCs w:val="24"/>
        </w:rPr>
      </w:pPr>
    </w:p>
    <w:p w:rsidR="00AC176F" w:rsidRPr="00134EC6" w:rsidRDefault="00AC176F" w:rsidP="00AC176F">
      <w:pPr>
        <w:rPr>
          <w:b/>
          <w:bCs/>
          <w:color w:val="800080"/>
          <w:sz w:val="24"/>
        </w:rPr>
      </w:pPr>
    </w:p>
    <w:p w:rsidR="00CA22EE" w:rsidRPr="00134EC6" w:rsidRDefault="00CA22EE" w:rsidP="00AC176F">
      <w:pPr>
        <w:rPr>
          <w:b/>
          <w:bCs/>
          <w:color w:val="800080"/>
          <w:sz w:val="24"/>
        </w:rPr>
      </w:pPr>
    </w:p>
    <w:p w:rsidR="00AC176F" w:rsidRPr="00134EC6" w:rsidRDefault="00AC176F" w:rsidP="00AC176F">
      <w:pPr>
        <w:ind w:right="512"/>
        <w:rPr>
          <w:b/>
          <w:bCs/>
          <w:color w:val="800080"/>
          <w:sz w:val="24"/>
        </w:rPr>
      </w:pPr>
    </w:p>
    <w:p w:rsidR="00AC176F" w:rsidRPr="00A1117F" w:rsidRDefault="00AC176F" w:rsidP="00AC176F">
      <w:pPr>
        <w:jc w:val="center"/>
        <w:rPr>
          <w:bCs/>
          <w:sz w:val="32"/>
          <w:szCs w:val="32"/>
        </w:rPr>
      </w:pPr>
      <w:r w:rsidRPr="00A1117F">
        <w:rPr>
          <w:b/>
          <w:bCs/>
          <w:szCs w:val="28"/>
        </w:rPr>
        <w:t>ОТЧЕТ О НАУЧНО-ИССЛЕДОВАТЕЛЬСКОЙ РАБОТЕ ПО ТЕМЕ</w:t>
      </w:r>
      <w:r w:rsidRPr="00A1117F">
        <w:rPr>
          <w:bCs/>
          <w:sz w:val="32"/>
          <w:szCs w:val="32"/>
        </w:rPr>
        <w:t>:</w:t>
      </w:r>
    </w:p>
    <w:p w:rsidR="00AC176F" w:rsidRPr="00A1117F" w:rsidRDefault="00AC176F" w:rsidP="00AC176F">
      <w:pPr>
        <w:rPr>
          <w:b/>
          <w:bCs/>
          <w:sz w:val="24"/>
        </w:rPr>
      </w:pPr>
    </w:p>
    <w:p w:rsidR="00AC176F" w:rsidRPr="00CA22EE" w:rsidRDefault="00AC176F" w:rsidP="00AC176F">
      <w:pPr>
        <w:jc w:val="center"/>
        <w:rPr>
          <w:b/>
          <w:sz w:val="32"/>
          <w:szCs w:val="32"/>
        </w:rPr>
      </w:pPr>
      <w:r w:rsidRPr="00CA22EE">
        <w:rPr>
          <w:b/>
          <w:sz w:val="32"/>
          <w:szCs w:val="32"/>
        </w:rPr>
        <w:t>ГЕНЕРАЛЬНАЯ СХЕМА ОЧИСТКИ ТЕРРИТОРИИ</w:t>
      </w:r>
    </w:p>
    <w:p w:rsidR="00AC176F" w:rsidRPr="00CA22EE" w:rsidRDefault="00AC176F" w:rsidP="00AC176F">
      <w:pPr>
        <w:jc w:val="center"/>
        <w:rPr>
          <w:b/>
          <w:sz w:val="32"/>
          <w:szCs w:val="32"/>
        </w:rPr>
      </w:pPr>
      <w:r w:rsidRPr="00CA22EE">
        <w:rPr>
          <w:b/>
          <w:sz w:val="32"/>
          <w:szCs w:val="32"/>
        </w:rPr>
        <w:t>НАСЕЛЕННЫХ ПУНКТОВ</w:t>
      </w:r>
    </w:p>
    <w:p w:rsidR="00AC176F" w:rsidRPr="00CA22EE" w:rsidRDefault="00134EC6" w:rsidP="00AC176F">
      <w:pPr>
        <w:jc w:val="center"/>
        <w:rPr>
          <w:b/>
          <w:bCs/>
          <w:sz w:val="32"/>
          <w:szCs w:val="32"/>
        </w:rPr>
      </w:pPr>
      <w:r w:rsidRPr="00CA22EE">
        <w:rPr>
          <w:b/>
          <w:caps/>
          <w:sz w:val="32"/>
          <w:szCs w:val="32"/>
        </w:rPr>
        <w:t xml:space="preserve">Саткинского </w:t>
      </w:r>
      <w:r w:rsidR="00AC176F" w:rsidRPr="00CA22EE">
        <w:rPr>
          <w:b/>
          <w:caps/>
          <w:sz w:val="32"/>
          <w:szCs w:val="32"/>
        </w:rPr>
        <w:t xml:space="preserve"> </w:t>
      </w:r>
      <w:r w:rsidR="00AC176F" w:rsidRPr="00CA22EE">
        <w:rPr>
          <w:b/>
          <w:sz w:val="32"/>
          <w:szCs w:val="32"/>
        </w:rPr>
        <w:t>РАЙОНА ЧЕЛЯБИНСКОЙ ОБЛАСТИ</w:t>
      </w:r>
    </w:p>
    <w:p w:rsidR="00AC176F" w:rsidRPr="00CA22EE" w:rsidRDefault="00AC176F" w:rsidP="00AC176F">
      <w:pPr>
        <w:jc w:val="center"/>
        <w:rPr>
          <w:b/>
          <w:bCs/>
          <w:sz w:val="32"/>
          <w:szCs w:val="32"/>
        </w:rPr>
      </w:pPr>
    </w:p>
    <w:p w:rsidR="00AC176F" w:rsidRPr="00CA22EE" w:rsidRDefault="00AC176F" w:rsidP="00AC176F">
      <w:pPr>
        <w:jc w:val="center"/>
        <w:rPr>
          <w:b/>
          <w:bCs/>
          <w:spacing w:val="30"/>
          <w:sz w:val="32"/>
          <w:szCs w:val="32"/>
          <w:u w:val="single"/>
        </w:rPr>
      </w:pPr>
      <w:r w:rsidRPr="00CA22EE">
        <w:rPr>
          <w:b/>
          <w:bCs/>
          <w:spacing w:val="30"/>
          <w:sz w:val="32"/>
          <w:szCs w:val="32"/>
          <w:u w:val="single"/>
        </w:rPr>
        <w:t>Том 2</w:t>
      </w:r>
    </w:p>
    <w:p w:rsidR="00530F1B" w:rsidRPr="00CA22EE" w:rsidRDefault="00530F1B" w:rsidP="00530F1B">
      <w:pPr>
        <w:ind w:right="283"/>
        <w:jc w:val="center"/>
        <w:rPr>
          <w:b/>
          <w:bCs/>
          <w:spacing w:val="30"/>
          <w:sz w:val="32"/>
          <w:szCs w:val="32"/>
        </w:rPr>
      </w:pPr>
    </w:p>
    <w:p w:rsidR="00530F1B" w:rsidRPr="00CA22EE" w:rsidRDefault="00AC176F" w:rsidP="00AC176F">
      <w:pPr>
        <w:suppressAutoHyphens/>
        <w:ind w:right="283"/>
        <w:jc w:val="center"/>
        <w:rPr>
          <w:b/>
          <w:bCs/>
          <w:szCs w:val="28"/>
        </w:rPr>
      </w:pPr>
      <w:r w:rsidRPr="00CA22EE">
        <w:rPr>
          <w:b/>
        </w:rPr>
        <w:t xml:space="preserve">«Разработка комплексной системы сбора, транспортировки, сортировки, обезвреживания и утилизации коммунальных отходов на территории населенных </w:t>
      </w:r>
      <w:r w:rsidRPr="00CA22EE">
        <w:rPr>
          <w:b/>
          <w:bCs/>
          <w:szCs w:val="28"/>
        </w:rPr>
        <w:t xml:space="preserve">пунктов </w:t>
      </w:r>
      <w:r w:rsidR="00134EC6" w:rsidRPr="00CA22EE">
        <w:rPr>
          <w:b/>
          <w:bCs/>
          <w:szCs w:val="28"/>
        </w:rPr>
        <w:t>Саткинск</w:t>
      </w:r>
      <w:r w:rsidRPr="00CA22EE">
        <w:rPr>
          <w:b/>
          <w:bCs/>
          <w:szCs w:val="28"/>
        </w:rPr>
        <w:t>ого муниципального района»</w:t>
      </w:r>
    </w:p>
    <w:p w:rsidR="00AC176F" w:rsidRPr="00CA22EE" w:rsidRDefault="00AC176F" w:rsidP="00AC176F">
      <w:pPr>
        <w:suppressAutoHyphens/>
        <w:jc w:val="center"/>
        <w:rPr>
          <w:b/>
          <w:bCs/>
          <w:spacing w:val="30"/>
          <w:szCs w:val="28"/>
        </w:rPr>
      </w:pPr>
    </w:p>
    <w:p w:rsidR="00AC176F" w:rsidRPr="00CA22EE" w:rsidRDefault="00AC176F" w:rsidP="00AC176F">
      <w:pPr>
        <w:suppressAutoHyphens/>
        <w:jc w:val="center"/>
        <w:rPr>
          <w:b/>
          <w:bCs/>
        </w:rPr>
      </w:pPr>
    </w:p>
    <w:p w:rsidR="00AC176F" w:rsidRDefault="00AC176F" w:rsidP="00AC176F">
      <w:pPr>
        <w:jc w:val="center"/>
        <w:rPr>
          <w:b/>
          <w:bCs/>
          <w:color w:val="800080"/>
        </w:rPr>
      </w:pPr>
    </w:p>
    <w:p w:rsidR="00CA22EE" w:rsidRPr="00134EC6" w:rsidRDefault="00CA22EE" w:rsidP="00AC176F">
      <w:pPr>
        <w:jc w:val="center"/>
        <w:rPr>
          <w:b/>
          <w:bCs/>
          <w:color w:val="800080"/>
        </w:rPr>
      </w:pPr>
    </w:p>
    <w:p w:rsidR="00AC176F" w:rsidRPr="00134EC6" w:rsidRDefault="00AC176F" w:rsidP="00AC176F">
      <w:pPr>
        <w:jc w:val="center"/>
        <w:rPr>
          <w:b/>
          <w:bCs/>
          <w:color w:val="800080"/>
        </w:rPr>
      </w:pPr>
    </w:p>
    <w:p w:rsidR="00AC176F" w:rsidRPr="00134EC6" w:rsidRDefault="00AC176F" w:rsidP="00AC176F">
      <w:pPr>
        <w:jc w:val="center"/>
        <w:rPr>
          <w:b/>
          <w:bCs/>
          <w:color w:val="800080"/>
        </w:rPr>
      </w:pPr>
    </w:p>
    <w:p w:rsidR="00AC176F" w:rsidRPr="00A1117F" w:rsidRDefault="00A1117F" w:rsidP="00AC176F">
      <w:pPr>
        <w:jc w:val="left"/>
        <w:rPr>
          <w:b/>
          <w:bCs/>
          <w:sz w:val="24"/>
          <w:szCs w:val="24"/>
        </w:rPr>
      </w:pPr>
      <w:r w:rsidRPr="00A1117F">
        <w:rPr>
          <w:b/>
          <w:bCs/>
          <w:sz w:val="24"/>
          <w:szCs w:val="24"/>
        </w:rPr>
        <w:t>Руководитель проекта</w:t>
      </w:r>
      <w:r w:rsidR="00AC176F" w:rsidRPr="00A1117F">
        <w:rPr>
          <w:b/>
          <w:bCs/>
          <w:sz w:val="24"/>
          <w:szCs w:val="24"/>
        </w:rPr>
        <w:t xml:space="preserve">                                   ________________________           Ю.Ю. К</w:t>
      </w:r>
      <w:r w:rsidR="00AC176F" w:rsidRPr="00A1117F">
        <w:rPr>
          <w:b/>
          <w:bCs/>
          <w:sz w:val="24"/>
          <w:szCs w:val="24"/>
        </w:rPr>
        <w:t>о</w:t>
      </w:r>
      <w:r w:rsidR="00AC176F" w:rsidRPr="00A1117F">
        <w:rPr>
          <w:b/>
          <w:bCs/>
          <w:sz w:val="24"/>
          <w:szCs w:val="24"/>
        </w:rPr>
        <w:t>пылова</w:t>
      </w:r>
    </w:p>
    <w:p w:rsidR="00AC176F" w:rsidRPr="00A1117F" w:rsidRDefault="00AC176F" w:rsidP="00AC176F">
      <w:pPr>
        <w:jc w:val="center"/>
        <w:rPr>
          <w:sz w:val="24"/>
          <w:szCs w:val="24"/>
        </w:rPr>
      </w:pPr>
    </w:p>
    <w:p w:rsidR="00AC176F" w:rsidRPr="00A1117F" w:rsidRDefault="00AC176F" w:rsidP="00AC176F">
      <w:pPr>
        <w:jc w:val="center"/>
        <w:rPr>
          <w:sz w:val="24"/>
          <w:szCs w:val="24"/>
        </w:rPr>
      </w:pPr>
    </w:p>
    <w:p w:rsidR="00AC176F" w:rsidRPr="00A1117F" w:rsidRDefault="00AC176F" w:rsidP="00AC176F">
      <w:pPr>
        <w:jc w:val="center"/>
        <w:rPr>
          <w:sz w:val="24"/>
          <w:szCs w:val="24"/>
        </w:rPr>
      </w:pPr>
    </w:p>
    <w:p w:rsidR="00CA22EE" w:rsidRDefault="00CA22EE" w:rsidP="00AC176F">
      <w:pPr>
        <w:jc w:val="center"/>
        <w:rPr>
          <w:sz w:val="24"/>
          <w:szCs w:val="24"/>
        </w:rPr>
      </w:pPr>
    </w:p>
    <w:p w:rsidR="00E74BBD" w:rsidRDefault="00E74BBD" w:rsidP="00AC176F">
      <w:pPr>
        <w:jc w:val="center"/>
        <w:rPr>
          <w:sz w:val="24"/>
          <w:szCs w:val="24"/>
        </w:rPr>
      </w:pPr>
    </w:p>
    <w:p w:rsidR="00E74BBD" w:rsidRDefault="00E74BBD" w:rsidP="00AC176F">
      <w:pPr>
        <w:jc w:val="center"/>
        <w:rPr>
          <w:sz w:val="24"/>
          <w:szCs w:val="24"/>
        </w:rPr>
      </w:pPr>
    </w:p>
    <w:p w:rsidR="00E74BBD" w:rsidRDefault="00E74BBD" w:rsidP="00AC176F">
      <w:pPr>
        <w:jc w:val="center"/>
        <w:rPr>
          <w:sz w:val="24"/>
          <w:szCs w:val="24"/>
        </w:rPr>
      </w:pPr>
    </w:p>
    <w:p w:rsidR="00AC176F" w:rsidRPr="00A1117F" w:rsidRDefault="00AC176F" w:rsidP="00AC176F">
      <w:pPr>
        <w:jc w:val="center"/>
        <w:rPr>
          <w:sz w:val="24"/>
          <w:szCs w:val="24"/>
        </w:rPr>
      </w:pPr>
      <w:r w:rsidRPr="00A1117F">
        <w:rPr>
          <w:sz w:val="24"/>
          <w:szCs w:val="24"/>
        </w:rPr>
        <w:t>г. Екатеринбург</w:t>
      </w:r>
    </w:p>
    <w:p w:rsidR="00AC176F" w:rsidRPr="00A1117F" w:rsidRDefault="00AC176F" w:rsidP="00AC176F">
      <w:pPr>
        <w:jc w:val="center"/>
        <w:rPr>
          <w:sz w:val="24"/>
          <w:szCs w:val="24"/>
        </w:rPr>
      </w:pPr>
      <w:smartTag w:uri="urn:schemas-microsoft-com:office:smarttags" w:element="metricconverter">
        <w:smartTagPr>
          <w:attr w:name="ProductID" w:val="2010 г"/>
        </w:smartTagPr>
        <w:r w:rsidRPr="00A1117F">
          <w:rPr>
            <w:sz w:val="24"/>
            <w:szCs w:val="24"/>
          </w:rPr>
          <w:t>2010 г</w:t>
        </w:r>
      </w:smartTag>
      <w:r w:rsidRPr="00A1117F">
        <w:rPr>
          <w:sz w:val="24"/>
          <w:szCs w:val="24"/>
        </w:rPr>
        <w:t>.</w:t>
      </w:r>
    </w:p>
    <w:p w:rsidR="00AC176F" w:rsidRPr="00C60F9E" w:rsidRDefault="00CC2A5B" w:rsidP="00AC176F">
      <w:pPr>
        <w:suppressAutoHyphens/>
        <w:spacing w:line="360" w:lineRule="auto"/>
        <w:ind w:right="282" w:firstLine="567"/>
        <w:jc w:val="left"/>
        <w:rPr>
          <w:b/>
        </w:rPr>
      </w:pPr>
      <w:r w:rsidRPr="00A1117F">
        <w:br w:type="page"/>
      </w:r>
      <w:r w:rsidR="00AC176F" w:rsidRPr="00C60F9E">
        <w:rPr>
          <w:b/>
        </w:rPr>
        <w:lastRenderedPageBreak/>
        <w:t>СВЕДЕНИЯ ОБ ОРГАНИЗАЦИИ-РАЗРАБОТЧИКЕ</w:t>
      </w:r>
    </w:p>
    <w:p w:rsidR="00AC176F" w:rsidRPr="001259BB" w:rsidRDefault="00AC176F" w:rsidP="00AC176F">
      <w:pPr>
        <w:suppressAutoHyphens/>
        <w:spacing w:line="360" w:lineRule="auto"/>
        <w:ind w:right="282" w:firstLine="567"/>
        <w:rPr>
          <w:b/>
          <w:bCs/>
          <w:szCs w:val="28"/>
        </w:rPr>
      </w:pPr>
    </w:p>
    <w:p w:rsidR="007919E4" w:rsidRPr="001259BB" w:rsidRDefault="001259BB" w:rsidP="007919E4">
      <w:pPr>
        <w:suppressAutoHyphens/>
        <w:spacing w:line="360" w:lineRule="auto"/>
        <w:ind w:right="282" w:firstLine="567"/>
        <w:rPr>
          <w:b/>
          <w:bCs/>
          <w:szCs w:val="28"/>
        </w:rPr>
      </w:pPr>
      <w:r w:rsidRPr="001259BB">
        <w:rPr>
          <w:b/>
          <w:bCs/>
          <w:iCs/>
          <w:szCs w:val="28"/>
        </w:rPr>
        <w:t>ОАО  «Центр благоустройства и обращения с отходами»</w:t>
      </w:r>
    </w:p>
    <w:p w:rsidR="001259BB" w:rsidRPr="001259BB" w:rsidRDefault="007919E4" w:rsidP="001259BB">
      <w:pPr>
        <w:rPr>
          <w:b/>
          <w:bCs/>
          <w:i/>
          <w:iCs/>
          <w:sz w:val="24"/>
          <w:szCs w:val="24"/>
        </w:rPr>
      </w:pPr>
      <w:smartTag w:uri="urn:schemas-microsoft-com:office:smarttags" w:element="metricconverter">
        <w:smartTagPr>
          <w:attr w:name="ProductID" w:val="620014, г"/>
        </w:smartTagPr>
        <w:r w:rsidRPr="001259BB">
          <w:rPr>
            <w:szCs w:val="28"/>
          </w:rPr>
          <w:t>620014, г</w:t>
        </w:r>
      </w:smartTag>
      <w:r w:rsidRPr="001259BB">
        <w:rPr>
          <w:szCs w:val="28"/>
        </w:rPr>
        <w:t xml:space="preserve">. </w:t>
      </w:r>
      <w:r w:rsidR="001259BB" w:rsidRPr="001259BB">
        <w:rPr>
          <w:b/>
          <w:bCs/>
          <w:i/>
          <w:iCs/>
          <w:sz w:val="24"/>
          <w:szCs w:val="24"/>
        </w:rPr>
        <w:t>тел./ф. (495) 949-52-17</w:t>
      </w:r>
      <w:r w:rsidR="001259BB" w:rsidRPr="001259BB">
        <w:rPr>
          <w:b/>
          <w:bCs/>
          <w:i/>
          <w:iCs/>
          <w:sz w:val="24"/>
          <w:szCs w:val="24"/>
          <w:lang w:val="en-US"/>
        </w:rPr>
        <w:t>u</w:t>
      </w:r>
    </w:p>
    <w:p w:rsidR="001259BB" w:rsidRPr="001259BB" w:rsidRDefault="001259BB" w:rsidP="001259BB">
      <w:pPr>
        <w:suppressAutoHyphens/>
        <w:spacing w:line="360" w:lineRule="auto"/>
        <w:ind w:right="282"/>
        <w:rPr>
          <w:b/>
          <w:bCs/>
          <w:i/>
          <w:iCs/>
          <w:sz w:val="24"/>
          <w:szCs w:val="24"/>
        </w:rPr>
      </w:pPr>
      <w:smartTag w:uri="urn:schemas-microsoft-com:office:smarttags" w:element="metricconverter">
        <w:smartTagPr>
          <w:attr w:name="ProductID" w:val="123459, г"/>
        </w:smartTagPr>
        <w:r w:rsidRPr="001259BB">
          <w:rPr>
            <w:b/>
            <w:bCs/>
            <w:i/>
            <w:iCs/>
            <w:sz w:val="24"/>
            <w:szCs w:val="24"/>
          </w:rPr>
          <w:t>123459, г</w:t>
        </w:r>
      </w:smartTag>
      <w:r w:rsidRPr="001259BB">
        <w:rPr>
          <w:b/>
          <w:bCs/>
          <w:i/>
          <w:iCs/>
          <w:sz w:val="24"/>
          <w:szCs w:val="24"/>
        </w:rPr>
        <w:t>. Москва, Походный проезд, 23</w:t>
      </w:r>
    </w:p>
    <w:p w:rsidR="007919E4" w:rsidRPr="001259BB" w:rsidRDefault="001259BB" w:rsidP="001259BB">
      <w:pPr>
        <w:suppressAutoHyphens/>
        <w:spacing w:line="360" w:lineRule="auto"/>
        <w:ind w:right="282"/>
        <w:rPr>
          <w:szCs w:val="28"/>
        </w:rPr>
      </w:pPr>
      <w:r w:rsidRPr="001259BB">
        <w:rPr>
          <w:b/>
          <w:bCs/>
          <w:i/>
          <w:iCs/>
        </w:rPr>
        <w:t xml:space="preserve"> </w:t>
      </w:r>
      <w:r w:rsidR="007919E4" w:rsidRPr="001259BB">
        <w:t xml:space="preserve">Тел. (343) 374-75-05, </w:t>
      </w:r>
    </w:p>
    <w:p w:rsidR="007919E4" w:rsidRPr="001259BB" w:rsidRDefault="001259BB" w:rsidP="001259BB">
      <w:pPr>
        <w:suppressAutoHyphens/>
        <w:spacing w:line="360" w:lineRule="auto"/>
        <w:ind w:right="282"/>
      </w:pPr>
      <w:r w:rsidRPr="001259BB">
        <w:t>Директор Абрамов В.Н.</w:t>
      </w:r>
    </w:p>
    <w:p w:rsidR="00AC176F" w:rsidRPr="007807E3" w:rsidRDefault="00CC2A5B" w:rsidP="00AC176F">
      <w:pPr>
        <w:suppressAutoHyphens/>
        <w:spacing w:line="360" w:lineRule="auto"/>
        <w:ind w:right="284" w:firstLine="567"/>
        <w:jc w:val="left"/>
        <w:rPr>
          <w:b/>
        </w:rPr>
      </w:pPr>
      <w:r w:rsidRPr="00134EC6">
        <w:rPr>
          <w:color w:val="800080"/>
        </w:rPr>
        <w:br w:type="page"/>
      </w:r>
      <w:r w:rsidR="00AC176F" w:rsidRPr="007807E3">
        <w:rPr>
          <w:b/>
        </w:rPr>
        <w:lastRenderedPageBreak/>
        <w:t>РЕФЕРАТ</w:t>
      </w:r>
    </w:p>
    <w:p w:rsidR="00AC176F" w:rsidRPr="00134EC6" w:rsidRDefault="00AC176F" w:rsidP="00AC176F">
      <w:pPr>
        <w:suppressAutoHyphens/>
        <w:spacing w:line="360" w:lineRule="auto"/>
        <w:ind w:left="567" w:right="284" w:firstLine="567"/>
        <w:rPr>
          <w:color w:val="800080"/>
        </w:rPr>
      </w:pPr>
    </w:p>
    <w:p w:rsidR="00AC176F" w:rsidRPr="007807E3" w:rsidRDefault="00AC176F" w:rsidP="00AC176F">
      <w:pPr>
        <w:suppressAutoHyphens/>
        <w:spacing w:line="360" w:lineRule="auto"/>
        <w:ind w:right="284" w:firstLine="567"/>
      </w:pPr>
      <w:r w:rsidRPr="007807E3">
        <w:t>Работа состоит из 2 томов, графического материала и презентационной версии.</w:t>
      </w:r>
    </w:p>
    <w:p w:rsidR="00AC176F" w:rsidRPr="007807E3" w:rsidRDefault="00AC176F" w:rsidP="00AC176F">
      <w:pPr>
        <w:suppressAutoHyphens/>
        <w:spacing w:line="360" w:lineRule="auto"/>
        <w:ind w:right="284" w:firstLine="567"/>
      </w:pPr>
      <w:r w:rsidRPr="007807E3">
        <w:t>Том 1. «</w:t>
      </w:r>
      <w:r w:rsidRPr="007807E3">
        <w:rPr>
          <w:bCs/>
          <w:szCs w:val="28"/>
        </w:rPr>
        <w:t xml:space="preserve">Сбор и анализ основных исходных данных по существующему состоянию муниципальной системы санитарного содержания и обращения с коммунальными отходами территории населенных пунктов </w:t>
      </w:r>
      <w:r w:rsidR="00134EC6" w:rsidRPr="007807E3">
        <w:rPr>
          <w:bCs/>
          <w:szCs w:val="28"/>
        </w:rPr>
        <w:t>Саткинск</w:t>
      </w:r>
      <w:r w:rsidRPr="007807E3">
        <w:rPr>
          <w:bCs/>
          <w:szCs w:val="28"/>
        </w:rPr>
        <w:t>ого муниципального ра</w:t>
      </w:r>
      <w:r w:rsidRPr="007807E3">
        <w:rPr>
          <w:bCs/>
          <w:szCs w:val="28"/>
        </w:rPr>
        <w:t>й</w:t>
      </w:r>
      <w:r w:rsidRPr="007807E3">
        <w:rPr>
          <w:bCs/>
          <w:szCs w:val="28"/>
        </w:rPr>
        <w:t>она</w:t>
      </w:r>
      <w:r w:rsidRPr="007807E3">
        <w:t>».</w:t>
      </w:r>
    </w:p>
    <w:p w:rsidR="00AC176F" w:rsidRPr="007807E3" w:rsidRDefault="00AC176F" w:rsidP="00AC176F">
      <w:pPr>
        <w:suppressAutoHyphens/>
        <w:spacing w:line="360" w:lineRule="auto"/>
        <w:ind w:right="284" w:firstLine="567"/>
      </w:pPr>
      <w:r w:rsidRPr="007807E3">
        <w:t>Том 2. «Разработка комплексной системы сбора, транспортировки, сортировки, обезвреживания и утилизации коммунальных отходов на территории населе</w:t>
      </w:r>
      <w:r w:rsidRPr="007807E3">
        <w:t>н</w:t>
      </w:r>
      <w:r w:rsidRPr="007807E3">
        <w:t xml:space="preserve">ных </w:t>
      </w:r>
      <w:r w:rsidRPr="007807E3">
        <w:rPr>
          <w:bCs/>
          <w:szCs w:val="28"/>
        </w:rPr>
        <w:t xml:space="preserve">пунктов </w:t>
      </w:r>
      <w:r w:rsidR="00134EC6" w:rsidRPr="007807E3">
        <w:rPr>
          <w:bCs/>
          <w:szCs w:val="28"/>
        </w:rPr>
        <w:t>Саткинск</w:t>
      </w:r>
      <w:r w:rsidRPr="007807E3">
        <w:rPr>
          <w:bCs/>
          <w:szCs w:val="28"/>
        </w:rPr>
        <w:t>ого муниципального района</w:t>
      </w:r>
      <w:r w:rsidRPr="007807E3">
        <w:t>».</w:t>
      </w:r>
    </w:p>
    <w:p w:rsidR="00AC176F" w:rsidRPr="00C60F9E" w:rsidRDefault="00625569" w:rsidP="00AC176F">
      <w:pPr>
        <w:suppressAutoHyphens/>
        <w:spacing w:line="360" w:lineRule="auto"/>
        <w:ind w:right="284" w:firstLine="567"/>
        <w:rPr>
          <w:color w:val="FF0000"/>
        </w:rPr>
      </w:pPr>
      <w:r w:rsidRPr="00C60F9E">
        <w:rPr>
          <w:color w:val="FF0000"/>
        </w:rPr>
        <w:t>291</w:t>
      </w:r>
      <w:r w:rsidR="00AC176F" w:rsidRPr="00C60F9E">
        <w:rPr>
          <w:color w:val="FF0000"/>
        </w:rPr>
        <w:t xml:space="preserve"> с., </w:t>
      </w:r>
      <w:r w:rsidRPr="00C60F9E">
        <w:rPr>
          <w:color w:val="FF0000"/>
        </w:rPr>
        <w:t>60</w:t>
      </w:r>
      <w:r w:rsidR="00AC176F" w:rsidRPr="00C60F9E">
        <w:rPr>
          <w:color w:val="FF0000"/>
        </w:rPr>
        <w:t xml:space="preserve"> табл., </w:t>
      </w:r>
      <w:r w:rsidRPr="00C60F9E">
        <w:rPr>
          <w:color w:val="FF0000"/>
        </w:rPr>
        <w:t>35</w:t>
      </w:r>
      <w:r w:rsidR="00AC176F" w:rsidRPr="00C60F9E">
        <w:rPr>
          <w:color w:val="FF0000"/>
        </w:rPr>
        <w:t xml:space="preserve"> рис., </w:t>
      </w:r>
      <w:r w:rsidR="003D1283" w:rsidRPr="00C60F9E">
        <w:rPr>
          <w:color w:val="FF0000"/>
        </w:rPr>
        <w:t>2</w:t>
      </w:r>
      <w:r w:rsidR="00AC176F" w:rsidRPr="00C60F9E">
        <w:rPr>
          <w:color w:val="FF0000"/>
        </w:rPr>
        <w:t xml:space="preserve"> прил., </w:t>
      </w:r>
      <w:r w:rsidR="003D1283" w:rsidRPr="00C60F9E">
        <w:rPr>
          <w:color w:val="FF0000"/>
        </w:rPr>
        <w:t>23</w:t>
      </w:r>
      <w:r w:rsidR="00AC176F" w:rsidRPr="00C60F9E">
        <w:rPr>
          <w:color w:val="FF0000"/>
        </w:rPr>
        <w:t xml:space="preserve"> источников.</w:t>
      </w:r>
    </w:p>
    <w:p w:rsidR="00AC176F" w:rsidRPr="007807E3" w:rsidRDefault="00AC176F" w:rsidP="00AC176F">
      <w:pPr>
        <w:suppressAutoHyphens/>
        <w:spacing w:line="360" w:lineRule="auto"/>
        <w:ind w:right="284" w:firstLine="567"/>
      </w:pPr>
      <w:r w:rsidRPr="007807E3">
        <w:t>Ключевые слова и словосочетания - генеральная схема очистки территорий, санитарная очистка, коммунальные отходы, твердые бытовые отходы, жидкие быт</w:t>
      </w:r>
      <w:r w:rsidRPr="007807E3">
        <w:t>о</w:t>
      </w:r>
      <w:r w:rsidRPr="007807E3">
        <w:t>вые отходы, механизированная уборка территорий, свалка, морфологический состав отходов, плотность отходов, норма накопления отходов.</w:t>
      </w:r>
    </w:p>
    <w:p w:rsidR="00AC176F" w:rsidRPr="007807E3" w:rsidRDefault="00AC176F" w:rsidP="00AC176F">
      <w:pPr>
        <w:suppressAutoHyphens/>
        <w:spacing w:line="360" w:lineRule="auto"/>
        <w:ind w:right="284" w:firstLine="567"/>
      </w:pPr>
      <w:r w:rsidRPr="007807E3">
        <w:t>Объектом разработки является муниципальная система санитарной очистки и обращения с коммунальными отходами.</w:t>
      </w:r>
    </w:p>
    <w:p w:rsidR="00AC176F" w:rsidRPr="007807E3" w:rsidRDefault="00AC176F" w:rsidP="00AC176F">
      <w:pPr>
        <w:suppressAutoHyphens/>
        <w:spacing w:line="360" w:lineRule="auto"/>
        <w:ind w:right="284" w:firstLine="567"/>
      </w:pPr>
      <w:r w:rsidRPr="007807E3">
        <w:t>Цель работы - обеспечение организации экологически безопасной и экономически выгодной муниципальной системы санитарной очистки населенных пунктов и обращения с коммунальными отходами.</w:t>
      </w:r>
    </w:p>
    <w:p w:rsidR="00AC176F" w:rsidRPr="007807E3" w:rsidRDefault="00AC176F" w:rsidP="00AC176F">
      <w:pPr>
        <w:suppressAutoHyphens/>
        <w:spacing w:line="360" w:lineRule="auto"/>
        <w:ind w:right="284" w:firstLine="567"/>
      </w:pPr>
      <w:r w:rsidRPr="007807E3">
        <w:t xml:space="preserve">В процессе работы были проведены исследования существующего состояния и перспективного развития системы санитарной очистки и обращения с коммунальными отходами на территории населенных пунктов </w:t>
      </w:r>
      <w:r w:rsidR="00134EC6" w:rsidRPr="007807E3">
        <w:t>Саткинск</w:t>
      </w:r>
      <w:r w:rsidRPr="007807E3">
        <w:t>ого муниципал</w:t>
      </w:r>
      <w:r w:rsidRPr="007807E3">
        <w:t>ь</w:t>
      </w:r>
      <w:r w:rsidRPr="007807E3">
        <w:t>ного района.</w:t>
      </w:r>
    </w:p>
    <w:p w:rsidR="00AC176F" w:rsidRPr="007807E3" w:rsidRDefault="00AC176F" w:rsidP="00AC176F">
      <w:pPr>
        <w:suppressAutoHyphens/>
        <w:spacing w:line="360" w:lineRule="auto"/>
        <w:ind w:right="284" w:firstLine="567"/>
      </w:pPr>
      <w:r w:rsidRPr="007807E3">
        <w:t>В результате работы были предложены мероприятия по совершенствованию муниципальной системы санитарной очистки территорий, направленные на обеспечение санитарно-эпидемиологического благополучия населения и охрану окружа</w:t>
      </w:r>
      <w:r w:rsidRPr="007807E3">
        <w:t>ю</w:t>
      </w:r>
      <w:r w:rsidRPr="007807E3">
        <w:t>щей среды.</w:t>
      </w:r>
    </w:p>
    <w:p w:rsidR="00AC176F" w:rsidRPr="007807E3" w:rsidRDefault="00AC176F" w:rsidP="00AC176F">
      <w:pPr>
        <w:suppressAutoHyphens/>
        <w:spacing w:line="360" w:lineRule="auto"/>
        <w:ind w:right="284" w:firstLine="567"/>
      </w:pPr>
      <w:r w:rsidRPr="007807E3">
        <w:lastRenderedPageBreak/>
        <w:t>Основные характеристики работы - соответствие действующим нормативным правовым документам в области санитарного и экологического содержания территорий населенных пунктов, соответствие современным передовым технологиям, имеющим положительный практический опыт и инновационную перспе</w:t>
      </w:r>
      <w:r w:rsidRPr="007807E3">
        <w:t>к</w:t>
      </w:r>
      <w:r w:rsidRPr="007807E3">
        <w:t>тиву.</w:t>
      </w:r>
    </w:p>
    <w:p w:rsidR="00AC176F" w:rsidRPr="007807E3" w:rsidRDefault="00AC176F" w:rsidP="00AC176F">
      <w:pPr>
        <w:suppressAutoHyphens/>
        <w:spacing w:line="360" w:lineRule="auto"/>
        <w:ind w:right="284" w:firstLine="567"/>
      </w:pPr>
      <w:r w:rsidRPr="007807E3">
        <w:t>Степень внедрения - соответствует единому стандарту для проектирования, строительства и эксплуатации объектов обращения с коммунальными отходами.</w:t>
      </w:r>
    </w:p>
    <w:p w:rsidR="00AC176F" w:rsidRPr="007807E3" w:rsidRDefault="00AC176F" w:rsidP="00AC176F">
      <w:pPr>
        <w:suppressAutoHyphens/>
        <w:spacing w:line="360" w:lineRule="auto"/>
        <w:ind w:right="284" w:firstLine="567"/>
      </w:pPr>
      <w:r w:rsidRPr="007807E3">
        <w:t>Рекомендации и предложения по внедрению - основание для разработки муниципальных нормативных правовых актов.</w:t>
      </w:r>
    </w:p>
    <w:p w:rsidR="00AC176F" w:rsidRPr="007807E3" w:rsidRDefault="00AC176F" w:rsidP="00AC176F">
      <w:pPr>
        <w:suppressAutoHyphens/>
        <w:spacing w:line="360" w:lineRule="auto"/>
        <w:ind w:right="284" w:firstLine="540"/>
      </w:pPr>
      <w:r w:rsidRPr="007807E3">
        <w:t>Область применения - жилищно-коммунальное хозяйство, в перспективе новая отрасль экономики - ОТХОДОПЕРЕРАБОТКА.</w:t>
      </w:r>
    </w:p>
    <w:p w:rsidR="00AC176F" w:rsidRPr="007807E3" w:rsidRDefault="00AC176F" w:rsidP="00AC176F">
      <w:pPr>
        <w:suppressAutoHyphens/>
        <w:spacing w:line="360" w:lineRule="auto"/>
        <w:ind w:right="284" w:firstLine="540"/>
      </w:pPr>
      <w:r w:rsidRPr="007807E3">
        <w:t>Экономическая эффективность - обеспечение рационального расходования бюджетов субъектов хозяйственной деятельности в сфере санитарной очистки и обращения с коммунальными отходами, возврат в экономику вторичных материальных ресурсов.</w:t>
      </w:r>
    </w:p>
    <w:p w:rsidR="00AC176F" w:rsidRPr="007807E3" w:rsidRDefault="00AC176F" w:rsidP="00AC176F">
      <w:pPr>
        <w:suppressAutoHyphens/>
        <w:spacing w:line="360" w:lineRule="auto"/>
        <w:ind w:right="284" w:firstLine="567"/>
      </w:pPr>
      <w:r w:rsidRPr="007807E3">
        <w:t>Прогнозные предложения о развитии – мероприятия разрабатываются на период 20 лет.</w:t>
      </w:r>
    </w:p>
    <w:p w:rsidR="00AC176F" w:rsidRPr="00134EC6" w:rsidRDefault="00AC176F" w:rsidP="00AC176F">
      <w:pPr>
        <w:spacing w:line="360" w:lineRule="auto"/>
        <w:ind w:firstLine="567"/>
        <w:rPr>
          <w:color w:val="800080"/>
        </w:rPr>
      </w:pPr>
    </w:p>
    <w:p w:rsidR="00CC2A5B" w:rsidRPr="004F7BB1" w:rsidRDefault="00CC2A5B" w:rsidP="004F6ECB">
      <w:pPr>
        <w:suppressAutoHyphens/>
        <w:spacing w:line="360" w:lineRule="auto"/>
        <w:ind w:right="284"/>
        <w:jc w:val="left"/>
        <w:rPr>
          <w:b/>
        </w:rPr>
      </w:pPr>
      <w:r w:rsidRPr="00134EC6">
        <w:rPr>
          <w:color w:val="800080"/>
        </w:rPr>
        <w:br w:type="page"/>
      </w:r>
      <w:r w:rsidRPr="004F7BB1">
        <w:rPr>
          <w:b/>
        </w:rPr>
        <w:t>СОДЕРЖАНИЕ</w:t>
      </w:r>
    </w:p>
    <w:tbl>
      <w:tblPr>
        <w:tblW w:w="98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gridCol w:w="1080"/>
      </w:tblGrid>
      <w:tr w:rsidR="002B0E55" w:rsidRPr="004F7BB1">
        <w:trPr>
          <w:trHeight w:hRule="exact" w:val="1362"/>
        </w:trPr>
        <w:tc>
          <w:tcPr>
            <w:tcW w:w="8789" w:type="dxa"/>
            <w:vAlign w:val="center"/>
          </w:tcPr>
          <w:p w:rsidR="002B0E55" w:rsidRPr="004F7BB1" w:rsidRDefault="002B0E55" w:rsidP="002B0E55">
            <w:pPr>
              <w:suppressAutoHyphens/>
              <w:ind w:right="-108"/>
              <w:jc w:val="left"/>
              <w:rPr>
                <w:i/>
                <w:szCs w:val="28"/>
              </w:rPr>
            </w:pPr>
            <w:r w:rsidRPr="004F7BB1">
              <w:rPr>
                <w:i/>
                <w:szCs w:val="28"/>
              </w:rPr>
              <w:t>Том 1. «</w:t>
            </w:r>
            <w:r w:rsidR="00AC176F" w:rsidRPr="004F7BB1">
              <w:rPr>
                <w:i/>
                <w:szCs w:val="28"/>
              </w:rPr>
              <w:t xml:space="preserve">Сбор и анализ основных исходных данных по существующему состоянию муниципальной системы санитарного содержания и обращения с коммунальными отходами территории населенных пунктов </w:t>
            </w:r>
            <w:r w:rsidR="00134EC6" w:rsidRPr="004F7BB1">
              <w:rPr>
                <w:i/>
                <w:szCs w:val="28"/>
              </w:rPr>
              <w:t>Саткинск</w:t>
            </w:r>
            <w:r w:rsidR="00AC176F" w:rsidRPr="004F7BB1">
              <w:rPr>
                <w:i/>
                <w:szCs w:val="28"/>
              </w:rPr>
              <w:t>ого муниципального ра</w:t>
            </w:r>
            <w:r w:rsidR="00AC176F" w:rsidRPr="004F7BB1">
              <w:rPr>
                <w:i/>
                <w:szCs w:val="28"/>
              </w:rPr>
              <w:t>й</w:t>
            </w:r>
            <w:r w:rsidR="00AC176F" w:rsidRPr="004F7BB1">
              <w:rPr>
                <w:i/>
                <w:szCs w:val="28"/>
              </w:rPr>
              <w:t>она</w:t>
            </w:r>
            <w:r w:rsidRPr="004F7BB1">
              <w:rPr>
                <w:i/>
                <w:szCs w:val="28"/>
              </w:rPr>
              <w:t>»</w:t>
            </w:r>
          </w:p>
        </w:tc>
        <w:tc>
          <w:tcPr>
            <w:tcW w:w="1080" w:type="dxa"/>
            <w:vAlign w:val="center"/>
          </w:tcPr>
          <w:p w:rsidR="002B0E55" w:rsidRPr="004F7BB1" w:rsidRDefault="002B0E55" w:rsidP="006F20CA">
            <w:pPr>
              <w:tabs>
                <w:tab w:val="center" w:pos="4153"/>
                <w:tab w:val="right" w:pos="8306"/>
              </w:tabs>
              <w:suppressAutoHyphens/>
              <w:jc w:val="right"/>
              <w:rPr>
                <w:bCs/>
                <w:spacing w:val="-2"/>
                <w:szCs w:val="28"/>
              </w:rPr>
            </w:pPr>
          </w:p>
        </w:tc>
      </w:tr>
      <w:tr w:rsidR="00964A8B" w:rsidRPr="004F7BB1">
        <w:trPr>
          <w:trHeight w:hRule="exact" w:val="1282"/>
        </w:trPr>
        <w:tc>
          <w:tcPr>
            <w:tcW w:w="8789" w:type="dxa"/>
            <w:vAlign w:val="center"/>
          </w:tcPr>
          <w:p w:rsidR="00964A8B" w:rsidRPr="004F7BB1" w:rsidRDefault="00964A8B" w:rsidP="006F20CA">
            <w:pPr>
              <w:suppressAutoHyphens/>
              <w:jc w:val="left"/>
              <w:rPr>
                <w:b/>
                <w:i/>
              </w:rPr>
            </w:pPr>
            <w:r w:rsidRPr="004F7BB1">
              <w:rPr>
                <w:b/>
                <w:i/>
              </w:rPr>
              <w:t>Том 2. «</w:t>
            </w:r>
            <w:r w:rsidR="00AC176F" w:rsidRPr="004F7BB1">
              <w:rPr>
                <w:b/>
                <w:i/>
              </w:rPr>
              <w:t xml:space="preserve">Разработка комплексной системы сбора, транспортировки, сортировки, обезвреживания и утилизации коммунальных отходов на территории населенных пунктов </w:t>
            </w:r>
            <w:r w:rsidR="00134EC6" w:rsidRPr="004F7BB1">
              <w:rPr>
                <w:b/>
                <w:i/>
              </w:rPr>
              <w:t>Саткинск</w:t>
            </w:r>
            <w:r w:rsidR="00AC176F" w:rsidRPr="004F7BB1">
              <w:rPr>
                <w:b/>
                <w:i/>
              </w:rPr>
              <w:t>ого муниципального района</w:t>
            </w:r>
            <w:r w:rsidRPr="004F7BB1">
              <w:rPr>
                <w:b/>
                <w:i/>
              </w:rPr>
              <w:t>»</w:t>
            </w:r>
          </w:p>
        </w:tc>
        <w:tc>
          <w:tcPr>
            <w:tcW w:w="1080" w:type="dxa"/>
            <w:vAlign w:val="center"/>
          </w:tcPr>
          <w:p w:rsidR="00964A8B" w:rsidRPr="004F7BB1" w:rsidRDefault="00964A8B" w:rsidP="006F20CA">
            <w:pPr>
              <w:tabs>
                <w:tab w:val="center" w:pos="4153"/>
                <w:tab w:val="right" w:pos="8306"/>
              </w:tabs>
              <w:suppressAutoHyphens/>
              <w:jc w:val="right"/>
              <w:rPr>
                <w:b/>
                <w:bCs/>
                <w:spacing w:val="-2"/>
                <w:szCs w:val="28"/>
              </w:rPr>
            </w:pPr>
          </w:p>
        </w:tc>
      </w:tr>
      <w:tr w:rsidR="00CC2A5B" w:rsidRPr="004F7BB1">
        <w:trPr>
          <w:trHeight w:hRule="exact" w:val="356"/>
        </w:trPr>
        <w:tc>
          <w:tcPr>
            <w:tcW w:w="8789" w:type="dxa"/>
            <w:vAlign w:val="center"/>
          </w:tcPr>
          <w:p w:rsidR="00CC2A5B" w:rsidRPr="004F7BB1" w:rsidRDefault="00CC2A5B" w:rsidP="006F20CA">
            <w:pPr>
              <w:tabs>
                <w:tab w:val="center" w:pos="4153"/>
                <w:tab w:val="right" w:pos="8306"/>
              </w:tabs>
              <w:suppressAutoHyphens/>
              <w:ind w:right="-108"/>
              <w:jc w:val="left"/>
              <w:rPr>
                <w:bCs/>
                <w:spacing w:val="-2"/>
                <w:szCs w:val="28"/>
              </w:rPr>
            </w:pPr>
            <w:r w:rsidRPr="004F7BB1">
              <w:rPr>
                <w:bCs/>
                <w:spacing w:val="-2"/>
                <w:szCs w:val="28"/>
              </w:rPr>
              <w:t>ВВЕДЕНИЕ</w:t>
            </w:r>
          </w:p>
        </w:tc>
        <w:tc>
          <w:tcPr>
            <w:tcW w:w="1080" w:type="dxa"/>
            <w:vAlign w:val="center"/>
          </w:tcPr>
          <w:p w:rsidR="00CC2A5B" w:rsidRPr="004F7BB1" w:rsidRDefault="00625569" w:rsidP="006F20CA">
            <w:pPr>
              <w:tabs>
                <w:tab w:val="center" w:pos="4153"/>
                <w:tab w:val="right" w:pos="8306"/>
              </w:tabs>
              <w:suppressAutoHyphens/>
              <w:jc w:val="right"/>
              <w:rPr>
                <w:bCs/>
                <w:spacing w:val="-2"/>
                <w:szCs w:val="28"/>
              </w:rPr>
            </w:pPr>
            <w:r w:rsidRPr="004F7BB1">
              <w:rPr>
                <w:bCs/>
                <w:spacing w:val="-2"/>
                <w:szCs w:val="28"/>
              </w:rPr>
              <w:t>1</w:t>
            </w:r>
            <w:r w:rsidR="00853358" w:rsidRPr="004F7BB1">
              <w:rPr>
                <w:bCs/>
                <w:spacing w:val="-2"/>
                <w:szCs w:val="28"/>
              </w:rPr>
              <w:t>3</w:t>
            </w:r>
          </w:p>
        </w:tc>
      </w:tr>
      <w:tr w:rsidR="006C6794" w:rsidRPr="004F7BB1">
        <w:trPr>
          <w:trHeight w:hRule="exact" w:val="1060"/>
        </w:trPr>
        <w:tc>
          <w:tcPr>
            <w:tcW w:w="8789" w:type="dxa"/>
            <w:vAlign w:val="center"/>
          </w:tcPr>
          <w:p w:rsidR="006C6794" w:rsidRPr="004F7BB1" w:rsidRDefault="006C6794" w:rsidP="004F6ECB">
            <w:pPr>
              <w:tabs>
                <w:tab w:val="center" w:pos="4153"/>
                <w:tab w:val="right" w:pos="8306"/>
              </w:tabs>
              <w:suppressAutoHyphens/>
              <w:ind w:right="-108"/>
              <w:jc w:val="left"/>
              <w:rPr>
                <w:bCs/>
                <w:spacing w:val="-2"/>
                <w:szCs w:val="28"/>
              </w:rPr>
            </w:pPr>
            <w:r w:rsidRPr="004F7BB1">
              <w:rPr>
                <w:szCs w:val="28"/>
              </w:rPr>
              <w:t xml:space="preserve">1 СИСТЕМА СБОРА, ТРАНСПОРТИРОВАНИЯ И ОБЕЗВРЕЖИВАНИЯ </w:t>
            </w:r>
            <w:r w:rsidR="002F1352" w:rsidRPr="004F7BB1">
              <w:rPr>
                <w:szCs w:val="28"/>
              </w:rPr>
              <w:t>ТКО</w:t>
            </w:r>
            <w:r w:rsidRPr="004F7BB1">
              <w:rPr>
                <w:szCs w:val="28"/>
              </w:rPr>
              <w:t xml:space="preserve">, ОБРАЗУЮЩИХСЯ НА ТЕРРИТОРИИ </w:t>
            </w:r>
            <w:r w:rsidR="00134EC6" w:rsidRPr="004F7BB1">
              <w:rPr>
                <w:szCs w:val="28"/>
              </w:rPr>
              <w:t>САТКИНСК</w:t>
            </w:r>
            <w:r w:rsidR="004F6ECB" w:rsidRPr="004F7BB1">
              <w:rPr>
                <w:szCs w:val="28"/>
              </w:rPr>
              <w:t xml:space="preserve">ОГО </w:t>
            </w:r>
            <w:r w:rsidR="002B0E55" w:rsidRPr="004F7BB1">
              <w:rPr>
                <w:szCs w:val="28"/>
              </w:rPr>
              <w:t xml:space="preserve">МУНИЦИПАЛЬНОГО </w:t>
            </w:r>
            <w:r w:rsidR="004F6ECB" w:rsidRPr="004F7BB1">
              <w:rPr>
                <w:szCs w:val="28"/>
              </w:rPr>
              <w:t>РАЙОНА</w:t>
            </w:r>
          </w:p>
        </w:tc>
        <w:tc>
          <w:tcPr>
            <w:tcW w:w="1080" w:type="dxa"/>
            <w:vAlign w:val="center"/>
          </w:tcPr>
          <w:p w:rsidR="006C6794" w:rsidRPr="004F7BB1" w:rsidRDefault="00625569" w:rsidP="006F20CA">
            <w:pPr>
              <w:tabs>
                <w:tab w:val="center" w:pos="4153"/>
                <w:tab w:val="right" w:pos="8306"/>
              </w:tabs>
              <w:suppressAutoHyphens/>
              <w:jc w:val="right"/>
              <w:rPr>
                <w:bCs/>
                <w:spacing w:val="-2"/>
                <w:szCs w:val="28"/>
              </w:rPr>
            </w:pPr>
            <w:r w:rsidRPr="004F7BB1">
              <w:rPr>
                <w:bCs/>
                <w:spacing w:val="-2"/>
                <w:szCs w:val="28"/>
              </w:rPr>
              <w:t>1</w:t>
            </w:r>
            <w:r w:rsidR="00853358" w:rsidRPr="004F7BB1">
              <w:rPr>
                <w:bCs/>
                <w:spacing w:val="-2"/>
                <w:szCs w:val="28"/>
              </w:rPr>
              <w:t>7</w:t>
            </w:r>
          </w:p>
        </w:tc>
      </w:tr>
      <w:tr w:rsidR="00CC2A5B" w:rsidRPr="004F7BB1">
        <w:trPr>
          <w:trHeight w:hRule="exact" w:val="668"/>
        </w:trPr>
        <w:tc>
          <w:tcPr>
            <w:tcW w:w="8789" w:type="dxa"/>
            <w:vAlign w:val="center"/>
          </w:tcPr>
          <w:p w:rsidR="00CC2A5B" w:rsidRPr="004F7BB1" w:rsidRDefault="00CC2A5B" w:rsidP="006F20CA">
            <w:pPr>
              <w:tabs>
                <w:tab w:val="center" w:pos="4153"/>
                <w:tab w:val="right" w:pos="8306"/>
              </w:tabs>
              <w:suppressAutoHyphens/>
              <w:ind w:right="-108"/>
              <w:jc w:val="left"/>
              <w:rPr>
                <w:spacing w:val="-5"/>
                <w:szCs w:val="28"/>
              </w:rPr>
            </w:pPr>
            <w:r w:rsidRPr="004F7BB1">
              <w:rPr>
                <w:spacing w:val="-5"/>
                <w:szCs w:val="28"/>
              </w:rPr>
              <w:t xml:space="preserve">1.1. Определение объемов образования </w:t>
            </w:r>
            <w:r w:rsidR="002F1352" w:rsidRPr="004F7BB1">
              <w:rPr>
                <w:spacing w:val="-5"/>
                <w:szCs w:val="28"/>
              </w:rPr>
              <w:t>ТКО</w:t>
            </w:r>
            <w:r w:rsidRPr="004F7BB1">
              <w:rPr>
                <w:spacing w:val="-5"/>
                <w:szCs w:val="28"/>
              </w:rPr>
              <w:t xml:space="preserve"> от жилищного фонда и объектов инфраструктуры на I очередь и на расчетный срок</w:t>
            </w:r>
          </w:p>
        </w:tc>
        <w:tc>
          <w:tcPr>
            <w:tcW w:w="1080" w:type="dxa"/>
            <w:vAlign w:val="center"/>
          </w:tcPr>
          <w:p w:rsidR="00CC2A5B" w:rsidRPr="004F7BB1" w:rsidRDefault="00625569" w:rsidP="006F20CA">
            <w:pPr>
              <w:tabs>
                <w:tab w:val="center" w:pos="4153"/>
                <w:tab w:val="right" w:pos="8306"/>
              </w:tabs>
              <w:suppressAutoHyphens/>
              <w:jc w:val="right"/>
              <w:rPr>
                <w:bCs/>
                <w:spacing w:val="-2"/>
                <w:szCs w:val="28"/>
              </w:rPr>
            </w:pPr>
            <w:r w:rsidRPr="004F7BB1">
              <w:rPr>
                <w:bCs/>
                <w:spacing w:val="-2"/>
                <w:szCs w:val="28"/>
              </w:rPr>
              <w:t>1</w:t>
            </w:r>
            <w:r w:rsidR="00853358" w:rsidRPr="004F7BB1">
              <w:rPr>
                <w:bCs/>
                <w:spacing w:val="-2"/>
                <w:szCs w:val="28"/>
              </w:rPr>
              <w:t>7</w:t>
            </w:r>
          </w:p>
        </w:tc>
      </w:tr>
      <w:tr w:rsidR="004F2C2F" w:rsidRPr="004F7BB1">
        <w:trPr>
          <w:trHeight w:hRule="exact" w:val="397"/>
        </w:trPr>
        <w:tc>
          <w:tcPr>
            <w:tcW w:w="8789" w:type="dxa"/>
            <w:vAlign w:val="center"/>
          </w:tcPr>
          <w:p w:rsidR="004F2C2F" w:rsidRPr="004F7BB1" w:rsidRDefault="004F2C2F" w:rsidP="006F20CA">
            <w:pPr>
              <w:tabs>
                <w:tab w:val="center" w:pos="4153"/>
                <w:tab w:val="right" w:pos="8306"/>
              </w:tabs>
              <w:suppressAutoHyphens/>
              <w:ind w:right="-108"/>
              <w:jc w:val="left"/>
            </w:pPr>
            <w:r w:rsidRPr="004F7BB1">
              <w:rPr>
                <w:szCs w:val="28"/>
              </w:rPr>
              <w:t>1.</w:t>
            </w:r>
            <w:r w:rsidR="000427C3" w:rsidRPr="004F7BB1">
              <w:rPr>
                <w:szCs w:val="28"/>
              </w:rPr>
              <w:t>2</w:t>
            </w:r>
            <w:r w:rsidRPr="004F7BB1">
              <w:rPr>
                <w:szCs w:val="28"/>
              </w:rPr>
              <w:t xml:space="preserve">. Система селективного сбора утилизируемых компонентов </w:t>
            </w:r>
            <w:r w:rsidR="002F1352" w:rsidRPr="004F7BB1">
              <w:rPr>
                <w:szCs w:val="28"/>
              </w:rPr>
              <w:t>ТКО</w:t>
            </w:r>
          </w:p>
        </w:tc>
        <w:tc>
          <w:tcPr>
            <w:tcW w:w="1080" w:type="dxa"/>
            <w:vAlign w:val="center"/>
          </w:tcPr>
          <w:p w:rsidR="004F2C2F" w:rsidRPr="004F7BB1" w:rsidRDefault="00853358" w:rsidP="006F20CA">
            <w:pPr>
              <w:tabs>
                <w:tab w:val="center" w:pos="4153"/>
                <w:tab w:val="right" w:pos="8306"/>
              </w:tabs>
              <w:suppressAutoHyphens/>
              <w:jc w:val="right"/>
              <w:rPr>
                <w:bCs/>
                <w:spacing w:val="-2"/>
                <w:szCs w:val="28"/>
              </w:rPr>
            </w:pPr>
            <w:r w:rsidRPr="004F7BB1">
              <w:rPr>
                <w:bCs/>
                <w:spacing w:val="-2"/>
                <w:szCs w:val="28"/>
              </w:rPr>
              <w:t>31</w:t>
            </w:r>
          </w:p>
        </w:tc>
      </w:tr>
      <w:tr w:rsidR="004F2C2F" w:rsidRPr="004F7BB1">
        <w:trPr>
          <w:trHeight w:hRule="exact" w:val="397"/>
        </w:trPr>
        <w:tc>
          <w:tcPr>
            <w:tcW w:w="8789" w:type="dxa"/>
            <w:vAlign w:val="center"/>
          </w:tcPr>
          <w:p w:rsidR="004F2C2F" w:rsidRPr="004F7BB1" w:rsidRDefault="004F2C2F" w:rsidP="006F20CA">
            <w:pPr>
              <w:tabs>
                <w:tab w:val="center" w:pos="4153"/>
                <w:tab w:val="right" w:pos="8306"/>
              </w:tabs>
              <w:suppressAutoHyphens/>
              <w:ind w:right="-108"/>
              <w:jc w:val="left"/>
            </w:pPr>
            <w:r w:rsidRPr="004F7BB1">
              <w:t>1.</w:t>
            </w:r>
            <w:r w:rsidR="000427C3" w:rsidRPr="004F7BB1">
              <w:t>3</w:t>
            </w:r>
            <w:r w:rsidRPr="004F7BB1">
              <w:t xml:space="preserve">. Сбор </w:t>
            </w:r>
            <w:r w:rsidR="002F1352" w:rsidRPr="004F7BB1">
              <w:t>ТКО</w:t>
            </w:r>
          </w:p>
        </w:tc>
        <w:tc>
          <w:tcPr>
            <w:tcW w:w="1080" w:type="dxa"/>
            <w:vAlign w:val="center"/>
          </w:tcPr>
          <w:p w:rsidR="004F2C2F" w:rsidRPr="004F7BB1" w:rsidRDefault="00853358" w:rsidP="006F20CA">
            <w:pPr>
              <w:tabs>
                <w:tab w:val="center" w:pos="4153"/>
                <w:tab w:val="right" w:pos="8306"/>
              </w:tabs>
              <w:suppressAutoHyphens/>
              <w:jc w:val="right"/>
              <w:rPr>
                <w:bCs/>
                <w:spacing w:val="-2"/>
                <w:szCs w:val="28"/>
              </w:rPr>
            </w:pPr>
            <w:r w:rsidRPr="004F7BB1">
              <w:rPr>
                <w:bCs/>
                <w:spacing w:val="-2"/>
                <w:szCs w:val="28"/>
              </w:rPr>
              <w:t>49</w:t>
            </w:r>
          </w:p>
        </w:tc>
      </w:tr>
      <w:tr w:rsidR="004F2C2F" w:rsidRPr="004F7BB1">
        <w:trPr>
          <w:trHeight w:hRule="exact" w:val="397"/>
        </w:trPr>
        <w:tc>
          <w:tcPr>
            <w:tcW w:w="8789" w:type="dxa"/>
            <w:vAlign w:val="center"/>
          </w:tcPr>
          <w:p w:rsidR="004F2C2F" w:rsidRPr="004F7BB1" w:rsidRDefault="004F2C2F" w:rsidP="006F20CA">
            <w:pPr>
              <w:tabs>
                <w:tab w:val="center" w:pos="4153"/>
                <w:tab w:val="right" w:pos="8306"/>
              </w:tabs>
              <w:suppressAutoHyphens/>
              <w:ind w:right="-108"/>
              <w:jc w:val="left"/>
            </w:pPr>
            <w:r w:rsidRPr="004F7BB1">
              <w:rPr>
                <w:spacing w:val="7"/>
                <w:szCs w:val="28"/>
              </w:rPr>
              <w:t>1.</w:t>
            </w:r>
            <w:r w:rsidR="000427C3" w:rsidRPr="004F7BB1">
              <w:rPr>
                <w:spacing w:val="7"/>
                <w:szCs w:val="28"/>
              </w:rPr>
              <w:t>4</w:t>
            </w:r>
            <w:r w:rsidRPr="004F7BB1">
              <w:rPr>
                <w:spacing w:val="7"/>
                <w:szCs w:val="28"/>
              </w:rPr>
              <w:t xml:space="preserve">. Транспортирование </w:t>
            </w:r>
            <w:r w:rsidR="002F1352" w:rsidRPr="004F7BB1">
              <w:rPr>
                <w:spacing w:val="7"/>
                <w:szCs w:val="28"/>
              </w:rPr>
              <w:t>ТКО</w:t>
            </w:r>
          </w:p>
        </w:tc>
        <w:tc>
          <w:tcPr>
            <w:tcW w:w="1080" w:type="dxa"/>
            <w:vAlign w:val="center"/>
          </w:tcPr>
          <w:p w:rsidR="004F2C2F" w:rsidRPr="004F7BB1" w:rsidRDefault="00853358" w:rsidP="006F20CA">
            <w:pPr>
              <w:tabs>
                <w:tab w:val="center" w:pos="4153"/>
                <w:tab w:val="right" w:pos="8306"/>
              </w:tabs>
              <w:suppressAutoHyphens/>
              <w:jc w:val="right"/>
              <w:rPr>
                <w:bCs/>
                <w:spacing w:val="-2"/>
                <w:szCs w:val="28"/>
              </w:rPr>
            </w:pPr>
            <w:r w:rsidRPr="004F7BB1">
              <w:rPr>
                <w:bCs/>
                <w:spacing w:val="-2"/>
                <w:szCs w:val="28"/>
              </w:rPr>
              <w:t>63</w:t>
            </w:r>
          </w:p>
        </w:tc>
      </w:tr>
      <w:tr w:rsidR="004F2C2F" w:rsidRPr="004F7BB1">
        <w:trPr>
          <w:trHeight w:hRule="exact" w:val="397"/>
        </w:trPr>
        <w:tc>
          <w:tcPr>
            <w:tcW w:w="8789" w:type="dxa"/>
            <w:vAlign w:val="center"/>
          </w:tcPr>
          <w:p w:rsidR="004F2C2F" w:rsidRPr="004F7BB1" w:rsidRDefault="004F2C2F" w:rsidP="006F20CA">
            <w:pPr>
              <w:tabs>
                <w:tab w:val="center" w:pos="4153"/>
                <w:tab w:val="right" w:pos="8306"/>
              </w:tabs>
              <w:suppressAutoHyphens/>
              <w:ind w:right="-108"/>
              <w:jc w:val="left"/>
              <w:rPr>
                <w:spacing w:val="7"/>
                <w:szCs w:val="28"/>
              </w:rPr>
            </w:pPr>
            <w:r w:rsidRPr="004F7BB1">
              <w:rPr>
                <w:spacing w:val="7"/>
                <w:szCs w:val="28"/>
              </w:rPr>
              <w:t>1.</w:t>
            </w:r>
            <w:r w:rsidR="000427C3" w:rsidRPr="004F7BB1">
              <w:rPr>
                <w:spacing w:val="7"/>
                <w:szCs w:val="28"/>
              </w:rPr>
              <w:t>5</w:t>
            </w:r>
            <w:r w:rsidRPr="004F7BB1">
              <w:rPr>
                <w:spacing w:val="7"/>
                <w:szCs w:val="28"/>
              </w:rPr>
              <w:t xml:space="preserve">. Обезвреживание </w:t>
            </w:r>
            <w:r w:rsidR="002F1352" w:rsidRPr="004F7BB1">
              <w:rPr>
                <w:spacing w:val="7"/>
                <w:szCs w:val="28"/>
              </w:rPr>
              <w:t>ТКО</w:t>
            </w:r>
          </w:p>
        </w:tc>
        <w:tc>
          <w:tcPr>
            <w:tcW w:w="1080" w:type="dxa"/>
            <w:vAlign w:val="center"/>
          </w:tcPr>
          <w:p w:rsidR="004F2C2F" w:rsidRPr="004F7BB1" w:rsidRDefault="00853358" w:rsidP="004849B0">
            <w:pPr>
              <w:tabs>
                <w:tab w:val="center" w:pos="4153"/>
                <w:tab w:val="right" w:pos="8306"/>
              </w:tabs>
              <w:suppressAutoHyphens/>
              <w:jc w:val="right"/>
              <w:rPr>
                <w:bCs/>
                <w:spacing w:val="-2"/>
                <w:szCs w:val="28"/>
              </w:rPr>
            </w:pPr>
            <w:r w:rsidRPr="004F7BB1">
              <w:rPr>
                <w:bCs/>
                <w:spacing w:val="-2"/>
                <w:szCs w:val="28"/>
              </w:rPr>
              <w:t>71</w:t>
            </w:r>
          </w:p>
        </w:tc>
      </w:tr>
      <w:tr w:rsidR="00CC2A5B" w:rsidRPr="004F7BB1">
        <w:trPr>
          <w:trHeight w:hRule="exact" w:val="397"/>
        </w:trPr>
        <w:tc>
          <w:tcPr>
            <w:tcW w:w="8789" w:type="dxa"/>
            <w:vAlign w:val="center"/>
          </w:tcPr>
          <w:p w:rsidR="00CC2A5B" w:rsidRPr="004F7BB1" w:rsidRDefault="004F2C2F" w:rsidP="006F20CA">
            <w:pPr>
              <w:tabs>
                <w:tab w:val="center" w:pos="4153"/>
                <w:tab w:val="right" w:pos="8306"/>
              </w:tabs>
              <w:suppressAutoHyphens/>
              <w:ind w:right="-108"/>
              <w:jc w:val="left"/>
              <w:rPr>
                <w:spacing w:val="7"/>
                <w:szCs w:val="28"/>
              </w:rPr>
            </w:pPr>
            <w:r w:rsidRPr="004F7BB1">
              <w:rPr>
                <w:spacing w:val="7"/>
                <w:szCs w:val="28"/>
              </w:rPr>
              <w:t>2</w:t>
            </w:r>
            <w:r w:rsidR="00CC2A5B" w:rsidRPr="004F7BB1">
              <w:rPr>
                <w:spacing w:val="7"/>
                <w:szCs w:val="28"/>
              </w:rPr>
              <w:t>. СБОР, ТРАСНПОРТИРОВАНИЕ И ОБЕЗВРЕЖИВАНИЕ ЖБО</w:t>
            </w:r>
          </w:p>
        </w:tc>
        <w:tc>
          <w:tcPr>
            <w:tcW w:w="1080" w:type="dxa"/>
            <w:vAlign w:val="center"/>
          </w:tcPr>
          <w:p w:rsidR="00CC2A5B" w:rsidRPr="004F7BB1" w:rsidRDefault="00853358" w:rsidP="004849B0">
            <w:pPr>
              <w:tabs>
                <w:tab w:val="center" w:pos="4153"/>
                <w:tab w:val="right" w:pos="8306"/>
              </w:tabs>
              <w:suppressAutoHyphens/>
              <w:jc w:val="right"/>
              <w:rPr>
                <w:bCs/>
                <w:spacing w:val="-2"/>
                <w:szCs w:val="28"/>
              </w:rPr>
            </w:pPr>
            <w:r w:rsidRPr="004F7BB1">
              <w:rPr>
                <w:bCs/>
                <w:spacing w:val="-2"/>
                <w:szCs w:val="28"/>
              </w:rPr>
              <w:t>88</w:t>
            </w:r>
          </w:p>
        </w:tc>
      </w:tr>
      <w:tr w:rsidR="004F2C2F" w:rsidRPr="004F7BB1">
        <w:trPr>
          <w:trHeight w:hRule="exact" w:val="397"/>
        </w:trPr>
        <w:tc>
          <w:tcPr>
            <w:tcW w:w="8789" w:type="dxa"/>
            <w:vAlign w:val="center"/>
          </w:tcPr>
          <w:p w:rsidR="004F2C2F" w:rsidRPr="004F7BB1" w:rsidRDefault="004F2C2F" w:rsidP="006F20CA">
            <w:pPr>
              <w:tabs>
                <w:tab w:val="center" w:pos="4153"/>
                <w:tab w:val="right" w:pos="8306"/>
              </w:tabs>
              <w:suppressAutoHyphens/>
              <w:ind w:right="-108"/>
              <w:jc w:val="left"/>
              <w:rPr>
                <w:spacing w:val="7"/>
                <w:szCs w:val="28"/>
              </w:rPr>
            </w:pPr>
            <w:r w:rsidRPr="004F7BB1">
              <w:rPr>
                <w:spacing w:val="-5"/>
                <w:szCs w:val="28"/>
              </w:rPr>
              <w:t>2.1. Определение объемов образования ЖБО</w:t>
            </w:r>
          </w:p>
        </w:tc>
        <w:tc>
          <w:tcPr>
            <w:tcW w:w="1080" w:type="dxa"/>
            <w:vAlign w:val="center"/>
          </w:tcPr>
          <w:p w:rsidR="004F2C2F" w:rsidRPr="004F7BB1" w:rsidRDefault="00853358" w:rsidP="004849B0">
            <w:pPr>
              <w:tabs>
                <w:tab w:val="center" w:pos="4153"/>
                <w:tab w:val="right" w:pos="8306"/>
              </w:tabs>
              <w:suppressAutoHyphens/>
              <w:jc w:val="right"/>
              <w:rPr>
                <w:bCs/>
                <w:spacing w:val="-2"/>
                <w:szCs w:val="28"/>
              </w:rPr>
            </w:pPr>
            <w:r w:rsidRPr="004F7BB1">
              <w:rPr>
                <w:bCs/>
                <w:spacing w:val="-2"/>
                <w:szCs w:val="28"/>
              </w:rPr>
              <w:t>88</w:t>
            </w:r>
          </w:p>
        </w:tc>
      </w:tr>
      <w:tr w:rsidR="00CC2A5B" w:rsidRPr="004F7BB1">
        <w:trPr>
          <w:trHeight w:hRule="exact" w:val="397"/>
        </w:trPr>
        <w:tc>
          <w:tcPr>
            <w:tcW w:w="8789" w:type="dxa"/>
            <w:vAlign w:val="center"/>
          </w:tcPr>
          <w:p w:rsidR="00CC2A5B" w:rsidRPr="004F7BB1" w:rsidRDefault="004F2C2F" w:rsidP="006F20CA">
            <w:pPr>
              <w:tabs>
                <w:tab w:val="center" w:pos="4153"/>
                <w:tab w:val="right" w:pos="8306"/>
              </w:tabs>
              <w:suppressAutoHyphens/>
              <w:ind w:right="-108"/>
              <w:jc w:val="left"/>
              <w:rPr>
                <w:spacing w:val="7"/>
                <w:szCs w:val="28"/>
              </w:rPr>
            </w:pPr>
            <w:r w:rsidRPr="004F7BB1">
              <w:rPr>
                <w:spacing w:val="7"/>
                <w:szCs w:val="28"/>
              </w:rPr>
              <w:t>2.2</w:t>
            </w:r>
            <w:r w:rsidR="00CC2A5B" w:rsidRPr="004F7BB1">
              <w:rPr>
                <w:spacing w:val="7"/>
                <w:szCs w:val="28"/>
              </w:rPr>
              <w:t>. Сбор и транспортирование ЖБО</w:t>
            </w:r>
          </w:p>
        </w:tc>
        <w:tc>
          <w:tcPr>
            <w:tcW w:w="1080" w:type="dxa"/>
            <w:vAlign w:val="center"/>
          </w:tcPr>
          <w:p w:rsidR="00CC2A5B" w:rsidRPr="004F7BB1" w:rsidRDefault="00853358" w:rsidP="004849B0">
            <w:pPr>
              <w:tabs>
                <w:tab w:val="center" w:pos="4153"/>
                <w:tab w:val="right" w:pos="8306"/>
              </w:tabs>
              <w:suppressAutoHyphens/>
              <w:jc w:val="right"/>
              <w:rPr>
                <w:bCs/>
                <w:spacing w:val="-2"/>
                <w:szCs w:val="28"/>
              </w:rPr>
            </w:pPr>
            <w:r w:rsidRPr="004F7BB1">
              <w:rPr>
                <w:bCs/>
                <w:spacing w:val="-2"/>
                <w:szCs w:val="28"/>
              </w:rPr>
              <w:t>9</w:t>
            </w:r>
            <w:r w:rsidR="004D06F8" w:rsidRPr="004F7BB1">
              <w:rPr>
                <w:bCs/>
                <w:spacing w:val="-2"/>
                <w:szCs w:val="28"/>
              </w:rPr>
              <w:t>0</w:t>
            </w:r>
          </w:p>
        </w:tc>
      </w:tr>
      <w:tr w:rsidR="00CC2A5B" w:rsidRPr="004F7BB1">
        <w:trPr>
          <w:trHeight w:hRule="exact" w:val="397"/>
        </w:trPr>
        <w:tc>
          <w:tcPr>
            <w:tcW w:w="8789" w:type="dxa"/>
            <w:vAlign w:val="center"/>
          </w:tcPr>
          <w:p w:rsidR="00CC2A5B" w:rsidRPr="004F7BB1" w:rsidRDefault="004F2C2F" w:rsidP="006F20CA">
            <w:pPr>
              <w:tabs>
                <w:tab w:val="center" w:pos="4153"/>
                <w:tab w:val="right" w:pos="8306"/>
              </w:tabs>
              <w:suppressAutoHyphens/>
              <w:ind w:right="-108"/>
              <w:jc w:val="left"/>
              <w:rPr>
                <w:spacing w:val="7"/>
                <w:szCs w:val="28"/>
              </w:rPr>
            </w:pPr>
            <w:r w:rsidRPr="004F7BB1">
              <w:rPr>
                <w:spacing w:val="7"/>
                <w:szCs w:val="28"/>
              </w:rPr>
              <w:t>2.3</w:t>
            </w:r>
            <w:r w:rsidR="00CC2A5B" w:rsidRPr="004F7BB1">
              <w:rPr>
                <w:spacing w:val="7"/>
                <w:szCs w:val="28"/>
              </w:rPr>
              <w:t>. Обезвреживание ЖБО</w:t>
            </w:r>
          </w:p>
        </w:tc>
        <w:tc>
          <w:tcPr>
            <w:tcW w:w="1080" w:type="dxa"/>
            <w:vAlign w:val="center"/>
          </w:tcPr>
          <w:p w:rsidR="00CC2A5B" w:rsidRPr="004F7BB1" w:rsidRDefault="004D06F8" w:rsidP="004849B0">
            <w:pPr>
              <w:tabs>
                <w:tab w:val="center" w:pos="4153"/>
                <w:tab w:val="right" w:pos="8306"/>
              </w:tabs>
              <w:suppressAutoHyphens/>
              <w:jc w:val="right"/>
              <w:rPr>
                <w:bCs/>
                <w:spacing w:val="-2"/>
                <w:szCs w:val="28"/>
              </w:rPr>
            </w:pPr>
            <w:r w:rsidRPr="004F7BB1">
              <w:rPr>
                <w:bCs/>
                <w:spacing w:val="-2"/>
                <w:szCs w:val="28"/>
              </w:rPr>
              <w:t>94</w:t>
            </w:r>
          </w:p>
        </w:tc>
      </w:tr>
      <w:tr w:rsidR="004F6ECB" w:rsidRPr="004F7BB1">
        <w:trPr>
          <w:trHeight w:hRule="exact" w:val="1389"/>
        </w:trPr>
        <w:tc>
          <w:tcPr>
            <w:tcW w:w="8789" w:type="dxa"/>
            <w:vAlign w:val="center"/>
          </w:tcPr>
          <w:p w:rsidR="004F6ECB" w:rsidRPr="004F7BB1" w:rsidRDefault="004F6ECB" w:rsidP="006F20CA">
            <w:pPr>
              <w:tabs>
                <w:tab w:val="center" w:pos="4153"/>
                <w:tab w:val="right" w:pos="8306"/>
              </w:tabs>
              <w:suppressAutoHyphens/>
              <w:ind w:right="-108"/>
              <w:jc w:val="left"/>
              <w:rPr>
                <w:spacing w:val="7"/>
                <w:szCs w:val="28"/>
              </w:rPr>
            </w:pPr>
            <w:r w:rsidRPr="004F7BB1">
              <w:rPr>
                <w:spacing w:val="7"/>
                <w:szCs w:val="28"/>
              </w:rPr>
              <w:t>3. СИСТЕМА СБОРА, ТРАНСПОРТИРОВАНИЯ И ОБЕЗВРЕЖИВАНИЯ МЕДИЦИНСКИХ ОТХОДОВ УЧРЕЖДЕНИЙ ЛПУ,</w:t>
            </w:r>
            <w:r w:rsidRPr="004F7BB1">
              <w:rPr>
                <w:szCs w:val="28"/>
              </w:rPr>
              <w:t xml:space="preserve"> ОБРАЗУЮЩИХСЯ НА ТЕРРИТОРИИ </w:t>
            </w:r>
            <w:r w:rsidR="00134EC6" w:rsidRPr="004F7BB1">
              <w:rPr>
                <w:szCs w:val="28"/>
              </w:rPr>
              <w:t>САТКИНСК</w:t>
            </w:r>
            <w:r w:rsidRPr="004F7BB1">
              <w:rPr>
                <w:szCs w:val="28"/>
              </w:rPr>
              <w:t>ОГО МУНИЦИПАЛЬНОГО РАЙОНА</w:t>
            </w:r>
          </w:p>
        </w:tc>
        <w:tc>
          <w:tcPr>
            <w:tcW w:w="1080" w:type="dxa"/>
            <w:vAlign w:val="center"/>
          </w:tcPr>
          <w:p w:rsidR="004F6ECB" w:rsidRPr="004F7BB1" w:rsidRDefault="004D06F8" w:rsidP="004849B0">
            <w:pPr>
              <w:tabs>
                <w:tab w:val="center" w:pos="4153"/>
                <w:tab w:val="right" w:pos="8306"/>
              </w:tabs>
              <w:suppressAutoHyphens/>
              <w:jc w:val="right"/>
              <w:rPr>
                <w:bCs/>
                <w:spacing w:val="-2"/>
                <w:szCs w:val="28"/>
              </w:rPr>
            </w:pPr>
            <w:r w:rsidRPr="004F7BB1">
              <w:rPr>
                <w:bCs/>
                <w:spacing w:val="-2"/>
                <w:szCs w:val="28"/>
              </w:rPr>
              <w:t>97</w:t>
            </w:r>
          </w:p>
        </w:tc>
      </w:tr>
      <w:tr w:rsidR="003D1283" w:rsidRPr="004F7BB1">
        <w:trPr>
          <w:trHeight w:hRule="exact" w:val="397"/>
        </w:trPr>
        <w:tc>
          <w:tcPr>
            <w:tcW w:w="8789" w:type="dxa"/>
            <w:vAlign w:val="center"/>
          </w:tcPr>
          <w:p w:rsidR="003D1283" w:rsidRPr="004F7BB1" w:rsidRDefault="003D1283" w:rsidP="006F20CA">
            <w:pPr>
              <w:tabs>
                <w:tab w:val="center" w:pos="4153"/>
                <w:tab w:val="right" w:pos="8306"/>
              </w:tabs>
              <w:suppressAutoHyphens/>
              <w:ind w:right="-108"/>
              <w:jc w:val="left"/>
              <w:rPr>
                <w:spacing w:val="7"/>
                <w:szCs w:val="28"/>
              </w:rPr>
            </w:pPr>
            <w:r w:rsidRPr="004F7BB1">
              <w:rPr>
                <w:spacing w:val="7"/>
                <w:szCs w:val="28"/>
              </w:rPr>
              <w:t>3.1. Определение объемов образования медицинских отходов</w:t>
            </w:r>
          </w:p>
        </w:tc>
        <w:tc>
          <w:tcPr>
            <w:tcW w:w="1080" w:type="dxa"/>
            <w:vAlign w:val="center"/>
          </w:tcPr>
          <w:p w:rsidR="003D1283" w:rsidRPr="004F7BB1" w:rsidRDefault="004D06F8" w:rsidP="004849B0">
            <w:pPr>
              <w:tabs>
                <w:tab w:val="center" w:pos="4153"/>
                <w:tab w:val="right" w:pos="8306"/>
              </w:tabs>
              <w:suppressAutoHyphens/>
              <w:jc w:val="right"/>
              <w:rPr>
                <w:bCs/>
                <w:spacing w:val="-2"/>
                <w:szCs w:val="28"/>
              </w:rPr>
            </w:pPr>
            <w:r w:rsidRPr="004F7BB1">
              <w:rPr>
                <w:bCs/>
                <w:spacing w:val="-2"/>
                <w:szCs w:val="28"/>
              </w:rPr>
              <w:t>97</w:t>
            </w:r>
          </w:p>
        </w:tc>
      </w:tr>
      <w:tr w:rsidR="003D1283" w:rsidRPr="004F7BB1">
        <w:trPr>
          <w:trHeight w:hRule="exact" w:val="397"/>
        </w:trPr>
        <w:tc>
          <w:tcPr>
            <w:tcW w:w="8789" w:type="dxa"/>
            <w:vAlign w:val="center"/>
          </w:tcPr>
          <w:p w:rsidR="003D1283" w:rsidRPr="004F7BB1" w:rsidRDefault="003D1283" w:rsidP="006F20CA">
            <w:pPr>
              <w:tabs>
                <w:tab w:val="center" w:pos="4153"/>
                <w:tab w:val="right" w:pos="8306"/>
              </w:tabs>
              <w:suppressAutoHyphens/>
              <w:ind w:right="-108"/>
              <w:jc w:val="left"/>
              <w:rPr>
                <w:spacing w:val="7"/>
                <w:szCs w:val="28"/>
              </w:rPr>
            </w:pPr>
            <w:r w:rsidRPr="004F7BB1">
              <w:rPr>
                <w:spacing w:val="7"/>
                <w:szCs w:val="28"/>
              </w:rPr>
              <w:t>3.2. Сбор медицинских отходов</w:t>
            </w:r>
          </w:p>
        </w:tc>
        <w:tc>
          <w:tcPr>
            <w:tcW w:w="1080" w:type="dxa"/>
            <w:vAlign w:val="center"/>
          </w:tcPr>
          <w:p w:rsidR="003D1283" w:rsidRPr="004F7BB1" w:rsidRDefault="00853358" w:rsidP="004849B0">
            <w:pPr>
              <w:tabs>
                <w:tab w:val="center" w:pos="4153"/>
                <w:tab w:val="right" w:pos="8306"/>
              </w:tabs>
              <w:suppressAutoHyphens/>
              <w:jc w:val="right"/>
              <w:rPr>
                <w:bCs/>
                <w:spacing w:val="-2"/>
                <w:szCs w:val="28"/>
              </w:rPr>
            </w:pPr>
            <w:r w:rsidRPr="004F7BB1">
              <w:rPr>
                <w:bCs/>
                <w:spacing w:val="-2"/>
                <w:szCs w:val="28"/>
              </w:rPr>
              <w:t>10</w:t>
            </w:r>
            <w:r w:rsidR="004D06F8" w:rsidRPr="004F7BB1">
              <w:rPr>
                <w:bCs/>
                <w:spacing w:val="-2"/>
                <w:szCs w:val="28"/>
              </w:rPr>
              <w:t>2</w:t>
            </w:r>
          </w:p>
        </w:tc>
      </w:tr>
      <w:tr w:rsidR="003D1283" w:rsidRPr="004F7BB1">
        <w:trPr>
          <w:trHeight w:hRule="exact" w:val="397"/>
        </w:trPr>
        <w:tc>
          <w:tcPr>
            <w:tcW w:w="8789" w:type="dxa"/>
            <w:vAlign w:val="center"/>
          </w:tcPr>
          <w:p w:rsidR="003D1283" w:rsidRPr="004F7BB1" w:rsidRDefault="003D1283" w:rsidP="006F20CA">
            <w:pPr>
              <w:tabs>
                <w:tab w:val="center" w:pos="4153"/>
                <w:tab w:val="right" w:pos="8306"/>
              </w:tabs>
              <w:suppressAutoHyphens/>
              <w:ind w:right="-108"/>
              <w:jc w:val="left"/>
              <w:rPr>
                <w:spacing w:val="7"/>
                <w:szCs w:val="28"/>
              </w:rPr>
            </w:pPr>
            <w:r w:rsidRPr="004F7BB1">
              <w:rPr>
                <w:spacing w:val="7"/>
                <w:szCs w:val="28"/>
              </w:rPr>
              <w:t>3.3. Обезвреживание медицинских отходов</w:t>
            </w:r>
          </w:p>
        </w:tc>
        <w:tc>
          <w:tcPr>
            <w:tcW w:w="1080" w:type="dxa"/>
            <w:vAlign w:val="center"/>
          </w:tcPr>
          <w:p w:rsidR="003D1283" w:rsidRPr="004F7BB1" w:rsidRDefault="00853358" w:rsidP="004849B0">
            <w:pPr>
              <w:tabs>
                <w:tab w:val="center" w:pos="4153"/>
                <w:tab w:val="right" w:pos="8306"/>
              </w:tabs>
              <w:suppressAutoHyphens/>
              <w:jc w:val="right"/>
              <w:rPr>
                <w:bCs/>
                <w:spacing w:val="-2"/>
                <w:szCs w:val="28"/>
              </w:rPr>
            </w:pPr>
            <w:r w:rsidRPr="004F7BB1">
              <w:rPr>
                <w:bCs/>
                <w:spacing w:val="-2"/>
                <w:szCs w:val="28"/>
              </w:rPr>
              <w:t>1</w:t>
            </w:r>
            <w:r w:rsidR="004D06F8" w:rsidRPr="004F7BB1">
              <w:rPr>
                <w:bCs/>
                <w:spacing w:val="-2"/>
                <w:szCs w:val="28"/>
              </w:rPr>
              <w:t>09</w:t>
            </w:r>
          </w:p>
        </w:tc>
      </w:tr>
      <w:tr w:rsidR="004F6ECB" w:rsidRPr="004F7BB1">
        <w:trPr>
          <w:trHeight w:hRule="exact" w:val="1389"/>
        </w:trPr>
        <w:tc>
          <w:tcPr>
            <w:tcW w:w="8789" w:type="dxa"/>
            <w:vAlign w:val="center"/>
          </w:tcPr>
          <w:p w:rsidR="004F6ECB" w:rsidRPr="004F7BB1" w:rsidRDefault="004F6ECB" w:rsidP="004F6ECB">
            <w:pPr>
              <w:tabs>
                <w:tab w:val="center" w:pos="4153"/>
                <w:tab w:val="right" w:pos="8306"/>
              </w:tabs>
              <w:suppressAutoHyphens/>
              <w:ind w:right="-108"/>
              <w:jc w:val="left"/>
              <w:rPr>
                <w:spacing w:val="7"/>
                <w:szCs w:val="28"/>
              </w:rPr>
            </w:pPr>
            <w:r w:rsidRPr="004F7BB1">
              <w:rPr>
                <w:spacing w:val="7"/>
                <w:szCs w:val="28"/>
              </w:rPr>
              <w:t>4. СИСТЕМА СБОРА, ТРАНСПОРТИРОВАНИЯ И ОБЕЗВРЕЖИВАНИЯ ОПАСНЫХ ОТХОДОВ (1 – 3 КЛАСС ОПАСНОСТИ),</w:t>
            </w:r>
            <w:r w:rsidRPr="004F7BB1">
              <w:rPr>
                <w:szCs w:val="28"/>
              </w:rPr>
              <w:t xml:space="preserve"> ОБРАЗУЮЩИХСЯ НА ТЕРРИТОРИИ </w:t>
            </w:r>
            <w:r w:rsidR="00134EC6" w:rsidRPr="004F7BB1">
              <w:rPr>
                <w:szCs w:val="28"/>
              </w:rPr>
              <w:t>САТКИНСК</w:t>
            </w:r>
            <w:r w:rsidRPr="004F7BB1">
              <w:rPr>
                <w:szCs w:val="28"/>
              </w:rPr>
              <w:t>ОГО МУНИЦИПАЛЬНОГО РАЙОНА</w:t>
            </w:r>
          </w:p>
        </w:tc>
        <w:tc>
          <w:tcPr>
            <w:tcW w:w="1080" w:type="dxa"/>
            <w:vAlign w:val="center"/>
          </w:tcPr>
          <w:p w:rsidR="004F6ECB" w:rsidRPr="004F7BB1" w:rsidRDefault="00853358" w:rsidP="006D772D">
            <w:pPr>
              <w:tabs>
                <w:tab w:val="center" w:pos="4153"/>
                <w:tab w:val="right" w:pos="8306"/>
              </w:tabs>
              <w:suppressAutoHyphens/>
              <w:jc w:val="right"/>
              <w:rPr>
                <w:bCs/>
                <w:spacing w:val="-2"/>
                <w:szCs w:val="28"/>
              </w:rPr>
            </w:pPr>
            <w:r w:rsidRPr="004F7BB1">
              <w:rPr>
                <w:bCs/>
                <w:spacing w:val="-2"/>
                <w:szCs w:val="28"/>
              </w:rPr>
              <w:t>1</w:t>
            </w:r>
            <w:r w:rsidR="004D06F8" w:rsidRPr="004F7BB1">
              <w:rPr>
                <w:bCs/>
                <w:spacing w:val="-2"/>
                <w:szCs w:val="28"/>
              </w:rPr>
              <w:t>12</w:t>
            </w:r>
          </w:p>
        </w:tc>
      </w:tr>
      <w:tr w:rsidR="00CC2A5B" w:rsidRPr="004F7BB1">
        <w:trPr>
          <w:trHeight w:hRule="exact" w:val="737"/>
        </w:trPr>
        <w:tc>
          <w:tcPr>
            <w:tcW w:w="8789" w:type="dxa"/>
            <w:vAlign w:val="center"/>
          </w:tcPr>
          <w:p w:rsidR="00CC2A5B" w:rsidRPr="004F7BB1" w:rsidRDefault="004F6ECB" w:rsidP="006F20CA">
            <w:pPr>
              <w:tabs>
                <w:tab w:val="center" w:pos="4153"/>
                <w:tab w:val="right" w:pos="8306"/>
              </w:tabs>
              <w:suppressAutoHyphens/>
              <w:ind w:right="-108"/>
              <w:jc w:val="left"/>
              <w:rPr>
                <w:spacing w:val="7"/>
                <w:szCs w:val="28"/>
              </w:rPr>
            </w:pPr>
            <w:r w:rsidRPr="004F7BB1">
              <w:rPr>
                <w:spacing w:val="7"/>
                <w:szCs w:val="28"/>
              </w:rPr>
              <w:t>5</w:t>
            </w:r>
            <w:r w:rsidR="00CC2A5B" w:rsidRPr="004F7BB1">
              <w:rPr>
                <w:spacing w:val="7"/>
                <w:szCs w:val="28"/>
              </w:rPr>
              <w:t>. МЕХАНИЗИРОВАННАЯ УБОРКА ТЕРРИТОРИ</w:t>
            </w:r>
            <w:r w:rsidR="004F2C2F" w:rsidRPr="004F7BB1">
              <w:rPr>
                <w:spacing w:val="7"/>
                <w:szCs w:val="28"/>
              </w:rPr>
              <w:t>И</w:t>
            </w:r>
            <w:r w:rsidR="00CC2A5B" w:rsidRPr="004F7BB1">
              <w:rPr>
                <w:spacing w:val="7"/>
                <w:szCs w:val="28"/>
              </w:rPr>
              <w:t xml:space="preserve"> </w:t>
            </w:r>
            <w:r w:rsidR="00134EC6" w:rsidRPr="004F7BB1">
              <w:rPr>
                <w:szCs w:val="28"/>
              </w:rPr>
              <w:t>САТКИНСК</w:t>
            </w:r>
            <w:r w:rsidRPr="004F7BB1">
              <w:rPr>
                <w:szCs w:val="28"/>
              </w:rPr>
              <w:t>ОГО МУНИЦИПАЛЬНОГО РАЙОНА</w:t>
            </w:r>
          </w:p>
        </w:tc>
        <w:tc>
          <w:tcPr>
            <w:tcW w:w="1080" w:type="dxa"/>
            <w:vAlign w:val="center"/>
          </w:tcPr>
          <w:p w:rsidR="00CC2A5B" w:rsidRPr="004F7BB1" w:rsidRDefault="00853358" w:rsidP="004849B0">
            <w:pPr>
              <w:tabs>
                <w:tab w:val="center" w:pos="4153"/>
                <w:tab w:val="right" w:pos="8306"/>
              </w:tabs>
              <w:suppressAutoHyphens/>
              <w:jc w:val="right"/>
              <w:rPr>
                <w:bCs/>
                <w:spacing w:val="-2"/>
                <w:szCs w:val="28"/>
              </w:rPr>
            </w:pPr>
            <w:r w:rsidRPr="004F7BB1">
              <w:rPr>
                <w:bCs/>
                <w:spacing w:val="-2"/>
                <w:szCs w:val="28"/>
              </w:rPr>
              <w:t>1</w:t>
            </w:r>
            <w:r w:rsidR="004D06F8" w:rsidRPr="004F7BB1">
              <w:rPr>
                <w:bCs/>
                <w:spacing w:val="-2"/>
                <w:szCs w:val="28"/>
              </w:rPr>
              <w:t>20</w:t>
            </w:r>
          </w:p>
        </w:tc>
      </w:tr>
      <w:tr w:rsidR="0007784E" w:rsidRPr="004F7BB1">
        <w:trPr>
          <w:trHeight w:hRule="exact" w:val="730"/>
        </w:trPr>
        <w:tc>
          <w:tcPr>
            <w:tcW w:w="8789" w:type="dxa"/>
            <w:vAlign w:val="center"/>
          </w:tcPr>
          <w:p w:rsidR="0007784E" w:rsidRPr="004F7BB1" w:rsidRDefault="004F6ECB" w:rsidP="006F20CA">
            <w:pPr>
              <w:tabs>
                <w:tab w:val="center" w:pos="4153"/>
                <w:tab w:val="right" w:pos="8306"/>
              </w:tabs>
              <w:suppressAutoHyphens/>
              <w:ind w:right="-108"/>
              <w:jc w:val="left"/>
              <w:rPr>
                <w:spacing w:val="7"/>
                <w:szCs w:val="28"/>
              </w:rPr>
            </w:pPr>
            <w:r w:rsidRPr="004F7BB1">
              <w:rPr>
                <w:szCs w:val="28"/>
              </w:rPr>
              <w:t>5</w:t>
            </w:r>
            <w:r w:rsidR="0007784E" w:rsidRPr="004F7BB1">
              <w:rPr>
                <w:szCs w:val="28"/>
              </w:rPr>
              <w:t>.1. Определение объемов образования отходов при уборке улиц и дорог</w:t>
            </w:r>
          </w:p>
        </w:tc>
        <w:tc>
          <w:tcPr>
            <w:tcW w:w="1080" w:type="dxa"/>
            <w:vAlign w:val="center"/>
          </w:tcPr>
          <w:p w:rsidR="0007784E" w:rsidRPr="004F7BB1" w:rsidRDefault="0007784E" w:rsidP="004849B0">
            <w:pPr>
              <w:tabs>
                <w:tab w:val="center" w:pos="4153"/>
                <w:tab w:val="right" w:pos="8306"/>
              </w:tabs>
              <w:suppressAutoHyphens/>
              <w:jc w:val="right"/>
              <w:rPr>
                <w:bCs/>
                <w:spacing w:val="-2"/>
                <w:szCs w:val="28"/>
              </w:rPr>
            </w:pPr>
          </w:p>
        </w:tc>
      </w:tr>
      <w:tr w:rsidR="00CC2A5B" w:rsidRPr="004F7BB1">
        <w:trPr>
          <w:trHeight w:hRule="exact" w:val="454"/>
        </w:trPr>
        <w:tc>
          <w:tcPr>
            <w:tcW w:w="8789" w:type="dxa"/>
            <w:vAlign w:val="center"/>
          </w:tcPr>
          <w:p w:rsidR="00CC2A5B" w:rsidRPr="004F7BB1" w:rsidRDefault="004F6ECB" w:rsidP="006F20CA">
            <w:pPr>
              <w:tabs>
                <w:tab w:val="center" w:pos="4153"/>
                <w:tab w:val="right" w:pos="8306"/>
              </w:tabs>
              <w:suppressAutoHyphens/>
              <w:ind w:right="-108"/>
              <w:jc w:val="left"/>
              <w:rPr>
                <w:spacing w:val="7"/>
                <w:szCs w:val="28"/>
              </w:rPr>
            </w:pPr>
            <w:r w:rsidRPr="004F7BB1">
              <w:rPr>
                <w:spacing w:val="7"/>
                <w:szCs w:val="28"/>
              </w:rPr>
              <w:t>5</w:t>
            </w:r>
            <w:r w:rsidR="00CC2A5B" w:rsidRPr="004F7BB1">
              <w:rPr>
                <w:spacing w:val="7"/>
                <w:szCs w:val="28"/>
              </w:rPr>
              <w:t>.</w:t>
            </w:r>
            <w:r w:rsidR="0007784E" w:rsidRPr="004F7BB1">
              <w:rPr>
                <w:spacing w:val="7"/>
                <w:szCs w:val="28"/>
              </w:rPr>
              <w:t>2</w:t>
            </w:r>
            <w:r w:rsidR="00CC2A5B" w:rsidRPr="004F7BB1">
              <w:rPr>
                <w:spacing w:val="7"/>
                <w:szCs w:val="28"/>
              </w:rPr>
              <w:t>. Летняя уборка территории</w:t>
            </w:r>
          </w:p>
        </w:tc>
        <w:tc>
          <w:tcPr>
            <w:tcW w:w="1080" w:type="dxa"/>
            <w:vAlign w:val="center"/>
          </w:tcPr>
          <w:p w:rsidR="00CC2A5B" w:rsidRPr="004F7BB1" w:rsidRDefault="004D06F8" w:rsidP="004849B0">
            <w:pPr>
              <w:tabs>
                <w:tab w:val="center" w:pos="4153"/>
                <w:tab w:val="right" w:pos="8306"/>
              </w:tabs>
              <w:suppressAutoHyphens/>
              <w:jc w:val="right"/>
              <w:rPr>
                <w:bCs/>
                <w:spacing w:val="-2"/>
                <w:szCs w:val="28"/>
              </w:rPr>
            </w:pPr>
            <w:r w:rsidRPr="004F7BB1">
              <w:rPr>
                <w:bCs/>
                <w:spacing w:val="-2"/>
                <w:szCs w:val="28"/>
              </w:rPr>
              <w:t>123</w:t>
            </w:r>
          </w:p>
        </w:tc>
      </w:tr>
      <w:tr w:rsidR="00CC2A5B" w:rsidRPr="004F7BB1">
        <w:trPr>
          <w:trHeight w:hRule="exact" w:val="454"/>
        </w:trPr>
        <w:tc>
          <w:tcPr>
            <w:tcW w:w="8789" w:type="dxa"/>
            <w:vAlign w:val="center"/>
          </w:tcPr>
          <w:p w:rsidR="00CC2A5B" w:rsidRPr="004F7BB1" w:rsidRDefault="004F6ECB" w:rsidP="006F20CA">
            <w:pPr>
              <w:tabs>
                <w:tab w:val="center" w:pos="4153"/>
                <w:tab w:val="right" w:pos="8306"/>
              </w:tabs>
              <w:suppressAutoHyphens/>
              <w:ind w:right="-108"/>
              <w:jc w:val="left"/>
              <w:rPr>
                <w:spacing w:val="7"/>
                <w:szCs w:val="28"/>
              </w:rPr>
            </w:pPr>
            <w:r w:rsidRPr="004F7BB1">
              <w:rPr>
                <w:spacing w:val="7"/>
                <w:szCs w:val="28"/>
              </w:rPr>
              <w:t>5</w:t>
            </w:r>
            <w:r w:rsidR="00CC2A5B" w:rsidRPr="004F7BB1">
              <w:rPr>
                <w:spacing w:val="7"/>
                <w:szCs w:val="28"/>
              </w:rPr>
              <w:t>.</w:t>
            </w:r>
            <w:r w:rsidR="0007784E" w:rsidRPr="004F7BB1">
              <w:rPr>
                <w:spacing w:val="7"/>
                <w:szCs w:val="28"/>
              </w:rPr>
              <w:t>3</w:t>
            </w:r>
            <w:r w:rsidR="00CC2A5B" w:rsidRPr="004F7BB1">
              <w:rPr>
                <w:spacing w:val="7"/>
                <w:szCs w:val="28"/>
              </w:rPr>
              <w:t>. Зимняя уборка территории</w:t>
            </w:r>
          </w:p>
        </w:tc>
        <w:tc>
          <w:tcPr>
            <w:tcW w:w="1080" w:type="dxa"/>
            <w:vAlign w:val="center"/>
          </w:tcPr>
          <w:p w:rsidR="00CC2A5B" w:rsidRPr="004F7BB1" w:rsidRDefault="004D06F8" w:rsidP="004849B0">
            <w:pPr>
              <w:tabs>
                <w:tab w:val="center" w:pos="4153"/>
                <w:tab w:val="right" w:pos="8306"/>
              </w:tabs>
              <w:suppressAutoHyphens/>
              <w:jc w:val="right"/>
              <w:rPr>
                <w:bCs/>
                <w:spacing w:val="-2"/>
                <w:szCs w:val="28"/>
              </w:rPr>
            </w:pPr>
            <w:r w:rsidRPr="004F7BB1">
              <w:rPr>
                <w:bCs/>
                <w:spacing w:val="-2"/>
                <w:szCs w:val="28"/>
              </w:rPr>
              <w:t>129</w:t>
            </w:r>
          </w:p>
        </w:tc>
      </w:tr>
      <w:tr w:rsidR="00CC2A5B" w:rsidRPr="004F7BB1">
        <w:trPr>
          <w:trHeight w:hRule="exact" w:val="680"/>
        </w:trPr>
        <w:tc>
          <w:tcPr>
            <w:tcW w:w="8789" w:type="dxa"/>
            <w:vAlign w:val="center"/>
          </w:tcPr>
          <w:p w:rsidR="00CC2A5B" w:rsidRPr="004F7BB1" w:rsidRDefault="004F6ECB" w:rsidP="006F20CA">
            <w:pPr>
              <w:tabs>
                <w:tab w:val="center" w:pos="4153"/>
                <w:tab w:val="right" w:pos="8306"/>
              </w:tabs>
              <w:suppressAutoHyphens/>
              <w:ind w:right="-108"/>
              <w:jc w:val="left"/>
              <w:rPr>
                <w:spacing w:val="7"/>
                <w:szCs w:val="28"/>
              </w:rPr>
            </w:pPr>
            <w:r w:rsidRPr="004F7BB1">
              <w:rPr>
                <w:spacing w:val="7"/>
                <w:szCs w:val="28"/>
              </w:rPr>
              <w:t>5</w:t>
            </w:r>
            <w:r w:rsidR="00CC2A5B" w:rsidRPr="004F7BB1">
              <w:rPr>
                <w:spacing w:val="7"/>
                <w:szCs w:val="28"/>
              </w:rPr>
              <w:t>.</w:t>
            </w:r>
            <w:r w:rsidR="0007784E" w:rsidRPr="004F7BB1">
              <w:rPr>
                <w:spacing w:val="7"/>
                <w:szCs w:val="28"/>
              </w:rPr>
              <w:t>4</w:t>
            </w:r>
            <w:r w:rsidR="00CC2A5B" w:rsidRPr="004F7BB1">
              <w:rPr>
                <w:spacing w:val="7"/>
                <w:szCs w:val="28"/>
              </w:rPr>
              <w:t>. Расчет необходимого количества машин и механизмов для механизированной уборки дорожных покрытий</w:t>
            </w:r>
          </w:p>
        </w:tc>
        <w:tc>
          <w:tcPr>
            <w:tcW w:w="1080" w:type="dxa"/>
            <w:vAlign w:val="center"/>
          </w:tcPr>
          <w:p w:rsidR="00CC2A5B" w:rsidRPr="004F7BB1" w:rsidRDefault="004D06F8" w:rsidP="004849B0">
            <w:pPr>
              <w:tabs>
                <w:tab w:val="center" w:pos="4153"/>
                <w:tab w:val="right" w:pos="8306"/>
              </w:tabs>
              <w:suppressAutoHyphens/>
              <w:jc w:val="right"/>
              <w:rPr>
                <w:bCs/>
                <w:spacing w:val="-2"/>
                <w:szCs w:val="28"/>
              </w:rPr>
            </w:pPr>
            <w:r w:rsidRPr="004F7BB1">
              <w:rPr>
                <w:bCs/>
                <w:spacing w:val="-2"/>
                <w:szCs w:val="28"/>
              </w:rPr>
              <w:t>136</w:t>
            </w:r>
          </w:p>
        </w:tc>
      </w:tr>
      <w:tr w:rsidR="001D79C3" w:rsidRPr="004F7BB1">
        <w:trPr>
          <w:trHeight w:val="781"/>
        </w:trPr>
        <w:tc>
          <w:tcPr>
            <w:tcW w:w="8789" w:type="dxa"/>
            <w:vAlign w:val="center"/>
          </w:tcPr>
          <w:p w:rsidR="001D79C3" w:rsidRPr="004F7BB1" w:rsidRDefault="004F6ECB" w:rsidP="006F20CA">
            <w:pPr>
              <w:tabs>
                <w:tab w:val="center" w:pos="4153"/>
                <w:tab w:val="right" w:pos="8306"/>
              </w:tabs>
              <w:suppressAutoHyphens/>
              <w:ind w:right="-108"/>
              <w:jc w:val="left"/>
              <w:rPr>
                <w:spacing w:val="7"/>
                <w:szCs w:val="28"/>
              </w:rPr>
            </w:pPr>
            <w:r w:rsidRPr="004F7BB1">
              <w:rPr>
                <w:spacing w:val="7"/>
                <w:szCs w:val="28"/>
              </w:rPr>
              <w:t>6</w:t>
            </w:r>
            <w:r w:rsidR="001D79C3" w:rsidRPr="004F7BB1">
              <w:rPr>
                <w:spacing w:val="7"/>
                <w:szCs w:val="28"/>
              </w:rPr>
              <w:t xml:space="preserve">. ПРЕДЛОЖЕНИЯ ПО ОРГАНИЗАЦИИ СОВРЕМЕННОЙ СИСТЕМЫ ОБРАЩЕНИЯ С ОТХОДАМИ НА ТЕРРИТОРИИ </w:t>
            </w:r>
            <w:r w:rsidR="00134EC6" w:rsidRPr="004F7BB1">
              <w:rPr>
                <w:szCs w:val="28"/>
              </w:rPr>
              <w:t>САТКИНСК</w:t>
            </w:r>
            <w:r w:rsidRPr="004F7BB1">
              <w:rPr>
                <w:szCs w:val="28"/>
              </w:rPr>
              <w:t>ОГО МУНИЦИПАЛЬНОГО РАЙОНА</w:t>
            </w:r>
          </w:p>
        </w:tc>
        <w:tc>
          <w:tcPr>
            <w:tcW w:w="1080" w:type="dxa"/>
            <w:vAlign w:val="center"/>
          </w:tcPr>
          <w:p w:rsidR="001D79C3" w:rsidRPr="004F7BB1" w:rsidRDefault="004D06F8" w:rsidP="004849B0">
            <w:pPr>
              <w:tabs>
                <w:tab w:val="center" w:pos="4153"/>
                <w:tab w:val="right" w:pos="8306"/>
              </w:tabs>
              <w:suppressAutoHyphens/>
              <w:jc w:val="right"/>
              <w:rPr>
                <w:bCs/>
                <w:spacing w:val="-2"/>
                <w:szCs w:val="28"/>
              </w:rPr>
            </w:pPr>
            <w:r w:rsidRPr="004F7BB1">
              <w:rPr>
                <w:bCs/>
                <w:spacing w:val="-2"/>
                <w:szCs w:val="28"/>
              </w:rPr>
              <w:t>147</w:t>
            </w:r>
          </w:p>
        </w:tc>
      </w:tr>
      <w:tr w:rsidR="001D79C3" w:rsidRPr="004F7BB1">
        <w:trPr>
          <w:trHeight w:val="623"/>
        </w:trPr>
        <w:tc>
          <w:tcPr>
            <w:tcW w:w="8789" w:type="dxa"/>
            <w:vAlign w:val="center"/>
          </w:tcPr>
          <w:p w:rsidR="001D79C3" w:rsidRPr="004F7BB1" w:rsidRDefault="004F6ECB" w:rsidP="006F20CA">
            <w:pPr>
              <w:tabs>
                <w:tab w:val="center" w:pos="4153"/>
                <w:tab w:val="right" w:pos="8306"/>
              </w:tabs>
              <w:suppressAutoHyphens/>
              <w:ind w:right="-108"/>
              <w:jc w:val="left"/>
              <w:rPr>
                <w:spacing w:val="7"/>
                <w:szCs w:val="28"/>
              </w:rPr>
            </w:pPr>
            <w:r w:rsidRPr="004F7BB1">
              <w:rPr>
                <w:spacing w:val="7"/>
                <w:szCs w:val="28"/>
              </w:rPr>
              <w:t>6</w:t>
            </w:r>
            <w:r w:rsidR="001D79C3" w:rsidRPr="004F7BB1">
              <w:rPr>
                <w:spacing w:val="7"/>
                <w:szCs w:val="28"/>
              </w:rPr>
              <w:t>.1. Основные принципы организации современной системы обращения с коммунальными отходами</w:t>
            </w:r>
          </w:p>
        </w:tc>
        <w:tc>
          <w:tcPr>
            <w:tcW w:w="1080" w:type="dxa"/>
            <w:vAlign w:val="center"/>
          </w:tcPr>
          <w:p w:rsidR="001D79C3" w:rsidRPr="004F7BB1" w:rsidRDefault="004D06F8" w:rsidP="004849B0">
            <w:pPr>
              <w:tabs>
                <w:tab w:val="center" w:pos="4153"/>
                <w:tab w:val="right" w:pos="8306"/>
              </w:tabs>
              <w:suppressAutoHyphens/>
              <w:jc w:val="right"/>
              <w:rPr>
                <w:bCs/>
                <w:spacing w:val="-2"/>
                <w:szCs w:val="28"/>
              </w:rPr>
            </w:pPr>
            <w:r w:rsidRPr="004F7BB1">
              <w:rPr>
                <w:bCs/>
                <w:spacing w:val="-2"/>
                <w:szCs w:val="28"/>
              </w:rPr>
              <w:t>147</w:t>
            </w:r>
          </w:p>
        </w:tc>
      </w:tr>
      <w:tr w:rsidR="001D79C3" w:rsidRPr="004F7BB1">
        <w:trPr>
          <w:trHeight w:val="781"/>
        </w:trPr>
        <w:tc>
          <w:tcPr>
            <w:tcW w:w="8789" w:type="dxa"/>
            <w:vAlign w:val="center"/>
          </w:tcPr>
          <w:p w:rsidR="001D79C3" w:rsidRPr="004F7BB1" w:rsidRDefault="004F6ECB" w:rsidP="006F20CA">
            <w:pPr>
              <w:tabs>
                <w:tab w:val="center" w:pos="4153"/>
                <w:tab w:val="right" w:pos="8306"/>
              </w:tabs>
              <w:suppressAutoHyphens/>
              <w:ind w:right="-108"/>
              <w:jc w:val="left"/>
              <w:rPr>
                <w:spacing w:val="7"/>
                <w:szCs w:val="28"/>
              </w:rPr>
            </w:pPr>
            <w:r w:rsidRPr="004F7BB1">
              <w:rPr>
                <w:spacing w:val="7"/>
                <w:szCs w:val="28"/>
              </w:rPr>
              <w:t>6</w:t>
            </w:r>
            <w:r w:rsidR="001D79C3" w:rsidRPr="004F7BB1">
              <w:rPr>
                <w:spacing w:val="7"/>
                <w:szCs w:val="28"/>
              </w:rPr>
              <w:t>.2. Участники и этапы создания современной системы обращения с коммунальными отходами</w:t>
            </w:r>
          </w:p>
        </w:tc>
        <w:tc>
          <w:tcPr>
            <w:tcW w:w="1080" w:type="dxa"/>
            <w:vAlign w:val="center"/>
          </w:tcPr>
          <w:p w:rsidR="001D79C3" w:rsidRPr="004F7BB1" w:rsidRDefault="004D06F8" w:rsidP="004849B0">
            <w:pPr>
              <w:tabs>
                <w:tab w:val="center" w:pos="4153"/>
                <w:tab w:val="right" w:pos="8306"/>
              </w:tabs>
              <w:suppressAutoHyphens/>
              <w:jc w:val="right"/>
              <w:rPr>
                <w:bCs/>
                <w:spacing w:val="-2"/>
                <w:szCs w:val="28"/>
              </w:rPr>
            </w:pPr>
            <w:r w:rsidRPr="004F7BB1">
              <w:rPr>
                <w:bCs/>
                <w:spacing w:val="-2"/>
                <w:szCs w:val="28"/>
              </w:rPr>
              <w:t>151</w:t>
            </w:r>
          </w:p>
        </w:tc>
      </w:tr>
      <w:tr w:rsidR="001D79C3" w:rsidRPr="004F7BB1">
        <w:trPr>
          <w:trHeight w:val="781"/>
        </w:trPr>
        <w:tc>
          <w:tcPr>
            <w:tcW w:w="8789" w:type="dxa"/>
            <w:vAlign w:val="center"/>
          </w:tcPr>
          <w:p w:rsidR="001D79C3" w:rsidRPr="004F7BB1" w:rsidRDefault="004F6ECB" w:rsidP="006F20CA">
            <w:pPr>
              <w:tabs>
                <w:tab w:val="center" w:pos="4153"/>
                <w:tab w:val="right" w:pos="8306"/>
              </w:tabs>
              <w:suppressAutoHyphens/>
              <w:ind w:right="-108"/>
              <w:jc w:val="left"/>
              <w:rPr>
                <w:spacing w:val="7"/>
                <w:szCs w:val="28"/>
              </w:rPr>
            </w:pPr>
            <w:r w:rsidRPr="004F7BB1">
              <w:rPr>
                <w:spacing w:val="7"/>
                <w:szCs w:val="28"/>
              </w:rPr>
              <w:t>7</w:t>
            </w:r>
            <w:r w:rsidR="001D79C3" w:rsidRPr="004F7BB1">
              <w:rPr>
                <w:spacing w:val="7"/>
                <w:szCs w:val="28"/>
              </w:rPr>
              <w:t xml:space="preserve">. ПЕРСПЕКТИВНЫЙ ПЛАН МЕРОПРИЯТИЙ ПО СОВЕРШЕНСТВОВАНИЮ </w:t>
            </w:r>
            <w:r w:rsidR="002B0E55" w:rsidRPr="004F7BB1">
              <w:rPr>
                <w:spacing w:val="7"/>
                <w:szCs w:val="28"/>
              </w:rPr>
              <w:t xml:space="preserve">СИСТЕМЫ </w:t>
            </w:r>
            <w:r w:rsidR="001D79C3" w:rsidRPr="004F7BB1">
              <w:rPr>
                <w:spacing w:val="7"/>
                <w:szCs w:val="28"/>
              </w:rPr>
              <w:t xml:space="preserve">САНИТАРНОЙ ОЧИСТКИ ТЕРРИТОРИИ </w:t>
            </w:r>
            <w:r w:rsidR="00134EC6" w:rsidRPr="004F7BB1">
              <w:rPr>
                <w:szCs w:val="28"/>
              </w:rPr>
              <w:t>САТКИНСК</w:t>
            </w:r>
            <w:r w:rsidRPr="004F7BB1">
              <w:rPr>
                <w:szCs w:val="28"/>
              </w:rPr>
              <w:t>ОГО МУНИЦИПАЛЬНОГО РАЙОНА</w:t>
            </w:r>
          </w:p>
        </w:tc>
        <w:tc>
          <w:tcPr>
            <w:tcW w:w="1080" w:type="dxa"/>
            <w:vAlign w:val="center"/>
          </w:tcPr>
          <w:p w:rsidR="001D79C3" w:rsidRPr="004F7BB1" w:rsidRDefault="004D06F8" w:rsidP="004849B0">
            <w:pPr>
              <w:tabs>
                <w:tab w:val="center" w:pos="4153"/>
                <w:tab w:val="right" w:pos="8306"/>
              </w:tabs>
              <w:suppressAutoHyphens/>
              <w:jc w:val="right"/>
              <w:rPr>
                <w:bCs/>
                <w:spacing w:val="-2"/>
                <w:szCs w:val="28"/>
              </w:rPr>
            </w:pPr>
            <w:r w:rsidRPr="004F7BB1">
              <w:rPr>
                <w:bCs/>
                <w:spacing w:val="-2"/>
                <w:szCs w:val="28"/>
              </w:rPr>
              <w:t>155</w:t>
            </w:r>
          </w:p>
        </w:tc>
      </w:tr>
      <w:tr w:rsidR="001D79C3" w:rsidRPr="004F7BB1">
        <w:trPr>
          <w:trHeight w:val="781"/>
        </w:trPr>
        <w:tc>
          <w:tcPr>
            <w:tcW w:w="8789" w:type="dxa"/>
            <w:vAlign w:val="center"/>
          </w:tcPr>
          <w:p w:rsidR="001D79C3" w:rsidRPr="004F7BB1" w:rsidRDefault="00965869" w:rsidP="00965869">
            <w:pPr>
              <w:tabs>
                <w:tab w:val="center" w:pos="4153"/>
                <w:tab w:val="right" w:pos="8306"/>
              </w:tabs>
              <w:suppressAutoHyphens/>
              <w:ind w:right="-108"/>
              <w:jc w:val="left"/>
              <w:rPr>
                <w:spacing w:val="7"/>
                <w:szCs w:val="28"/>
              </w:rPr>
            </w:pPr>
            <w:r w:rsidRPr="004F7BB1">
              <w:rPr>
                <w:spacing w:val="7"/>
                <w:szCs w:val="28"/>
              </w:rPr>
              <w:t>7</w:t>
            </w:r>
            <w:r w:rsidR="001D79C3" w:rsidRPr="004F7BB1">
              <w:rPr>
                <w:spacing w:val="7"/>
                <w:szCs w:val="28"/>
              </w:rPr>
              <w:t xml:space="preserve">.1. Мероприятия по совершенствованию системы санитарной очистки территории </w:t>
            </w:r>
            <w:r w:rsidR="00134EC6" w:rsidRPr="004F7BB1">
              <w:rPr>
                <w:spacing w:val="7"/>
                <w:szCs w:val="28"/>
              </w:rPr>
              <w:t>Саткинск</w:t>
            </w:r>
            <w:r w:rsidRPr="004F7BB1">
              <w:rPr>
                <w:spacing w:val="7"/>
                <w:szCs w:val="28"/>
              </w:rPr>
              <w:t>ого муниципального района</w:t>
            </w:r>
          </w:p>
        </w:tc>
        <w:tc>
          <w:tcPr>
            <w:tcW w:w="1080" w:type="dxa"/>
            <w:vAlign w:val="center"/>
          </w:tcPr>
          <w:p w:rsidR="001D79C3" w:rsidRPr="004F7BB1" w:rsidRDefault="004D06F8" w:rsidP="004849B0">
            <w:pPr>
              <w:tabs>
                <w:tab w:val="center" w:pos="4153"/>
                <w:tab w:val="right" w:pos="8306"/>
              </w:tabs>
              <w:suppressAutoHyphens/>
              <w:jc w:val="right"/>
              <w:rPr>
                <w:bCs/>
                <w:spacing w:val="-2"/>
                <w:szCs w:val="28"/>
              </w:rPr>
            </w:pPr>
            <w:r w:rsidRPr="004F7BB1">
              <w:rPr>
                <w:bCs/>
                <w:spacing w:val="-2"/>
                <w:szCs w:val="28"/>
              </w:rPr>
              <w:t>155</w:t>
            </w:r>
          </w:p>
        </w:tc>
      </w:tr>
      <w:tr w:rsidR="001D79C3" w:rsidRPr="004F7BB1">
        <w:trPr>
          <w:trHeight w:val="781"/>
        </w:trPr>
        <w:tc>
          <w:tcPr>
            <w:tcW w:w="8789" w:type="dxa"/>
            <w:vAlign w:val="center"/>
          </w:tcPr>
          <w:p w:rsidR="001D79C3" w:rsidRPr="004F7BB1" w:rsidRDefault="00965869" w:rsidP="006F20CA">
            <w:pPr>
              <w:tabs>
                <w:tab w:val="center" w:pos="4153"/>
                <w:tab w:val="right" w:pos="8306"/>
              </w:tabs>
              <w:suppressAutoHyphens/>
              <w:ind w:right="-108"/>
              <w:jc w:val="left"/>
              <w:rPr>
                <w:spacing w:val="7"/>
                <w:szCs w:val="28"/>
              </w:rPr>
            </w:pPr>
            <w:r w:rsidRPr="004F7BB1">
              <w:rPr>
                <w:spacing w:val="7"/>
                <w:szCs w:val="28"/>
              </w:rPr>
              <w:t>7</w:t>
            </w:r>
            <w:r w:rsidR="001D79C3" w:rsidRPr="004F7BB1">
              <w:rPr>
                <w:spacing w:val="7"/>
                <w:szCs w:val="28"/>
              </w:rPr>
              <w:t>.2. Анализ существующей системы финансирования муниципальной деятельности в сфере санитарной очистки и обращения с отходами. Предложения по ее совершенствованию</w:t>
            </w:r>
          </w:p>
        </w:tc>
        <w:tc>
          <w:tcPr>
            <w:tcW w:w="1080" w:type="dxa"/>
            <w:vAlign w:val="center"/>
          </w:tcPr>
          <w:p w:rsidR="001D79C3" w:rsidRPr="004F7BB1" w:rsidRDefault="004D06F8" w:rsidP="004849B0">
            <w:pPr>
              <w:tabs>
                <w:tab w:val="center" w:pos="4153"/>
                <w:tab w:val="right" w:pos="8306"/>
              </w:tabs>
              <w:suppressAutoHyphens/>
              <w:jc w:val="right"/>
              <w:rPr>
                <w:bCs/>
                <w:spacing w:val="-2"/>
                <w:szCs w:val="28"/>
              </w:rPr>
            </w:pPr>
            <w:r w:rsidRPr="004F7BB1">
              <w:rPr>
                <w:bCs/>
                <w:spacing w:val="-2"/>
                <w:szCs w:val="28"/>
              </w:rPr>
              <w:t>160</w:t>
            </w:r>
          </w:p>
        </w:tc>
      </w:tr>
      <w:tr w:rsidR="001D79C3" w:rsidRPr="004F7BB1">
        <w:trPr>
          <w:trHeight w:val="781"/>
        </w:trPr>
        <w:tc>
          <w:tcPr>
            <w:tcW w:w="8789" w:type="dxa"/>
            <w:vAlign w:val="center"/>
          </w:tcPr>
          <w:p w:rsidR="001D79C3" w:rsidRPr="004F7BB1" w:rsidRDefault="00965869" w:rsidP="006F20CA">
            <w:pPr>
              <w:tabs>
                <w:tab w:val="center" w:pos="4153"/>
                <w:tab w:val="right" w:pos="8306"/>
              </w:tabs>
              <w:suppressAutoHyphens/>
              <w:ind w:right="-108"/>
              <w:jc w:val="left"/>
              <w:rPr>
                <w:spacing w:val="7"/>
                <w:szCs w:val="28"/>
              </w:rPr>
            </w:pPr>
            <w:r w:rsidRPr="004F7BB1">
              <w:rPr>
                <w:spacing w:val="7"/>
                <w:szCs w:val="28"/>
              </w:rPr>
              <w:t>7</w:t>
            </w:r>
            <w:r w:rsidR="001D79C3" w:rsidRPr="004F7BB1">
              <w:rPr>
                <w:spacing w:val="7"/>
                <w:szCs w:val="28"/>
              </w:rPr>
              <w:t>.3. Основные технико-экономические показатели генеральной схемы очистки территори</w:t>
            </w:r>
            <w:r w:rsidR="006A2AF4" w:rsidRPr="004F7BB1">
              <w:rPr>
                <w:spacing w:val="7"/>
                <w:szCs w:val="28"/>
              </w:rPr>
              <w:t>и</w:t>
            </w:r>
            <w:r w:rsidR="001D79C3" w:rsidRPr="004F7BB1">
              <w:rPr>
                <w:spacing w:val="7"/>
                <w:szCs w:val="28"/>
              </w:rPr>
              <w:t xml:space="preserve"> </w:t>
            </w:r>
            <w:r w:rsidR="00134EC6" w:rsidRPr="004F7BB1">
              <w:rPr>
                <w:spacing w:val="7"/>
                <w:szCs w:val="28"/>
              </w:rPr>
              <w:t>Саткинск</w:t>
            </w:r>
            <w:r w:rsidRPr="004F7BB1">
              <w:rPr>
                <w:spacing w:val="7"/>
                <w:szCs w:val="28"/>
              </w:rPr>
              <w:t>ого муниципального района</w:t>
            </w:r>
          </w:p>
        </w:tc>
        <w:tc>
          <w:tcPr>
            <w:tcW w:w="1080" w:type="dxa"/>
            <w:vAlign w:val="center"/>
          </w:tcPr>
          <w:p w:rsidR="001D79C3" w:rsidRPr="004F7BB1" w:rsidRDefault="004D06F8" w:rsidP="004849B0">
            <w:pPr>
              <w:tabs>
                <w:tab w:val="center" w:pos="4153"/>
                <w:tab w:val="right" w:pos="8306"/>
              </w:tabs>
              <w:suppressAutoHyphens/>
              <w:jc w:val="right"/>
              <w:rPr>
                <w:bCs/>
                <w:spacing w:val="-2"/>
                <w:szCs w:val="28"/>
              </w:rPr>
            </w:pPr>
            <w:r w:rsidRPr="004F7BB1">
              <w:rPr>
                <w:bCs/>
                <w:spacing w:val="-2"/>
                <w:szCs w:val="28"/>
              </w:rPr>
              <w:t>164</w:t>
            </w:r>
          </w:p>
        </w:tc>
      </w:tr>
      <w:tr w:rsidR="001D79C3" w:rsidRPr="004F7BB1">
        <w:trPr>
          <w:trHeight w:val="781"/>
        </w:trPr>
        <w:tc>
          <w:tcPr>
            <w:tcW w:w="8789" w:type="dxa"/>
            <w:vAlign w:val="center"/>
          </w:tcPr>
          <w:p w:rsidR="001D79C3" w:rsidRPr="004F7BB1" w:rsidRDefault="00965869" w:rsidP="006F20CA">
            <w:pPr>
              <w:tabs>
                <w:tab w:val="center" w:pos="4153"/>
                <w:tab w:val="right" w:pos="8306"/>
              </w:tabs>
              <w:suppressAutoHyphens/>
              <w:ind w:right="-108"/>
              <w:jc w:val="left"/>
              <w:rPr>
                <w:spacing w:val="7"/>
                <w:szCs w:val="28"/>
              </w:rPr>
            </w:pPr>
            <w:r w:rsidRPr="004F7BB1">
              <w:rPr>
                <w:spacing w:val="7"/>
                <w:szCs w:val="28"/>
              </w:rPr>
              <w:t>7</w:t>
            </w:r>
            <w:r w:rsidR="001D79C3" w:rsidRPr="004F7BB1">
              <w:rPr>
                <w:spacing w:val="7"/>
                <w:szCs w:val="28"/>
              </w:rPr>
              <w:t>.4. Финансирование перспективного плана по совершенствованию санитарной очистки территори</w:t>
            </w:r>
            <w:r w:rsidR="006A2AF4" w:rsidRPr="004F7BB1">
              <w:rPr>
                <w:spacing w:val="7"/>
                <w:szCs w:val="28"/>
              </w:rPr>
              <w:t>и</w:t>
            </w:r>
            <w:r w:rsidR="001D79C3" w:rsidRPr="004F7BB1">
              <w:rPr>
                <w:spacing w:val="7"/>
                <w:szCs w:val="28"/>
              </w:rPr>
              <w:t xml:space="preserve"> </w:t>
            </w:r>
            <w:r w:rsidR="00134EC6" w:rsidRPr="004F7BB1">
              <w:rPr>
                <w:spacing w:val="7"/>
                <w:szCs w:val="28"/>
              </w:rPr>
              <w:t>Саткинск</w:t>
            </w:r>
            <w:r w:rsidRPr="004F7BB1">
              <w:rPr>
                <w:spacing w:val="7"/>
                <w:szCs w:val="28"/>
              </w:rPr>
              <w:t>ого муниципального района</w:t>
            </w:r>
          </w:p>
        </w:tc>
        <w:tc>
          <w:tcPr>
            <w:tcW w:w="1080" w:type="dxa"/>
            <w:vAlign w:val="center"/>
          </w:tcPr>
          <w:p w:rsidR="001D79C3" w:rsidRPr="004F7BB1" w:rsidRDefault="001D79C3" w:rsidP="004849B0">
            <w:pPr>
              <w:tabs>
                <w:tab w:val="center" w:pos="4153"/>
                <w:tab w:val="right" w:pos="8306"/>
              </w:tabs>
              <w:suppressAutoHyphens/>
              <w:jc w:val="right"/>
              <w:rPr>
                <w:bCs/>
                <w:spacing w:val="-2"/>
                <w:szCs w:val="28"/>
              </w:rPr>
            </w:pPr>
          </w:p>
        </w:tc>
      </w:tr>
      <w:tr w:rsidR="001D79C3" w:rsidRPr="004F7BB1">
        <w:trPr>
          <w:trHeight w:hRule="exact" w:val="1014"/>
        </w:trPr>
        <w:tc>
          <w:tcPr>
            <w:tcW w:w="8789" w:type="dxa"/>
            <w:vAlign w:val="center"/>
          </w:tcPr>
          <w:p w:rsidR="001D79C3" w:rsidRPr="004F7BB1" w:rsidRDefault="00965869" w:rsidP="006F20CA">
            <w:pPr>
              <w:tabs>
                <w:tab w:val="center" w:pos="4153"/>
                <w:tab w:val="right" w:pos="8306"/>
              </w:tabs>
              <w:suppressAutoHyphens/>
              <w:ind w:right="-108"/>
              <w:jc w:val="left"/>
              <w:rPr>
                <w:spacing w:val="7"/>
                <w:szCs w:val="28"/>
              </w:rPr>
            </w:pPr>
            <w:r w:rsidRPr="004F7BB1">
              <w:rPr>
                <w:spacing w:val="7"/>
                <w:szCs w:val="28"/>
              </w:rPr>
              <w:t>7</w:t>
            </w:r>
            <w:r w:rsidR="001D79C3" w:rsidRPr="004F7BB1">
              <w:rPr>
                <w:spacing w:val="7"/>
                <w:szCs w:val="28"/>
              </w:rPr>
              <w:t xml:space="preserve">.5. Организация управления перспективным планом по совершенствованию системы санитарной очистки </w:t>
            </w:r>
            <w:r w:rsidR="00134EC6" w:rsidRPr="004F7BB1">
              <w:rPr>
                <w:spacing w:val="7"/>
                <w:szCs w:val="28"/>
              </w:rPr>
              <w:t>Саткинск</w:t>
            </w:r>
            <w:r w:rsidRPr="004F7BB1">
              <w:rPr>
                <w:spacing w:val="7"/>
                <w:szCs w:val="28"/>
              </w:rPr>
              <w:t xml:space="preserve">ого муниципального района </w:t>
            </w:r>
            <w:r w:rsidR="001D79C3" w:rsidRPr="004F7BB1">
              <w:rPr>
                <w:spacing w:val="7"/>
                <w:szCs w:val="28"/>
              </w:rPr>
              <w:t>и контроль за ходом ее выполнения</w:t>
            </w:r>
          </w:p>
        </w:tc>
        <w:tc>
          <w:tcPr>
            <w:tcW w:w="1080" w:type="dxa"/>
            <w:vAlign w:val="center"/>
          </w:tcPr>
          <w:p w:rsidR="001D79C3" w:rsidRPr="004F7BB1" w:rsidRDefault="001D79C3" w:rsidP="004849B0">
            <w:pPr>
              <w:tabs>
                <w:tab w:val="center" w:pos="4153"/>
                <w:tab w:val="right" w:pos="8306"/>
              </w:tabs>
              <w:suppressAutoHyphens/>
              <w:jc w:val="right"/>
              <w:rPr>
                <w:bCs/>
                <w:spacing w:val="-2"/>
                <w:szCs w:val="28"/>
              </w:rPr>
            </w:pPr>
          </w:p>
        </w:tc>
      </w:tr>
      <w:tr w:rsidR="001D79C3" w:rsidRPr="004F7BB1">
        <w:trPr>
          <w:trHeight w:hRule="exact" w:val="454"/>
        </w:trPr>
        <w:tc>
          <w:tcPr>
            <w:tcW w:w="8789" w:type="dxa"/>
            <w:vAlign w:val="center"/>
          </w:tcPr>
          <w:p w:rsidR="001D79C3" w:rsidRPr="004F7BB1" w:rsidRDefault="00965869" w:rsidP="006F20CA">
            <w:pPr>
              <w:tabs>
                <w:tab w:val="center" w:pos="4153"/>
                <w:tab w:val="right" w:pos="8306"/>
              </w:tabs>
              <w:suppressAutoHyphens/>
              <w:ind w:right="-108"/>
              <w:jc w:val="left"/>
              <w:rPr>
                <w:spacing w:val="7"/>
                <w:szCs w:val="28"/>
              </w:rPr>
            </w:pPr>
            <w:r w:rsidRPr="004F7BB1">
              <w:rPr>
                <w:spacing w:val="7"/>
                <w:szCs w:val="28"/>
              </w:rPr>
              <w:t>8</w:t>
            </w:r>
            <w:r w:rsidR="001D79C3" w:rsidRPr="004F7BB1">
              <w:rPr>
                <w:spacing w:val="7"/>
                <w:szCs w:val="28"/>
              </w:rPr>
              <w:t>. СПИСОК ЛИТЕРАТУРЫ</w:t>
            </w:r>
          </w:p>
        </w:tc>
        <w:tc>
          <w:tcPr>
            <w:tcW w:w="1080" w:type="dxa"/>
            <w:vAlign w:val="center"/>
          </w:tcPr>
          <w:p w:rsidR="001D79C3" w:rsidRPr="004F7BB1" w:rsidRDefault="00654808" w:rsidP="004849B0">
            <w:pPr>
              <w:tabs>
                <w:tab w:val="center" w:pos="4153"/>
                <w:tab w:val="right" w:pos="8306"/>
              </w:tabs>
              <w:suppressAutoHyphens/>
              <w:jc w:val="right"/>
              <w:rPr>
                <w:bCs/>
                <w:spacing w:val="-2"/>
                <w:szCs w:val="28"/>
              </w:rPr>
            </w:pPr>
            <w:r>
              <w:rPr>
                <w:bCs/>
                <w:spacing w:val="-2"/>
                <w:szCs w:val="28"/>
              </w:rPr>
              <w:t>166</w:t>
            </w:r>
          </w:p>
        </w:tc>
      </w:tr>
      <w:tr w:rsidR="001D79C3" w:rsidRPr="004F7BB1">
        <w:trPr>
          <w:trHeight w:hRule="exact" w:val="454"/>
        </w:trPr>
        <w:tc>
          <w:tcPr>
            <w:tcW w:w="8789" w:type="dxa"/>
            <w:vAlign w:val="center"/>
          </w:tcPr>
          <w:p w:rsidR="001D79C3" w:rsidRPr="004F7BB1" w:rsidRDefault="001D79C3" w:rsidP="006F20CA">
            <w:pPr>
              <w:tabs>
                <w:tab w:val="center" w:pos="4153"/>
                <w:tab w:val="right" w:pos="8306"/>
              </w:tabs>
              <w:suppressAutoHyphens/>
              <w:ind w:right="-108"/>
              <w:jc w:val="left"/>
              <w:rPr>
                <w:spacing w:val="7"/>
                <w:szCs w:val="28"/>
              </w:rPr>
            </w:pPr>
            <w:r w:rsidRPr="004F7BB1">
              <w:rPr>
                <w:spacing w:val="7"/>
                <w:szCs w:val="28"/>
              </w:rPr>
              <w:t>ПРИЛОЖЕНИЯ</w:t>
            </w:r>
          </w:p>
        </w:tc>
        <w:tc>
          <w:tcPr>
            <w:tcW w:w="1080" w:type="dxa"/>
            <w:vAlign w:val="center"/>
          </w:tcPr>
          <w:p w:rsidR="001D79C3" w:rsidRPr="004F7BB1" w:rsidRDefault="00654808" w:rsidP="004849B0">
            <w:pPr>
              <w:tabs>
                <w:tab w:val="center" w:pos="4153"/>
                <w:tab w:val="right" w:pos="8306"/>
              </w:tabs>
              <w:suppressAutoHyphens/>
              <w:jc w:val="right"/>
              <w:rPr>
                <w:bCs/>
                <w:spacing w:val="-2"/>
                <w:szCs w:val="28"/>
              </w:rPr>
            </w:pPr>
            <w:r>
              <w:rPr>
                <w:bCs/>
                <w:spacing w:val="-2"/>
                <w:szCs w:val="28"/>
              </w:rPr>
              <w:t>168</w:t>
            </w:r>
          </w:p>
        </w:tc>
      </w:tr>
      <w:tr w:rsidR="00625569" w:rsidRPr="004F7BB1">
        <w:trPr>
          <w:trHeight w:hRule="exact" w:val="527"/>
        </w:trPr>
        <w:tc>
          <w:tcPr>
            <w:tcW w:w="8789" w:type="dxa"/>
            <w:vAlign w:val="center"/>
          </w:tcPr>
          <w:p w:rsidR="00625569" w:rsidRPr="004F7BB1" w:rsidRDefault="00625569" w:rsidP="00965869">
            <w:pPr>
              <w:suppressAutoHyphens/>
              <w:rPr>
                <w:i/>
              </w:rPr>
            </w:pPr>
            <w:r w:rsidRPr="004F7BB1">
              <w:rPr>
                <w:i/>
              </w:rPr>
              <w:t>Графические материалы</w:t>
            </w:r>
          </w:p>
        </w:tc>
        <w:tc>
          <w:tcPr>
            <w:tcW w:w="1080" w:type="dxa"/>
            <w:vAlign w:val="center"/>
          </w:tcPr>
          <w:p w:rsidR="00625569" w:rsidRPr="004F7BB1" w:rsidRDefault="00625569" w:rsidP="006F20CA">
            <w:pPr>
              <w:tabs>
                <w:tab w:val="center" w:pos="4153"/>
                <w:tab w:val="right" w:pos="8306"/>
              </w:tabs>
              <w:suppressAutoHyphens/>
              <w:jc w:val="right"/>
              <w:rPr>
                <w:bCs/>
                <w:spacing w:val="-2"/>
                <w:szCs w:val="28"/>
              </w:rPr>
            </w:pPr>
          </w:p>
        </w:tc>
      </w:tr>
      <w:tr w:rsidR="00625569" w:rsidRPr="004F7BB1">
        <w:trPr>
          <w:trHeight w:hRule="exact" w:val="527"/>
        </w:trPr>
        <w:tc>
          <w:tcPr>
            <w:tcW w:w="8789" w:type="dxa"/>
            <w:vAlign w:val="center"/>
          </w:tcPr>
          <w:p w:rsidR="00625569" w:rsidRPr="004F7BB1" w:rsidRDefault="00625569" w:rsidP="00965869">
            <w:pPr>
              <w:suppressAutoHyphens/>
              <w:rPr>
                <w:i/>
              </w:rPr>
            </w:pPr>
            <w:r w:rsidRPr="004F7BB1">
              <w:rPr>
                <w:i/>
              </w:rPr>
              <w:t>Презентационная версия</w:t>
            </w:r>
          </w:p>
        </w:tc>
        <w:tc>
          <w:tcPr>
            <w:tcW w:w="1080" w:type="dxa"/>
            <w:vAlign w:val="center"/>
          </w:tcPr>
          <w:p w:rsidR="00625569" w:rsidRPr="004F7BB1" w:rsidRDefault="00625569" w:rsidP="006F20CA">
            <w:pPr>
              <w:tabs>
                <w:tab w:val="center" w:pos="4153"/>
                <w:tab w:val="right" w:pos="8306"/>
              </w:tabs>
              <w:suppressAutoHyphens/>
              <w:jc w:val="right"/>
              <w:rPr>
                <w:bCs/>
                <w:spacing w:val="-2"/>
                <w:szCs w:val="28"/>
              </w:rPr>
            </w:pPr>
          </w:p>
        </w:tc>
      </w:tr>
    </w:tbl>
    <w:p w:rsidR="00CC2A5B" w:rsidRPr="001259BB" w:rsidRDefault="00CC2A5B" w:rsidP="006F20CA">
      <w:pPr>
        <w:suppressAutoHyphens/>
        <w:spacing w:line="360" w:lineRule="auto"/>
        <w:ind w:firstLine="539"/>
        <w:outlineLvl w:val="0"/>
        <w:rPr>
          <w:b/>
          <w:bCs/>
          <w:spacing w:val="-2"/>
          <w:szCs w:val="28"/>
        </w:rPr>
      </w:pPr>
      <w:r w:rsidRPr="004F7BB1">
        <w:br w:type="page"/>
      </w:r>
      <w:r w:rsidRPr="001259BB">
        <w:rPr>
          <w:b/>
          <w:bCs/>
          <w:spacing w:val="-2"/>
          <w:szCs w:val="28"/>
        </w:rPr>
        <w:t>НОРМАТИВНЫЕ ССЫЛКИ</w:t>
      </w:r>
    </w:p>
    <w:p w:rsidR="00CC2A5B" w:rsidRPr="001259BB" w:rsidRDefault="00CC2A5B" w:rsidP="00C766C8">
      <w:pPr>
        <w:suppressAutoHyphens/>
        <w:spacing w:line="360" w:lineRule="auto"/>
        <w:ind w:right="284" w:firstLine="539"/>
        <w:jc w:val="center"/>
        <w:outlineLvl w:val="0"/>
        <w:rPr>
          <w:b/>
          <w:bCs/>
          <w:spacing w:val="-2"/>
          <w:szCs w:val="28"/>
        </w:rPr>
      </w:pPr>
    </w:p>
    <w:p w:rsidR="00C766C8" w:rsidRPr="001259BB" w:rsidRDefault="00C766C8" w:rsidP="00C766C8">
      <w:pPr>
        <w:suppressAutoHyphens/>
        <w:spacing w:line="360" w:lineRule="auto"/>
        <w:ind w:right="284" w:firstLine="539"/>
        <w:rPr>
          <w:bCs/>
          <w:spacing w:val="-2"/>
          <w:szCs w:val="28"/>
        </w:rPr>
      </w:pPr>
      <w:r w:rsidRPr="001259BB">
        <w:rPr>
          <w:bCs/>
          <w:spacing w:val="-2"/>
          <w:szCs w:val="28"/>
        </w:rPr>
        <w:t>В настоящей работе использованы ссылки на следующие законы и нормативные документы:</w:t>
      </w:r>
    </w:p>
    <w:p w:rsidR="00C766C8" w:rsidRPr="001259BB" w:rsidRDefault="00C766C8" w:rsidP="00C766C8">
      <w:pPr>
        <w:suppressAutoHyphens/>
        <w:spacing w:line="360" w:lineRule="auto"/>
        <w:ind w:right="284" w:firstLine="539"/>
        <w:rPr>
          <w:bCs/>
          <w:spacing w:val="-2"/>
          <w:szCs w:val="28"/>
        </w:rPr>
      </w:pPr>
      <w:r w:rsidRPr="001259BB">
        <w:rPr>
          <w:bCs/>
          <w:spacing w:val="-2"/>
          <w:szCs w:val="28"/>
        </w:rPr>
        <w:t>Водный кодекс Российской Федерации от 03.06.2006г. № 74-ФЗ</w:t>
      </w:r>
    </w:p>
    <w:p w:rsidR="00C766C8" w:rsidRPr="001259BB" w:rsidRDefault="00C766C8" w:rsidP="00C766C8">
      <w:pPr>
        <w:suppressAutoHyphens/>
        <w:spacing w:line="360" w:lineRule="auto"/>
        <w:ind w:right="284" w:firstLine="539"/>
        <w:rPr>
          <w:bCs/>
          <w:spacing w:val="-2"/>
          <w:szCs w:val="28"/>
        </w:rPr>
      </w:pPr>
      <w:r w:rsidRPr="001259BB">
        <w:rPr>
          <w:bCs/>
          <w:spacing w:val="-2"/>
          <w:szCs w:val="28"/>
        </w:rPr>
        <w:t>Земельный кодекс Российской Федерации от 25.10.2001г. № 136-ФЗ</w:t>
      </w:r>
    </w:p>
    <w:p w:rsidR="00C766C8" w:rsidRPr="001259BB" w:rsidRDefault="00C766C8" w:rsidP="00C766C8">
      <w:pPr>
        <w:suppressAutoHyphens/>
        <w:spacing w:line="360" w:lineRule="auto"/>
        <w:ind w:right="284" w:firstLine="539"/>
        <w:rPr>
          <w:snapToGrid w:val="0"/>
          <w:szCs w:val="28"/>
        </w:rPr>
      </w:pPr>
      <w:r w:rsidRPr="001259BB">
        <w:rPr>
          <w:snapToGrid w:val="0"/>
          <w:szCs w:val="28"/>
        </w:rPr>
        <w:t xml:space="preserve">Федеральный закон от 10.01.2002 г. № 7-ФЗ «Об охране окружающей среды» </w:t>
      </w:r>
    </w:p>
    <w:p w:rsidR="00C766C8" w:rsidRPr="001259BB" w:rsidRDefault="00C766C8" w:rsidP="00C766C8">
      <w:pPr>
        <w:suppressAutoHyphens/>
        <w:spacing w:line="360" w:lineRule="auto"/>
        <w:ind w:right="284" w:firstLine="539"/>
        <w:rPr>
          <w:snapToGrid w:val="0"/>
          <w:szCs w:val="28"/>
        </w:rPr>
      </w:pPr>
      <w:r w:rsidRPr="001259BB">
        <w:rPr>
          <w:snapToGrid w:val="0"/>
          <w:szCs w:val="28"/>
        </w:rPr>
        <w:t xml:space="preserve">Федеральный закон от 24.06.1998 г. № 89-ФЗ «Об отходах производства и потребления» </w:t>
      </w:r>
    </w:p>
    <w:p w:rsidR="00C766C8" w:rsidRPr="001259BB" w:rsidRDefault="00C766C8" w:rsidP="00C766C8">
      <w:pPr>
        <w:suppressAutoHyphens/>
        <w:spacing w:line="360" w:lineRule="auto"/>
        <w:ind w:right="284" w:firstLine="539"/>
        <w:rPr>
          <w:snapToGrid w:val="0"/>
          <w:szCs w:val="28"/>
        </w:rPr>
      </w:pPr>
      <w:r w:rsidRPr="001259BB">
        <w:rPr>
          <w:snapToGrid w:val="0"/>
          <w:szCs w:val="28"/>
        </w:rPr>
        <w:t>Федеральный закон от 30.03.1999 г. № 52-ФЗ «О санитарно-эпидемиологическом благополучии н</w:t>
      </w:r>
      <w:r w:rsidRPr="001259BB">
        <w:rPr>
          <w:snapToGrid w:val="0"/>
          <w:szCs w:val="28"/>
        </w:rPr>
        <w:t>а</w:t>
      </w:r>
      <w:r w:rsidRPr="001259BB">
        <w:rPr>
          <w:snapToGrid w:val="0"/>
          <w:szCs w:val="28"/>
        </w:rPr>
        <w:t xml:space="preserve">селения» </w:t>
      </w:r>
    </w:p>
    <w:p w:rsidR="00C766C8" w:rsidRPr="001259BB" w:rsidRDefault="00C766C8" w:rsidP="00C766C8">
      <w:pPr>
        <w:suppressAutoHyphens/>
        <w:spacing w:line="360" w:lineRule="auto"/>
        <w:ind w:right="284" w:firstLine="539"/>
        <w:rPr>
          <w:snapToGrid w:val="0"/>
          <w:szCs w:val="28"/>
        </w:rPr>
      </w:pPr>
      <w:r w:rsidRPr="001259BB">
        <w:rPr>
          <w:snapToGrid w:val="0"/>
          <w:szCs w:val="28"/>
        </w:rPr>
        <w:t xml:space="preserve">Федеральный закон от 06.10.2003 г. № 131- ФЗ «Об общих принципах организации местного самоуправления в Российской Федерации» </w:t>
      </w:r>
    </w:p>
    <w:p w:rsidR="007919E4" w:rsidRPr="001259BB" w:rsidRDefault="007919E4" w:rsidP="007919E4">
      <w:pPr>
        <w:suppressAutoHyphens/>
        <w:spacing w:line="360" w:lineRule="auto"/>
        <w:ind w:right="284" w:firstLine="567"/>
        <w:rPr>
          <w:bCs/>
          <w:szCs w:val="28"/>
        </w:rPr>
      </w:pPr>
      <w:r w:rsidRPr="001259BB">
        <w:t xml:space="preserve">Постановление Правительства Российской Федерации </w:t>
      </w:r>
      <w:r w:rsidRPr="001259BB">
        <w:rPr>
          <w:szCs w:val="28"/>
        </w:rPr>
        <w:t xml:space="preserve">от 31.12.2009 г. № 1221 «Правила </w:t>
      </w:r>
      <w:r w:rsidRPr="001259BB">
        <w:rPr>
          <w:bCs/>
          <w:szCs w:val="28"/>
        </w:rPr>
        <w:t>установления требований энергетич</w:t>
      </w:r>
      <w:r w:rsidRPr="001259BB">
        <w:rPr>
          <w:bCs/>
          <w:szCs w:val="28"/>
        </w:rPr>
        <w:t>е</w:t>
      </w:r>
      <w:r w:rsidRPr="001259BB">
        <w:rPr>
          <w:bCs/>
          <w:szCs w:val="28"/>
        </w:rPr>
        <w:t>ской эффективности  товаров, работ, услуг, размещение заказов на которые осуществляется для  государственных или муниц</w:t>
      </w:r>
      <w:r w:rsidRPr="001259BB">
        <w:rPr>
          <w:bCs/>
          <w:szCs w:val="28"/>
        </w:rPr>
        <w:t>и</w:t>
      </w:r>
      <w:r w:rsidRPr="001259BB">
        <w:rPr>
          <w:bCs/>
          <w:szCs w:val="28"/>
        </w:rPr>
        <w:t>пальных нужд»</w:t>
      </w:r>
    </w:p>
    <w:p w:rsidR="007919E4" w:rsidRPr="001259BB" w:rsidRDefault="007919E4" w:rsidP="007919E4">
      <w:pPr>
        <w:suppressAutoHyphens/>
        <w:spacing w:line="360" w:lineRule="auto"/>
        <w:ind w:right="284" w:firstLine="567"/>
        <w:rPr>
          <w:snapToGrid w:val="0"/>
          <w:szCs w:val="28"/>
        </w:rPr>
      </w:pPr>
      <w:r w:rsidRPr="001259BB">
        <w:rPr>
          <w:snapToGrid w:val="0"/>
          <w:szCs w:val="28"/>
        </w:rPr>
        <w:t>Постановление Правительства Российской Федерации от 03.09.2010 г. № 681 «Правила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w:t>
      </w:r>
      <w:r w:rsidRPr="001259BB">
        <w:rPr>
          <w:snapToGrid w:val="0"/>
          <w:szCs w:val="28"/>
        </w:rPr>
        <w:t>у</w:t>
      </w:r>
      <w:r w:rsidRPr="001259BB">
        <w:rPr>
          <w:snapToGrid w:val="0"/>
          <w:szCs w:val="28"/>
        </w:rPr>
        <w:t>жающей среде»</w:t>
      </w:r>
    </w:p>
    <w:p w:rsidR="007919E4" w:rsidRPr="001259BB" w:rsidRDefault="007919E4" w:rsidP="007919E4">
      <w:pPr>
        <w:suppressAutoHyphens/>
        <w:spacing w:line="360" w:lineRule="auto"/>
        <w:ind w:right="284" w:firstLine="567"/>
        <w:rPr>
          <w:snapToGrid w:val="0"/>
          <w:szCs w:val="28"/>
        </w:rPr>
      </w:pPr>
      <w:r w:rsidRPr="001259BB">
        <w:t xml:space="preserve">Постановление Правительства Российской Федерации от 03.08.2010 г. № 674 «Правила уничтожения недоброкачественных лекарственных средств, фальсифицированных лекарственных средств и контрафактных лекарственных </w:t>
      </w:r>
      <w:r w:rsidRPr="001259BB">
        <w:rPr>
          <w:snapToGrid w:val="0"/>
          <w:szCs w:val="28"/>
        </w:rPr>
        <w:t>средств»</w:t>
      </w:r>
    </w:p>
    <w:p w:rsidR="007919E4" w:rsidRPr="001259BB" w:rsidRDefault="007919E4" w:rsidP="007919E4">
      <w:pPr>
        <w:suppressAutoHyphens/>
        <w:spacing w:line="360" w:lineRule="auto"/>
        <w:ind w:right="284" w:firstLine="567"/>
        <w:rPr>
          <w:snapToGrid w:val="0"/>
          <w:szCs w:val="28"/>
        </w:rPr>
      </w:pPr>
      <w:r w:rsidRPr="001259BB">
        <w:rPr>
          <w:snapToGrid w:val="0"/>
          <w:szCs w:val="28"/>
        </w:rPr>
        <w:t>Постановление Правительства Российской Федерации от 23.08.2010 г. № 646 «Принципы формирования органами исполнительной власти субъектов Российской Федерации перечня мероприятий по энергосбережению и повышению эне</w:t>
      </w:r>
      <w:r w:rsidRPr="001259BB">
        <w:rPr>
          <w:snapToGrid w:val="0"/>
          <w:szCs w:val="28"/>
        </w:rPr>
        <w:t>р</w:t>
      </w:r>
      <w:r w:rsidRPr="001259BB">
        <w:rPr>
          <w:snapToGrid w:val="0"/>
          <w:szCs w:val="28"/>
        </w:rPr>
        <w:t>гетической эффективности в отношении общего имущества собственников помещений в мн</w:t>
      </w:r>
      <w:r w:rsidRPr="001259BB">
        <w:rPr>
          <w:snapToGrid w:val="0"/>
          <w:szCs w:val="28"/>
        </w:rPr>
        <w:t>о</w:t>
      </w:r>
      <w:r w:rsidRPr="001259BB">
        <w:rPr>
          <w:snapToGrid w:val="0"/>
          <w:szCs w:val="28"/>
        </w:rPr>
        <w:t>гоквартирном доме»</w:t>
      </w:r>
    </w:p>
    <w:p w:rsidR="007919E4" w:rsidRPr="001259BB" w:rsidRDefault="007919E4" w:rsidP="00552563">
      <w:pPr>
        <w:suppressAutoHyphens/>
        <w:spacing w:line="360" w:lineRule="auto"/>
        <w:ind w:right="284" w:firstLine="567"/>
      </w:pPr>
      <w:r w:rsidRPr="001259BB">
        <w:t>Постановление Правительства Российской Федерации от 18.08.2010 г. № 636 «Требования к условиям контракта на энерг</w:t>
      </w:r>
      <w:r w:rsidRPr="001259BB">
        <w:t>о</w:t>
      </w:r>
      <w:r w:rsidRPr="001259BB">
        <w:t>сервис»</w:t>
      </w:r>
    </w:p>
    <w:p w:rsidR="00552563" w:rsidRPr="001259BB" w:rsidRDefault="00552563" w:rsidP="00552563">
      <w:pPr>
        <w:suppressAutoHyphens/>
        <w:spacing w:line="360" w:lineRule="auto"/>
        <w:ind w:right="284" w:firstLine="567"/>
      </w:pPr>
      <w:r w:rsidRPr="001259BB">
        <w:t>Приказ Министерства регионального развития Российской Федерации от 28.05.2010 № 260 «Государственные сметные нормативы «Справочник баз</w:t>
      </w:r>
      <w:r w:rsidRPr="001259BB">
        <w:t>о</w:t>
      </w:r>
      <w:r w:rsidRPr="001259BB">
        <w:t>вых цен на проектные работы для стро</w:t>
      </w:r>
      <w:r w:rsidRPr="001259BB">
        <w:t>и</w:t>
      </w:r>
      <w:r w:rsidRPr="001259BB">
        <w:t>тельства «Объекты жилищно-гражданского строительства»</w:t>
      </w:r>
    </w:p>
    <w:p w:rsidR="00C766C8" w:rsidRPr="001259BB" w:rsidRDefault="00C766C8" w:rsidP="00C766C8">
      <w:pPr>
        <w:suppressAutoHyphens/>
        <w:spacing w:line="360" w:lineRule="auto"/>
        <w:ind w:right="284" w:firstLine="539"/>
        <w:rPr>
          <w:snapToGrid w:val="0"/>
          <w:szCs w:val="28"/>
        </w:rPr>
      </w:pPr>
      <w:r w:rsidRPr="001259BB">
        <w:rPr>
          <w:snapToGrid w:val="0"/>
          <w:szCs w:val="28"/>
        </w:rPr>
        <w:t xml:space="preserve">Закон Челябинской области от 16.10.1995 г. № 08-ОЗ «О местном самоуправлении в Челябинской области» </w:t>
      </w:r>
    </w:p>
    <w:p w:rsidR="00C766C8" w:rsidRPr="001259BB" w:rsidRDefault="00C766C8" w:rsidP="00C766C8">
      <w:pPr>
        <w:suppressAutoHyphens/>
        <w:spacing w:line="360" w:lineRule="auto"/>
        <w:ind w:right="284" w:firstLine="539"/>
        <w:rPr>
          <w:snapToGrid w:val="0"/>
          <w:szCs w:val="28"/>
        </w:rPr>
      </w:pPr>
      <w:r w:rsidRPr="001259BB">
        <w:rPr>
          <w:snapToGrid w:val="0"/>
          <w:szCs w:val="28"/>
        </w:rPr>
        <w:t xml:space="preserve">Закон Челябинской области от 02.02.2000 г. № 105-ЗО «Об экологическом мониторинге» </w:t>
      </w:r>
    </w:p>
    <w:p w:rsidR="00C766C8" w:rsidRPr="001259BB" w:rsidRDefault="00C766C8" w:rsidP="00C766C8">
      <w:pPr>
        <w:suppressAutoHyphens/>
        <w:spacing w:line="360" w:lineRule="auto"/>
        <w:ind w:right="284" w:firstLine="539"/>
        <w:rPr>
          <w:snapToGrid w:val="0"/>
          <w:szCs w:val="28"/>
        </w:rPr>
      </w:pPr>
      <w:r w:rsidRPr="001259BB">
        <w:rPr>
          <w:snapToGrid w:val="0"/>
          <w:szCs w:val="28"/>
        </w:rPr>
        <w:t>Закон Челябинской области от 30.11.2006г. №76-ЗО «О наделении органов местного самоуправления отдельными государственными полномочиями в области охраны окружающей среды»</w:t>
      </w:r>
    </w:p>
    <w:p w:rsidR="00C766C8" w:rsidRPr="001259BB" w:rsidRDefault="00C766C8" w:rsidP="00C766C8">
      <w:pPr>
        <w:suppressAutoHyphens/>
        <w:spacing w:line="360" w:lineRule="auto"/>
        <w:ind w:right="284" w:firstLine="539"/>
        <w:rPr>
          <w:snapToGrid w:val="0"/>
          <w:szCs w:val="28"/>
        </w:rPr>
      </w:pPr>
      <w:r w:rsidRPr="001259BB">
        <w:rPr>
          <w:snapToGrid w:val="0"/>
          <w:szCs w:val="28"/>
        </w:rPr>
        <w:t>Постановление Правительства Челябинской области от 23.03.2007г. №61-П «О Концепции обращения с твердыми коммунальными отходами в Челябинской обла</w:t>
      </w:r>
      <w:r w:rsidRPr="001259BB">
        <w:rPr>
          <w:snapToGrid w:val="0"/>
          <w:szCs w:val="28"/>
        </w:rPr>
        <w:t>с</w:t>
      </w:r>
      <w:r w:rsidRPr="001259BB">
        <w:rPr>
          <w:snapToGrid w:val="0"/>
          <w:szCs w:val="28"/>
        </w:rPr>
        <w:t>ти на 2007 – 2010 годы»</w:t>
      </w:r>
    </w:p>
    <w:p w:rsidR="00C766C8" w:rsidRPr="001259BB" w:rsidRDefault="00C766C8" w:rsidP="00C766C8">
      <w:pPr>
        <w:suppressAutoHyphens/>
        <w:spacing w:line="360" w:lineRule="auto"/>
        <w:ind w:right="284" w:firstLine="539"/>
        <w:rPr>
          <w:szCs w:val="28"/>
        </w:rPr>
      </w:pPr>
      <w:r w:rsidRPr="001259BB">
        <w:rPr>
          <w:szCs w:val="28"/>
        </w:rPr>
        <w:t>Постановление Правительства Челябинской области от 21.02.2008г. № 34-п «Об утверждении схемы развития и размещения особо охраняемых природных террит</w:t>
      </w:r>
      <w:r w:rsidRPr="001259BB">
        <w:rPr>
          <w:szCs w:val="28"/>
        </w:rPr>
        <w:t>о</w:t>
      </w:r>
      <w:r w:rsidRPr="001259BB">
        <w:rPr>
          <w:szCs w:val="28"/>
        </w:rPr>
        <w:t>рий Челябинской области на период до 2020 года»</w:t>
      </w:r>
    </w:p>
    <w:p w:rsidR="00C766C8" w:rsidRPr="001259BB" w:rsidRDefault="00C766C8" w:rsidP="00C766C8">
      <w:pPr>
        <w:shd w:val="clear" w:color="auto" w:fill="FFFFFF"/>
        <w:tabs>
          <w:tab w:val="left" w:pos="0"/>
          <w:tab w:val="left" w:pos="10206"/>
        </w:tabs>
        <w:suppressAutoHyphens/>
        <w:spacing w:line="360" w:lineRule="auto"/>
        <w:ind w:right="284" w:firstLine="539"/>
        <w:rPr>
          <w:szCs w:val="28"/>
        </w:rPr>
      </w:pPr>
      <w:r w:rsidRPr="001259BB">
        <w:rPr>
          <w:szCs w:val="28"/>
        </w:rPr>
        <w:t>СанПиН 42-128-4690-88 «Санитарные правила содержания территорий населе</w:t>
      </w:r>
      <w:r w:rsidRPr="001259BB">
        <w:rPr>
          <w:szCs w:val="28"/>
        </w:rPr>
        <w:t>н</w:t>
      </w:r>
      <w:r w:rsidRPr="001259BB">
        <w:rPr>
          <w:szCs w:val="28"/>
        </w:rPr>
        <w:t>ных мест»</w:t>
      </w:r>
    </w:p>
    <w:p w:rsidR="00C766C8" w:rsidRPr="001259BB" w:rsidRDefault="00C766C8" w:rsidP="00C766C8">
      <w:pPr>
        <w:suppressAutoHyphens/>
        <w:spacing w:line="360" w:lineRule="auto"/>
        <w:ind w:right="284" w:firstLine="539"/>
        <w:rPr>
          <w:bCs/>
          <w:spacing w:val="-2"/>
          <w:szCs w:val="28"/>
        </w:rPr>
      </w:pPr>
      <w:r w:rsidRPr="001259BB">
        <w:rPr>
          <w:bCs/>
          <w:spacing w:val="-2"/>
          <w:szCs w:val="28"/>
        </w:rPr>
        <w:t>СП 2.1.7.1038-01 «Гигиенические требования к устройству и содержанию полигонов твердых бытовых отходов»</w:t>
      </w:r>
    </w:p>
    <w:p w:rsidR="00C766C8" w:rsidRPr="001259BB" w:rsidRDefault="00C766C8" w:rsidP="00C766C8">
      <w:pPr>
        <w:shd w:val="clear" w:color="auto" w:fill="FFFFFF"/>
        <w:tabs>
          <w:tab w:val="left" w:pos="142"/>
          <w:tab w:val="left" w:pos="567"/>
          <w:tab w:val="left" w:pos="10206"/>
        </w:tabs>
        <w:suppressAutoHyphens/>
        <w:spacing w:line="360" w:lineRule="auto"/>
        <w:ind w:right="284" w:firstLine="539"/>
        <w:rPr>
          <w:spacing w:val="-3"/>
          <w:szCs w:val="28"/>
        </w:rPr>
      </w:pPr>
      <w:r w:rsidRPr="001259BB">
        <w:rPr>
          <w:spacing w:val="-3"/>
          <w:szCs w:val="28"/>
        </w:rPr>
        <w:t>СанПиН 2.2.1/2.1.11200-03 «Санитарно-защитные зоны и санитарная классифик</w:t>
      </w:r>
      <w:r w:rsidRPr="001259BB">
        <w:rPr>
          <w:spacing w:val="-3"/>
          <w:szCs w:val="28"/>
        </w:rPr>
        <w:t>а</w:t>
      </w:r>
      <w:r w:rsidRPr="001259BB">
        <w:rPr>
          <w:spacing w:val="-3"/>
          <w:szCs w:val="28"/>
        </w:rPr>
        <w:t>ция предприятий, сооружений и иных объектов»</w:t>
      </w:r>
    </w:p>
    <w:p w:rsidR="00C766C8" w:rsidRPr="001259BB" w:rsidRDefault="00C766C8" w:rsidP="00C766C8">
      <w:pPr>
        <w:shd w:val="clear" w:color="auto" w:fill="FFFFFF"/>
        <w:tabs>
          <w:tab w:val="left" w:pos="-2552"/>
          <w:tab w:val="left" w:pos="0"/>
          <w:tab w:val="left" w:pos="142"/>
        </w:tabs>
        <w:suppressAutoHyphens/>
        <w:spacing w:line="360" w:lineRule="auto"/>
        <w:ind w:right="284" w:firstLine="539"/>
        <w:rPr>
          <w:szCs w:val="28"/>
        </w:rPr>
      </w:pPr>
      <w:r w:rsidRPr="001259BB">
        <w:rPr>
          <w:szCs w:val="28"/>
        </w:rPr>
        <w:t>СанПиН 2.1.7.1322-03 «Гигиенические требования к размещению и обезвреживанию отходов производства и потребления»</w:t>
      </w:r>
    </w:p>
    <w:p w:rsidR="00C766C8" w:rsidRPr="001259BB" w:rsidRDefault="00C766C8" w:rsidP="00C766C8">
      <w:pPr>
        <w:suppressAutoHyphens/>
        <w:spacing w:line="360" w:lineRule="auto"/>
        <w:ind w:right="284" w:firstLine="539"/>
        <w:rPr>
          <w:bCs/>
          <w:spacing w:val="-2"/>
          <w:szCs w:val="28"/>
        </w:rPr>
      </w:pPr>
      <w:r w:rsidRPr="001259BB">
        <w:rPr>
          <w:szCs w:val="28"/>
          <w:lang w:eastAsia="ar-SA"/>
        </w:rPr>
        <w:t>СНиП 23-01-99 Строительная климатология</w:t>
      </w:r>
    </w:p>
    <w:p w:rsidR="00CC2A5B" w:rsidRPr="00C60F9E" w:rsidRDefault="00CC2A5B" w:rsidP="002B0E55">
      <w:pPr>
        <w:suppressAutoHyphens/>
        <w:spacing w:line="360" w:lineRule="auto"/>
        <w:ind w:right="283" w:firstLine="567"/>
        <w:jc w:val="left"/>
        <w:rPr>
          <w:b/>
          <w:bCs/>
          <w:color w:val="000000"/>
          <w:spacing w:val="-2"/>
          <w:sz w:val="32"/>
          <w:szCs w:val="32"/>
        </w:rPr>
      </w:pPr>
      <w:r w:rsidRPr="001259BB">
        <w:rPr>
          <w:bCs/>
          <w:spacing w:val="-2"/>
          <w:szCs w:val="28"/>
        </w:rPr>
        <w:br w:type="page"/>
      </w:r>
      <w:r w:rsidRPr="00C60F9E">
        <w:rPr>
          <w:b/>
          <w:bCs/>
          <w:color w:val="000000"/>
          <w:spacing w:val="-2"/>
          <w:szCs w:val="28"/>
        </w:rPr>
        <w:t>ОПРЕДЕЛЕНИЯ</w:t>
      </w:r>
    </w:p>
    <w:p w:rsidR="00530A6A" w:rsidRPr="00C60F9E" w:rsidRDefault="00530A6A" w:rsidP="00E64EAE">
      <w:pPr>
        <w:suppressAutoHyphens/>
        <w:spacing w:line="360" w:lineRule="auto"/>
        <w:ind w:right="282" w:firstLine="540"/>
        <w:rPr>
          <w:color w:val="000000"/>
          <w:szCs w:val="28"/>
        </w:rPr>
      </w:pPr>
      <w:r w:rsidRPr="00C60F9E">
        <w:rPr>
          <w:color w:val="000000"/>
          <w:szCs w:val="28"/>
        </w:rPr>
        <w:t>В настоящей работе применяют следующие термины с соответствующими определениями: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2"/>
        <w:gridCol w:w="6663"/>
      </w:tblGrid>
      <w:tr w:rsidR="00530A6A" w:rsidRPr="00C60F9E">
        <w:tc>
          <w:tcPr>
            <w:tcW w:w="3402" w:type="dxa"/>
          </w:tcPr>
          <w:p w:rsidR="00530A6A" w:rsidRPr="00C60F9E" w:rsidRDefault="00530A6A" w:rsidP="00252FFE">
            <w:pPr>
              <w:tabs>
                <w:tab w:val="center" w:pos="4153"/>
                <w:tab w:val="right" w:pos="8306"/>
              </w:tabs>
              <w:suppressAutoHyphens/>
              <w:jc w:val="left"/>
              <w:rPr>
                <w:color w:val="000000"/>
                <w:szCs w:val="28"/>
              </w:rPr>
            </w:pPr>
            <w:r w:rsidRPr="00C60F9E">
              <w:rPr>
                <w:b/>
                <w:color w:val="000000"/>
                <w:szCs w:val="28"/>
              </w:rPr>
              <w:t xml:space="preserve">Генеральная схема очистки территорий населенных пунктов </w:t>
            </w:r>
          </w:p>
        </w:tc>
        <w:tc>
          <w:tcPr>
            <w:tcW w:w="6663" w:type="dxa"/>
            <w:vAlign w:val="center"/>
          </w:tcPr>
          <w:p w:rsidR="00530A6A" w:rsidRPr="00C60F9E" w:rsidRDefault="00530A6A" w:rsidP="00252FFE">
            <w:pPr>
              <w:tabs>
                <w:tab w:val="center" w:pos="4153"/>
                <w:tab w:val="right" w:pos="8306"/>
              </w:tabs>
              <w:suppressAutoHyphens/>
              <w:jc w:val="left"/>
              <w:rPr>
                <w:color w:val="000000"/>
                <w:szCs w:val="28"/>
              </w:rPr>
            </w:pPr>
            <w:r w:rsidRPr="00C60F9E">
              <w:rPr>
                <w:color w:val="000000"/>
                <w:szCs w:val="28"/>
              </w:rPr>
              <w:t>муниципальный нормативный правовой акт, являющийся территориально-планировочным документом в сфере санитарной очистки и обращения с отходами, определяющий и обеспечивающий организацию рациональной системы сбора, регулярного удаления, размещения, а также методов сбора, обезвреживания и переработки отходов, необходимое количество спецмашин, механизмов, оборудования и инвентаря для системы очистки и уборки территорий населенных пунктов, целесообразность строительства, реконструкции или рекультивации объектов размещения или переработки отходов</w:t>
            </w:r>
          </w:p>
        </w:tc>
      </w:tr>
      <w:tr w:rsidR="00530A6A" w:rsidRPr="00C60F9E">
        <w:tc>
          <w:tcPr>
            <w:tcW w:w="3402" w:type="dxa"/>
          </w:tcPr>
          <w:p w:rsidR="00530A6A" w:rsidRPr="00C60F9E" w:rsidRDefault="00530A6A" w:rsidP="00252FFE">
            <w:pPr>
              <w:tabs>
                <w:tab w:val="center" w:pos="4153"/>
                <w:tab w:val="right" w:pos="8306"/>
              </w:tabs>
              <w:suppressAutoHyphens/>
              <w:jc w:val="left"/>
              <w:rPr>
                <w:b/>
                <w:color w:val="000000"/>
                <w:szCs w:val="28"/>
              </w:rPr>
            </w:pPr>
            <w:r w:rsidRPr="00C60F9E">
              <w:rPr>
                <w:b/>
                <w:color w:val="000000"/>
                <w:szCs w:val="28"/>
              </w:rPr>
              <w:t>Муниципальное образование</w:t>
            </w:r>
          </w:p>
        </w:tc>
        <w:tc>
          <w:tcPr>
            <w:tcW w:w="6663" w:type="dxa"/>
            <w:vAlign w:val="center"/>
          </w:tcPr>
          <w:p w:rsidR="00530A6A" w:rsidRPr="00C60F9E" w:rsidRDefault="00530A6A" w:rsidP="00252FFE">
            <w:pPr>
              <w:tabs>
                <w:tab w:val="center" w:pos="4153"/>
                <w:tab w:val="right" w:pos="8306"/>
              </w:tabs>
              <w:suppressAutoHyphens/>
              <w:jc w:val="left"/>
              <w:rPr>
                <w:color w:val="000000"/>
                <w:szCs w:val="28"/>
              </w:rPr>
            </w:pPr>
            <w:r w:rsidRPr="00C60F9E">
              <w:rPr>
                <w:color w:val="000000"/>
                <w:szCs w:val="28"/>
              </w:rPr>
              <w:t>городское или сельское поселение, муниципальный район, городской округ, в пределах которого осуществляется местное самоуправление</w:t>
            </w:r>
          </w:p>
        </w:tc>
      </w:tr>
      <w:tr w:rsidR="00530A6A" w:rsidRPr="00C60F9E">
        <w:tc>
          <w:tcPr>
            <w:tcW w:w="3402" w:type="dxa"/>
          </w:tcPr>
          <w:p w:rsidR="00530A6A" w:rsidRPr="00C60F9E" w:rsidRDefault="00530A6A" w:rsidP="00252FFE">
            <w:pPr>
              <w:tabs>
                <w:tab w:val="center" w:pos="4153"/>
                <w:tab w:val="right" w:pos="8306"/>
              </w:tabs>
              <w:suppressAutoHyphens/>
              <w:jc w:val="left"/>
              <w:rPr>
                <w:b/>
                <w:color w:val="000000"/>
                <w:szCs w:val="28"/>
              </w:rPr>
            </w:pPr>
            <w:r w:rsidRPr="00C60F9E">
              <w:rPr>
                <w:b/>
                <w:color w:val="000000"/>
                <w:szCs w:val="28"/>
              </w:rPr>
              <w:t>Населенный пункт</w:t>
            </w:r>
          </w:p>
        </w:tc>
        <w:tc>
          <w:tcPr>
            <w:tcW w:w="6663" w:type="dxa"/>
            <w:vAlign w:val="center"/>
          </w:tcPr>
          <w:p w:rsidR="00530A6A" w:rsidRPr="00C60F9E" w:rsidRDefault="00530A6A" w:rsidP="00252FFE">
            <w:pPr>
              <w:tabs>
                <w:tab w:val="center" w:pos="4153"/>
                <w:tab w:val="right" w:pos="8306"/>
              </w:tabs>
              <w:suppressAutoHyphens/>
              <w:jc w:val="left"/>
              <w:rPr>
                <w:color w:val="000000"/>
                <w:szCs w:val="28"/>
              </w:rPr>
            </w:pPr>
            <w:r w:rsidRPr="00C60F9E">
              <w:rPr>
                <w:color w:val="000000"/>
                <w:szCs w:val="28"/>
              </w:rPr>
              <w:t>территория, имеющая сосредоточенную застройку в пределах установленной границы (черты) и служащая постоянным местом проживания населения</w:t>
            </w:r>
          </w:p>
        </w:tc>
      </w:tr>
      <w:tr w:rsidR="00530A6A" w:rsidRPr="00C60F9E">
        <w:tc>
          <w:tcPr>
            <w:tcW w:w="3402" w:type="dxa"/>
          </w:tcPr>
          <w:p w:rsidR="00530A6A" w:rsidRPr="00C60F9E" w:rsidRDefault="00530A6A" w:rsidP="00252FFE">
            <w:pPr>
              <w:tabs>
                <w:tab w:val="center" w:pos="4153"/>
                <w:tab w:val="right" w:pos="8306"/>
              </w:tabs>
              <w:suppressAutoHyphens/>
              <w:jc w:val="left"/>
              <w:rPr>
                <w:color w:val="000000"/>
                <w:szCs w:val="28"/>
              </w:rPr>
            </w:pPr>
            <w:r w:rsidRPr="00C60F9E">
              <w:rPr>
                <w:b/>
                <w:color w:val="000000"/>
                <w:szCs w:val="28"/>
              </w:rPr>
              <w:t>Коммунальные отходы</w:t>
            </w:r>
          </w:p>
        </w:tc>
        <w:tc>
          <w:tcPr>
            <w:tcW w:w="6663" w:type="dxa"/>
            <w:vAlign w:val="center"/>
          </w:tcPr>
          <w:p w:rsidR="00530A6A" w:rsidRPr="00C60F9E" w:rsidRDefault="00530A6A" w:rsidP="00252FFE">
            <w:pPr>
              <w:tabs>
                <w:tab w:val="center" w:pos="4153"/>
                <w:tab w:val="right" w:pos="8306"/>
              </w:tabs>
              <w:suppressAutoHyphens/>
              <w:jc w:val="left"/>
              <w:rPr>
                <w:color w:val="000000"/>
                <w:szCs w:val="28"/>
              </w:rPr>
            </w:pPr>
            <w:r w:rsidRPr="00C60F9E">
              <w:rPr>
                <w:color w:val="000000"/>
                <w:szCs w:val="28"/>
              </w:rPr>
              <w:t xml:space="preserve">отходы от домовладений, включая </w:t>
            </w:r>
            <w:r w:rsidR="002F1352">
              <w:rPr>
                <w:color w:val="000000"/>
                <w:szCs w:val="28"/>
              </w:rPr>
              <w:t>ТКО</w:t>
            </w:r>
            <w:r w:rsidRPr="00C60F9E">
              <w:rPr>
                <w:color w:val="000000"/>
                <w:szCs w:val="28"/>
              </w:rPr>
              <w:t>, ЖБО и КГО, отходы, образующиеся в офисах, торговых предприятиях, мелких промышленных объектах, школах, больницах, других муниципальных учреждениях и иных объектах инфраструктуры</w:t>
            </w:r>
          </w:p>
        </w:tc>
      </w:tr>
      <w:tr w:rsidR="00530A6A" w:rsidRPr="00C60F9E">
        <w:tc>
          <w:tcPr>
            <w:tcW w:w="3402" w:type="dxa"/>
          </w:tcPr>
          <w:p w:rsidR="00530A6A" w:rsidRPr="00C60F9E" w:rsidRDefault="00530A6A" w:rsidP="00252FFE">
            <w:pPr>
              <w:tabs>
                <w:tab w:val="center" w:pos="4153"/>
                <w:tab w:val="right" w:pos="8306"/>
              </w:tabs>
              <w:suppressAutoHyphens/>
              <w:jc w:val="left"/>
              <w:rPr>
                <w:color w:val="000000"/>
                <w:szCs w:val="28"/>
              </w:rPr>
            </w:pPr>
            <w:r w:rsidRPr="00C60F9E">
              <w:rPr>
                <w:b/>
                <w:color w:val="000000"/>
                <w:szCs w:val="28"/>
              </w:rPr>
              <w:t>Бытовые отходы</w:t>
            </w:r>
          </w:p>
        </w:tc>
        <w:tc>
          <w:tcPr>
            <w:tcW w:w="6663" w:type="dxa"/>
            <w:vAlign w:val="center"/>
          </w:tcPr>
          <w:p w:rsidR="00530A6A" w:rsidRPr="00C60F9E" w:rsidRDefault="00530A6A" w:rsidP="00252FFE">
            <w:pPr>
              <w:tabs>
                <w:tab w:val="center" w:pos="4153"/>
                <w:tab w:val="right" w:pos="8306"/>
              </w:tabs>
              <w:suppressAutoHyphens/>
              <w:jc w:val="left"/>
              <w:rPr>
                <w:color w:val="000000"/>
                <w:szCs w:val="28"/>
              </w:rPr>
            </w:pPr>
            <w:r w:rsidRPr="00C60F9E">
              <w:rPr>
                <w:color w:val="000000"/>
                <w:szCs w:val="28"/>
              </w:rPr>
              <w:t>отходы потребления, образующиеся в бытовых условиях в результате жизнедеятельности населения</w:t>
            </w:r>
          </w:p>
        </w:tc>
      </w:tr>
      <w:tr w:rsidR="00530A6A" w:rsidRPr="00C60F9E">
        <w:tc>
          <w:tcPr>
            <w:tcW w:w="3402" w:type="dxa"/>
          </w:tcPr>
          <w:p w:rsidR="00530A6A" w:rsidRPr="00C60F9E" w:rsidRDefault="00530A6A" w:rsidP="00252FFE">
            <w:pPr>
              <w:tabs>
                <w:tab w:val="center" w:pos="4153"/>
                <w:tab w:val="right" w:pos="8306"/>
              </w:tabs>
              <w:suppressAutoHyphens/>
              <w:jc w:val="left"/>
              <w:rPr>
                <w:color w:val="000000"/>
                <w:szCs w:val="28"/>
              </w:rPr>
            </w:pPr>
            <w:r w:rsidRPr="00C60F9E">
              <w:rPr>
                <w:b/>
                <w:color w:val="000000"/>
                <w:szCs w:val="28"/>
              </w:rPr>
              <w:t>Отходы</w:t>
            </w:r>
          </w:p>
        </w:tc>
        <w:tc>
          <w:tcPr>
            <w:tcW w:w="6663" w:type="dxa"/>
          </w:tcPr>
          <w:p w:rsidR="00530A6A" w:rsidRPr="00C60F9E" w:rsidRDefault="00530A6A" w:rsidP="00252FFE">
            <w:pPr>
              <w:tabs>
                <w:tab w:val="center" w:pos="4153"/>
                <w:tab w:val="right" w:pos="8306"/>
              </w:tabs>
              <w:suppressAutoHyphens/>
              <w:jc w:val="left"/>
              <w:rPr>
                <w:color w:val="000000"/>
                <w:szCs w:val="28"/>
              </w:rPr>
            </w:pPr>
            <w:r w:rsidRPr="00C60F9E">
              <w:rPr>
                <w:color w:val="000000"/>
                <w:szCs w:val="28"/>
              </w:rPr>
              <w:t>остатки продуктов или дополнительный продукт, образующиеся в процессе или завершении определенной деятельности и не используемые в непосредственной связи с этой деятельностью</w:t>
            </w:r>
          </w:p>
        </w:tc>
      </w:tr>
      <w:tr w:rsidR="00530A6A" w:rsidRPr="00C60F9E">
        <w:tc>
          <w:tcPr>
            <w:tcW w:w="3402" w:type="dxa"/>
          </w:tcPr>
          <w:p w:rsidR="00530A6A" w:rsidRPr="00C60F9E" w:rsidRDefault="00530A6A" w:rsidP="00252FFE">
            <w:pPr>
              <w:tabs>
                <w:tab w:val="center" w:pos="4153"/>
                <w:tab w:val="right" w:pos="8306"/>
              </w:tabs>
              <w:suppressAutoHyphens/>
              <w:jc w:val="left"/>
              <w:rPr>
                <w:color w:val="000000"/>
                <w:szCs w:val="28"/>
              </w:rPr>
            </w:pPr>
            <w:r w:rsidRPr="00C60F9E">
              <w:rPr>
                <w:color w:val="000000"/>
              </w:rPr>
              <w:br w:type="page"/>
            </w:r>
            <w:r w:rsidRPr="00C60F9E">
              <w:rPr>
                <w:b/>
                <w:color w:val="000000"/>
                <w:szCs w:val="28"/>
              </w:rPr>
              <w:t>Твердые и жидкие бытовые отходы</w:t>
            </w:r>
          </w:p>
        </w:tc>
        <w:tc>
          <w:tcPr>
            <w:tcW w:w="6663" w:type="dxa"/>
          </w:tcPr>
          <w:p w:rsidR="00530A6A" w:rsidRPr="00C60F9E" w:rsidRDefault="00530A6A" w:rsidP="00252FFE">
            <w:pPr>
              <w:tabs>
                <w:tab w:val="center" w:pos="4153"/>
                <w:tab w:val="right" w:pos="8306"/>
              </w:tabs>
              <w:suppressAutoHyphens/>
              <w:jc w:val="left"/>
              <w:rPr>
                <w:color w:val="000000"/>
                <w:szCs w:val="28"/>
              </w:rPr>
            </w:pPr>
            <w:r w:rsidRPr="00C60F9E">
              <w:rPr>
                <w:color w:val="000000"/>
                <w:szCs w:val="28"/>
              </w:rPr>
              <w:t>отходы, образующиеся в результате жизнедеятельности населения (приготовление пищи, упаковка товаров, уборка и текущий ремонт жилых помещений, крупногабаритные предметы домашнего обихода, бытовая техника, товары и продукция, утратившие свои потребительские свойства, фекальные отходы нецентрализованной канализации и др.)</w:t>
            </w:r>
          </w:p>
          <w:p w:rsidR="00530A6A" w:rsidRPr="00C60F9E" w:rsidRDefault="00530A6A" w:rsidP="00252FFE">
            <w:pPr>
              <w:tabs>
                <w:tab w:val="center" w:pos="4153"/>
                <w:tab w:val="right" w:pos="8306"/>
              </w:tabs>
              <w:suppressAutoHyphens/>
              <w:jc w:val="left"/>
              <w:rPr>
                <w:color w:val="000000"/>
                <w:szCs w:val="28"/>
              </w:rPr>
            </w:pPr>
          </w:p>
        </w:tc>
      </w:tr>
      <w:tr w:rsidR="00530A6A" w:rsidRPr="00C60F9E">
        <w:tc>
          <w:tcPr>
            <w:tcW w:w="3402" w:type="dxa"/>
          </w:tcPr>
          <w:p w:rsidR="00530A6A" w:rsidRPr="00C60F9E" w:rsidRDefault="00530A6A" w:rsidP="00252FFE">
            <w:pPr>
              <w:tabs>
                <w:tab w:val="center" w:pos="4153"/>
                <w:tab w:val="right" w:pos="8306"/>
              </w:tabs>
              <w:suppressAutoHyphens/>
              <w:jc w:val="left"/>
              <w:rPr>
                <w:color w:val="000000"/>
                <w:szCs w:val="28"/>
              </w:rPr>
            </w:pPr>
            <w:r w:rsidRPr="00C60F9E">
              <w:rPr>
                <w:color w:val="000000"/>
              </w:rPr>
              <w:br w:type="page"/>
            </w:r>
            <w:r w:rsidRPr="00C60F9E">
              <w:rPr>
                <w:b/>
                <w:color w:val="000000"/>
                <w:szCs w:val="28"/>
              </w:rPr>
              <w:t>Вторичные материальные ресурсы (вторсырье)</w:t>
            </w:r>
          </w:p>
        </w:tc>
        <w:tc>
          <w:tcPr>
            <w:tcW w:w="6663" w:type="dxa"/>
            <w:vAlign w:val="center"/>
          </w:tcPr>
          <w:p w:rsidR="00530A6A" w:rsidRPr="00C60F9E" w:rsidRDefault="00530A6A" w:rsidP="00252FFE">
            <w:pPr>
              <w:tabs>
                <w:tab w:val="center" w:pos="4153"/>
                <w:tab w:val="right" w:pos="8306"/>
              </w:tabs>
              <w:suppressAutoHyphens/>
              <w:jc w:val="left"/>
              <w:rPr>
                <w:color w:val="000000"/>
                <w:szCs w:val="28"/>
              </w:rPr>
            </w:pPr>
            <w:r w:rsidRPr="00C60F9E">
              <w:rPr>
                <w:color w:val="000000"/>
                <w:szCs w:val="28"/>
              </w:rPr>
              <w:t>отходы потребления, которые используются в качестве первичного сырья для производства продукции, выполнения работ или получения энергии</w:t>
            </w:r>
          </w:p>
        </w:tc>
      </w:tr>
      <w:tr w:rsidR="00530A6A" w:rsidRPr="00C60F9E">
        <w:tc>
          <w:tcPr>
            <w:tcW w:w="3402" w:type="dxa"/>
          </w:tcPr>
          <w:p w:rsidR="00530A6A" w:rsidRPr="00C60F9E" w:rsidRDefault="00530A6A" w:rsidP="00252FFE">
            <w:pPr>
              <w:tabs>
                <w:tab w:val="center" w:pos="4153"/>
                <w:tab w:val="right" w:pos="8306"/>
              </w:tabs>
              <w:suppressAutoHyphens/>
              <w:jc w:val="left"/>
              <w:rPr>
                <w:color w:val="000000"/>
                <w:szCs w:val="28"/>
              </w:rPr>
            </w:pPr>
            <w:r w:rsidRPr="00C60F9E">
              <w:rPr>
                <w:b/>
                <w:color w:val="000000"/>
                <w:szCs w:val="28"/>
              </w:rPr>
              <w:t>Вид отходов</w:t>
            </w:r>
          </w:p>
        </w:tc>
        <w:tc>
          <w:tcPr>
            <w:tcW w:w="6663" w:type="dxa"/>
            <w:vAlign w:val="center"/>
          </w:tcPr>
          <w:p w:rsidR="00530A6A" w:rsidRPr="00C60F9E" w:rsidRDefault="00530A6A" w:rsidP="00252FFE">
            <w:pPr>
              <w:tabs>
                <w:tab w:val="center" w:pos="4153"/>
                <w:tab w:val="right" w:pos="8306"/>
              </w:tabs>
              <w:suppressAutoHyphens/>
              <w:jc w:val="left"/>
              <w:rPr>
                <w:color w:val="000000"/>
                <w:szCs w:val="28"/>
              </w:rPr>
            </w:pPr>
            <w:r w:rsidRPr="00C60F9E">
              <w:rPr>
                <w:color w:val="000000"/>
                <w:szCs w:val="28"/>
              </w:rPr>
              <w:t>совокупность отходов, которые имеют общие признаки в соответствии с системой классификации о</w:t>
            </w:r>
            <w:r w:rsidRPr="00C60F9E">
              <w:rPr>
                <w:color w:val="000000"/>
                <w:szCs w:val="28"/>
              </w:rPr>
              <w:t>т</w:t>
            </w:r>
            <w:r w:rsidRPr="00C60F9E">
              <w:rPr>
                <w:color w:val="000000"/>
                <w:szCs w:val="28"/>
              </w:rPr>
              <w:t>ходов</w:t>
            </w:r>
          </w:p>
        </w:tc>
      </w:tr>
      <w:tr w:rsidR="00530A6A" w:rsidRPr="00C60F9E">
        <w:tc>
          <w:tcPr>
            <w:tcW w:w="3402" w:type="dxa"/>
          </w:tcPr>
          <w:p w:rsidR="00530A6A" w:rsidRPr="00C60F9E" w:rsidRDefault="00530A6A" w:rsidP="00252FFE">
            <w:pPr>
              <w:tabs>
                <w:tab w:val="center" w:pos="4153"/>
                <w:tab w:val="right" w:pos="8306"/>
              </w:tabs>
              <w:suppressAutoHyphens/>
              <w:jc w:val="left"/>
              <w:rPr>
                <w:color w:val="000000"/>
                <w:szCs w:val="28"/>
              </w:rPr>
            </w:pPr>
            <w:r w:rsidRPr="00C60F9E">
              <w:rPr>
                <w:b/>
                <w:color w:val="000000"/>
                <w:szCs w:val="28"/>
              </w:rPr>
              <w:t>Свойства отходов</w:t>
            </w:r>
          </w:p>
        </w:tc>
        <w:tc>
          <w:tcPr>
            <w:tcW w:w="6663" w:type="dxa"/>
          </w:tcPr>
          <w:p w:rsidR="00530A6A" w:rsidRPr="00C60F9E" w:rsidRDefault="00530A6A" w:rsidP="00252FFE">
            <w:pPr>
              <w:tabs>
                <w:tab w:val="center" w:pos="4153"/>
                <w:tab w:val="right" w:pos="8306"/>
              </w:tabs>
              <w:suppressAutoHyphens/>
              <w:jc w:val="left"/>
              <w:rPr>
                <w:color w:val="000000"/>
                <w:szCs w:val="28"/>
              </w:rPr>
            </w:pPr>
            <w:r w:rsidRPr="00C60F9E">
              <w:rPr>
                <w:color w:val="000000"/>
                <w:szCs w:val="28"/>
              </w:rPr>
              <w:t>качественная определенность отходов рассматриваемого вида, соответствующая данному промежутку времени и проявляющаяся как способность этих отходов к известной смене состояний или пребыванию в известном состоянии за этот промежуток времени</w:t>
            </w:r>
          </w:p>
        </w:tc>
      </w:tr>
      <w:tr w:rsidR="00530A6A" w:rsidRPr="00C60F9E">
        <w:tc>
          <w:tcPr>
            <w:tcW w:w="3402" w:type="dxa"/>
          </w:tcPr>
          <w:p w:rsidR="00530A6A" w:rsidRPr="00C60F9E" w:rsidRDefault="00530A6A" w:rsidP="00252FFE">
            <w:pPr>
              <w:tabs>
                <w:tab w:val="center" w:pos="4153"/>
                <w:tab w:val="right" w:pos="8306"/>
              </w:tabs>
              <w:suppressAutoHyphens/>
              <w:jc w:val="left"/>
              <w:rPr>
                <w:color w:val="000000"/>
                <w:szCs w:val="28"/>
              </w:rPr>
            </w:pPr>
            <w:r w:rsidRPr="00C60F9E">
              <w:rPr>
                <w:b/>
                <w:color w:val="000000"/>
                <w:szCs w:val="28"/>
              </w:rPr>
              <w:t>Сортировка отходов</w:t>
            </w:r>
          </w:p>
        </w:tc>
        <w:tc>
          <w:tcPr>
            <w:tcW w:w="6663" w:type="dxa"/>
          </w:tcPr>
          <w:p w:rsidR="00530A6A" w:rsidRPr="00C60F9E" w:rsidRDefault="00530A6A" w:rsidP="00252FFE">
            <w:pPr>
              <w:tabs>
                <w:tab w:val="center" w:pos="4153"/>
                <w:tab w:val="right" w:pos="8306"/>
              </w:tabs>
              <w:suppressAutoHyphens/>
              <w:jc w:val="left"/>
              <w:rPr>
                <w:color w:val="000000"/>
                <w:szCs w:val="28"/>
              </w:rPr>
            </w:pPr>
            <w:r w:rsidRPr="00C60F9E">
              <w:rPr>
                <w:color w:val="000000"/>
                <w:szCs w:val="28"/>
              </w:rPr>
              <w:t>разделение и/или смешение отходов согласно определенным критериям на качественно различающиеся составляющие</w:t>
            </w:r>
          </w:p>
        </w:tc>
      </w:tr>
      <w:tr w:rsidR="00530A6A" w:rsidRPr="00C60F9E">
        <w:tc>
          <w:tcPr>
            <w:tcW w:w="3402" w:type="dxa"/>
          </w:tcPr>
          <w:p w:rsidR="00530A6A" w:rsidRPr="00C60F9E" w:rsidRDefault="00530A6A" w:rsidP="00252FFE">
            <w:pPr>
              <w:tabs>
                <w:tab w:val="center" w:pos="4153"/>
                <w:tab w:val="right" w:pos="8306"/>
              </w:tabs>
              <w:suppressAutoHyphens/>
              <w:jc w:val="left"/>
              <w:rPr>
                <w:color w:val="000000"/>
                <w:szCs w:val="28"/>
              </w:rPr>
            </w:pPr>
            <w:r w:rsidRPr="00C60F9E">
              <w:rPr>
                <w:b/>
                <w:color w:val="000000"/>
                <w:szCs w:val="28"/>
              </w:rPr>
              <w:t>Обращение с отходами</w:t>
            </w:r>
          </w:p>
        </w:tc>
        <w:tc>
          <w:tcPr>
            <w:tcW w:w="6663" w:type="dxa"/>
          </w:tcPr>
          <w:p w:rsidR="00530A6A" w:rsidRPr="00C60F9E" w:rsidRDefault="00530A6A" w:rsidP="00252FFE">
            <w:pPr>
              <w:tabs>
                <w:tab w:val="center" w:pos="4153"/>
                <w:tab w:val="right" w:pos="8306"/>
              </w:tabs>
              <w:suppressAutoHyphens/>
              <w:jc w:val="left"/>
              <w:rPr>
                <w:color w:val="000000"/>
                <w:szCs w:val="28"/>
              </w:rPr>
            </w:pPr>
            <w:r w:rsidRPr="00C60F9E">
              <w:rPr>
                <w:color w:val="000000"/>
                <w:szCs w:val="28"/>
              </w:rPr>
              <w:t>деятельность по сбору, накоплению, использованию, обезвреживанию, транспортированию, размещению отходов</w:t>
            </w:r>
          </w:p>
        </w:tc>
      </w:tr>
      <w:tr w:rsidR="00530A6A" w:rsidRPr="00C60F9E">
        <w:tc>
          <w:tcPr>
            <w:tcW w:w="3402" w:type="dxa"/>
          </w:tcPr>
          <w:p w:rsidR="00530A6A" w:rsidRPr="00C60F9E" w:rsidRDefault="00530A6A" w:rsidP="00252FFE">
            <w:pPr>
              <w:tabs>
                <w:tab w:val="center" w:pos="4153"/>
                <w:tab w:val="right" w:pos="8306"/>
              </w:tabs>
              <w:suppressAutoHyphens/>
              <w:jc w:val="left"/>
              <w:rPr>
                <w:color w:val="000000"/>
                <w:szCs w:val="28"/>
              </w:rPr>
            </w:pPr>
            <w:r w:rsidRPr="00C60F9E">
              <w:rPr>
                <w:b/>
                <w:color w:val="000000"/>
                <w:szCs w:val="28"/>
              </w:rPr>
              <w:t>Сбор отходов</w:t>
            </w:r>
          </w:p>
        </w:tc>
        <w:tc>
          <w:tcPr>
            <w:tcW w:w="6663" w:type="dxa"/>
          </w:tcPr>
          <w:p w:rsidR="00530A6A" w:rsidRPr="00C60F9E" w:rsidRDefault="00530A6A" w:rsidP="00252FFE">
            <w:pPr>
              <w:tabs>
                <w:tab w:val="center" w:pos="4153"/>
                <w:tab w:val="right" w:pos="8306"/>
              </w:tabs>
              <w:suppressAutoHyphens/>
              <w:jc w:val="left"/>
              <w:rPr>
                <w:color w:val="000000"/>
                <w:szCs w:val="28"/>
              </w:rPr>
            </w:pPr>
            <w:r w:rsidRPr="00C60F9E">
              <w:rPr>
                <w:color w:val="000000"/>
                <w:szCs w:val="28"/>
              </w:rPr>
              <w:t>прием или поступление отходов от физических лиц и юридических лиц в целях дальнейшего использования, обезвреживания, транспортирования, размещения таких отходов</w:t>
            </w:r>
          </w:p>
        </w:tc>
      </w:tr>
      <w:tr w:rsidR="00530A6A" w:rsidRPr="00C60F9E">
        <w:tc>
          <w:tcPr>
            <w:tcW w:w="3402" w:type="dxa"/>
          </w:tcPr>
          <w:p w:rsidR="00530A6A" w:rsidRPr="00C60F9E" w:rsidRDefault="00530A6A" w:rsidP="00252FFE">
            <w:pPr>
              <w:tabs>
                <w:tab w:val="center" w:pos="4153"/>
                <w:tab w:val="right" w:pos="8306"/>
              </w:tabs>
              <w:suppressAutoHyphens/>
              <w:jc w:val="left"/>
              <w:rPr>
                <w:b/>
                <w:color w:val="000000"/>
                <w:szCs w:val="28"/>
              </w:rPr>
            </w:pPr>
            <w:r w:rsidRPr="00C60F9E">
              <w:rPr>
                <w:b/>
                <w:color w:val="000000"/>
                <w:szCs w:val="28"/>
              </w:rPr>
              <w:t>Транспортирование отходов</w:t>
            </w:r>
          </w:p>
        </w:tc>
        <w:tc>
          <w:tcPr>
            <w:tcW w:w="6663" w:type="dxa"/>
          </w:tcPr>
          <w:p w:rsidR="00530A6A" w:rsidRPr="00C60F9E" w:rsidRDefault="00530A6A" w:rsidP="00252FFE">
            <w:pPr>
              <w:tabs>
                <w:tab w:val="center" w:pos="4153"/>
                <w:tab w:val="right" w:pos="8306"/>
              </w:tabs>
              <w:suppressAutoHyphens/>
              <w:jc w:val="left"/>
              <w:rPr>
                <w:color w:val="000000"/>
                <w:szCs w:val="28"/>
              </w:rPr>
            </w:pPr>
            <w:r w:rsidRPr="00C60F9E">
              <w:rPr>
                <w:color w:val="000000"/>
                <w:szCs w:val="28"/>
              </w:rPr>
              <w:t>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tc>
      </w:tr>
      <w:tr w:rsidR="00530A6A" w:rsidRPr="00C60F9E">
        <w:tc>
          <w:tcPr>
            <w:tcW w:w="3402" w:type="dxa"/>
          </w:tcPr>
          <w:p w:rsidR="00530A6A" w:rsidRPr="00C60F9E" w:rsidRDefault="00530A6A" w:rsidP="00252FFE">
            <w:pPr>
              <w:tabs>
                <w:tab w:val="center" w:pos="4153"/>
                <w:tab w:val="right" w:pos="8306"/>
              </w:tabs>
              <w:suppressAutoHyphens/>
              <w:jc w:val="left"/>
              <w:rPr>
                <w:b/>
                <w:color w:val="000000"/>
                <w:szCs w:val="28"/>
              </w:rPr>
            </w:pPr>
            <w:r w:rsidRPr="00C60F9E">
              <w:rPr>
                <w:b/>
                <w:color w:val="000000"/>
                <w:szCs w:val="28"/>
              </w:rPr>
              <w:t>Накопление отходов</w:t>
            </w:r>
          </w:p>
        </w:tc>
        <w:tc>
          <w:tcPr>
            <w:tcW w:w="6663" w:type="dxa"/>
          </w:tcPr>
          <w:p w:rsidR="00530A6A" w:rsidRPr="00C60F9E" w:rsidRDefault="00530A6A" w:rsidP="00252FFE">
            <w:pPr>
              <w:tabs>
                <w:tab w:val="center" w:pos="4153"/>
                <w:tab w:val="right" w:pos="8306"/>
              </w:tabs>
              <w:suppressAutoHyphens/>
              <w:jc w:val="left"/>
              <w:rPr>
                <w:color w:val="000000"/>
                <w:szCs w:val="28"/>
              </w:rPr>
            </w:pPr>
            <w:r w:rsidRPr="00C60F9E">
              <w:rPr>
                <w:color w:val="000000"/>
                <w:szCs w:val="28"/>
              </w:rPr>
              <w:t>временное складирование отходов (на срок не более чем шесть месяцев) в местах (на площадках), обустроенных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в целях их дальнейшего использования, обезвреживания, размещения, транспортирования</w:t>
            </w:r>
          </w:p>
        </w:tc>
      </w:tr>
      <w:tr w:rsidR="00530A6A" w:rsidRPr="00C60F9E">
        <w:tc>
          <w:tcPr>
            <w:tcW w:w="3402" w:type="dxa"/>
          </w:tcPr>
          <w:p w:rsidR="00530A6A" w:rsidRPr="00C60F9E" w:rsidRDefault="00530A6A" w:rsidP="00252FFE">
            <w:pPr>
              <w:tabs>
                <w:tab w:val="center" w:pos="4153"/>
                <w:tab w:val="right" w:pos="8306"/>
              </w:tabs>
              <w:suppressAutoHyphens/>
              <w:jc w:val="left"/>
              <w:rPr>
                <w:b/>
                <w:color w:val="000000"/>
                <w:szCs w:val="28"/>
              </w:rPr>
            </w:pPr>
            <w:r w:rsidRPr="00C60F9E">
              <w:rPr>
                <w:b/>
                <w:color w:val="000000"/>
                <w:szCs w:val="28"/>
              </w:rPr>
              <w:t>Размещение отходов</w:t>
            </w:r>
          </w:p>
        </w:tc>
        <w:tc>
          <w:tcPr>
            <w:tcW w:w="6663" w:type="dxa"/>
          </w:tcPr>
          <w:p w:rsidR="00530A6A" w:rsidRPr="00C60F9E" w:rsidRDefault="00530A6A" w:rsidP="00252FFE">
            <w:pPr>
              <w:tabs>
                <w:tab w:val="center" w:pos="4153"/>
                <w:tab w:val="right" w:pos="8306"/>
              </w:tabs>
              <w:suppressAutoHyphens/>
              <w:jc w:val="left"/>
              <w:rPr>
                <w:color w:val="000000"/>
                <w:szCs w:val="28"/>
              </w:rPr>
            </w:pPr>
            <w:r w:rsidRPr="00C60F9E">
              <w:rPr>
                <w:rFonts w:cs="Calibri"/>
                <w:color w:val="000000"/>
                <w:szCs w:val="28"/>
              </w:rPr>
              <w:t>хранение и захоронение отходов</w:t>
            </w:r>
          </w:p>
        </w:tc>
      </w:tr>
      <w:tr w:rsidR="00530A6A" w:rsidRPr="00C60F9E">
        <w:tc>
          <w:tcPr>
            <w:tcW w:w="3402" w:type="dxa"/>
          </w:tcPr>
          <w:p w:rsidR="00530A6A" w:rsidRPr="00C60F9E" w:rsidRDefault="00530A6A" w:rsidP="00252FFE">
            <w:pPr>
              <w:tabs>
                <w:tab w:val="center" w:pos="4153"/>
                <w:tab w:val="right" w:pos="8306"/>
              </w:tabs>
              <w:suppressAutoHyphens/>
              <w:jc w:val="left"/>
              <w:rPr>
                <w:b/>
                <w:color w:val="000000"/>
                <w:szCs w:val="28"/>
              </w:rPr>
            </w:pPr>
            <w:r w:rsidRPr="00C60F9E">
              <w:rPr>
                <w:b/>
                <w:color w:val="000000"/>
                <w:szCs w:val="28"/>
              </w:rPr>
              <w:t>Хранение отходов</w:t>
            </w:r>
          </w:p>
        </w:tc>
        <w:tc>
          <w:tcPr>
            <w:tcW w:w="6663" w:type="dxa"/>
          </w:tcPr>
          <w:p w:rsidR="00530A6A" w:rsidRPr="00C60F9E" w:rsidRDefault="00530A6A" w:rsidP="00252FFE">
            <w:pPr>
              <w:tabs>
                <w:tab w:val="center" w:pos="4153"/>
                <w:tab w:val="right" w:pos="8306"/>
              </w:tabs>
              <w:suppressAutoHyphens/>
              <w:jc w:val="left"/>
              <w:rPr>
                <w:rFonts w:cs="Calibri"/>
                <w:color w:val="000000"/>
                <w:szCs w:val="28"/>
              </w:rPr>
            </w:pPr>
            <w:r w:rsidRPr="00C60F9E">
              <w:rPr>
                <w:rFonts w:cs="Calibri"/>
                <w:color w:val="000000"/>
                <w:szCs w:val="28"/>
              </w:rPr>
              <w:t>содержание отходов в объектах размещения отходов в целях их последующего захоронения, обезвреживания или использования</w:t>
            </w:r>
          </w:p>
        </w:tc>
      </w:tr>
      <w:tr w:rsidR="00530A6A" w:rsidRPr="00C60F9E">
        <w:tc>
          <w:tcPr>
            <w:tcW w:w="3402" w:type="dxa"/>
          </w:tcPr>
          <w:p w:rsidR="00530A6A" w:rsidRPr="00C60F9E" w:rsidRDefault="00530A6A" w:rsidP="00252FFE">
            <w:pPr>
              <w:tabs>
                <w:tab w:val="center" w:pos="4153"/>
                <w:tab w:val="right" w:pos="8306"/>
              </w:tabs>
              <w:suppressAutoHyphens/>
              <w:jc w:val="left"/>
              <w:rPr>
                <w:b/>
                <w:color w:val="000000"/>
                <w:szCs w:val="28"/>
              </w:rPr>
            </w:pPr>
            <w:r w:rsidRPr="00C60F9E">
              <w:rPr>
                <w:b/>
                <w:color w:val="000000"/>
                <w:szCs w:val="28"/>
              </w:rPr>
              <w:t>Захоронение отходов</w:t>
            </w:r>
          </w:p>
        </w:tc>
        <w:tc>
          <w:tcPr>
            <w:tcW w:w="6663" w:type="dxa"/>
          </w:tcPr>
          <w:p w:rsidR="00530A6A" w:rsidRPr="00C60F9E" w:rsidRDefault="00530A6A" w:rsidP="00252FFE">
            <w:pPr>
              <w:tabs>
                <w:tab w:val="center" w:pos="4153"/>
                <w:tab w:val="right" w:pos="8306"/>
              </w:tabs>
              <w:suppressAutoHyphens/>
              <w:jc w:val="left"/>
              <w:rPr>
                <w:rFonts w:cs="Calibri"/>
                <w:color w:val="000000"/>
                <w:szCs w:val="28"/>
              </w:rPr>
            </w:pPr>
            <w:r w:rsidRPr="00C60F9E">
              <w:rPr>
                <w:rFonts w:cs="Calibri"/>
                <w:color w:val="000000"/>
                <w:szCs w:val="28"/>
              </w:rPr>
              <w:t>изоляция отходов, не подлежащих дальнейшему использованию, в специальных хранилищах в целях предотвращения попадания вредных веществ в окружающую среду</w:t>
            </w:r>
          </w:p>
        </w:tc>
      </w:tr>
    </w:tbl>
    <w:p w:rsidR="00530A6A" w:rsidRPr="00C60F9E" w:rsidRDefault="00530A6A" w:rsidP="00530A6A">
      <w:pPr>
        <w:rPr>
          <w:color w:val="000000"/>
        </w:rPr>
      </w:pPr>
      <w:r w:rsidRPr="00C60F9E">
        <w:rPr>
          <w:color w:val="000000"/>
        </w:rPr>
        <w:br w:type="page"/>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2"/>
        <w:gridCol w:w="6663"/>
      </w:tblGrid>
      <w:tr w:rsidR="00530A6A" w:rsidRPr="00C60F9E">
        <w:tc>
          <w:tcPr>
            <w:tcW w:w="3402" w:type="dxa"/>
          </w:tcPr>
          <w:p w:rsidR="00530A6A" w:rsidRPr="00C60F9E" w:rsidRDefault="00530A6A" w:rsidP="00252FFE">
            <w:pPr>
              <w:tabs>
                <w:tab w:val="center" w:pos="4153"/>
                <w:tab w:val="right" w:pos="8306"/>
              </w:tabs>
              <w:suppressAutoHyphens/>
              <w:jc w:val="left"/>
              <w:rPr>
                <w:b/>
                <w:color w:val="000000"/>
                <w:szCs w:val="28"/>
              </w:rPr>
            </w:pPr>
            <w:r w:rsidRPr="00C60F9E">
              <w:rPr>
                <w:b/>
                <w:color w:val="000000"/>
                <w:szCs w:val="28"/>
              </w:rPr>
              <w:t>Объект размещения отходов</w:t>
            </w:r>
          </w:p>
        </w:tc>
        <w:tc>
          <w:tcPr>
            <w:tcW w:w="6663" w:type="dxa"/>
          </w:tcPr>
          <w:p w:rsidR="00530A6A" w:rsidRPr="00C60F9E" w:rsidRDefault="00530A6A" w:rsidP="00252FFE">
            <w:pPr>
              <w:tabs>
                <w:tab w:val="center" w:pos="4153"/>
                <w:tab w:val="right" w:pos="8306"/>
              </w:tabs>
              <w:suppressAutoHyphens/>
              <w:jc w:val="left"/>
              <w:rPr>
                <w:rFonts w:cs="Calibri"/>
                <w:color w:val="000000"/>
                <w:szCs w:val="28"/>
              </w:rPr>
            </w:pPr>
            <w:r w:rsidRPr="00C60F9E">
              <w:rPr>
                <w:color w:val="000000"/>
                <w:szCs w:val="28"/>
              </w:rPr>
              <w:t>специально оборудованное сооружение, предназначенное для размещения отходов (полигон, шламохранилище, хвостохранилище, отвал горных пород и другое), соответствующее требованиям природоохранного законодательства</w:t>
            </w:r>
          </w:p>
        </w:tc>
      </w:tr>
      <w:tr w:rsidR="00530A6A" w:rsidRPr="00C60F9E">
        <w:tc>
          <w:tcPr>
            <w:tcW w:w="3402" w:type="dxa"/>
          </w:tcPr>
          <w:p w:rsidR="00530A6A" w:rsidRPr="00C60F9E" w:rsidRDefault="00530A6A" w:rsidP="00252FFE">
            <w:pPr>
              <w:tabs>
                <w:tab w:val="center" w:pos="4153"/>
                <w:tab w:val="right" w:pos="8306"/>
              </w:tabs>
              <w:suppressAutoHyphens/>
              <w:jc w:val="left"/>
              <w:rPr>
                <w:b/>
                <w:color w:val="000000"/>
                <w:szCs w:val="28"/>
              </w:rPr>
            </w:pPr>
            <w:r w:rsidRPr="00C60F9E">
              <w:rPr>
                <w:b/>
                <w:color w:val="000000"/>
                <w:szCs w:val="28"/>
              </w:rPr>
              <w:t>Использование отходов</w:t>
            </w:r>
          </w:p>
        </w:tc>
        <w:tc>
          <w:tcPr>
            <w:tcW w:w="6663" w:type="dxa"/>
          </w:tcPr>
          <w:p w:rsidR="00530A6A" w:rsidRPr="00C60F9E" w:rsidRDefault="00530A6A" w:rsidP="00252FFE">
            <w:pPr>
              <w:tabs>
                <w:tab w:val="center" w:pos="4153"/>
                <w:tab w:val="right" w:pos="8306"/>
              </w:tabs>
              <w:suppressAutoHyphens/>
              <w:jc w:val="left"/>
              <w:rPr>
                <w:color w:val="000000"/>
                <w:szCs w:val="28"/>
              </w:rPr>
            </w:pPr>
            <w:r w:rsidRPr="00C60F9E">
              <w:rPr>
                <w:color w:val="000000"/>
                <w:szCs w:val="28"/>
              </w:rPr>
              <w:t>применение отходов для производства товаров (продукции), выполнения работ, оказания услуг или для получения энергии</w:t>
            </w:r>
          </w:p>
        </w:tc>
      </w:tr>
      <w:tr w:rsidR="00530A6A" w:rsidRPr="00C60F9E">
        <w:tc>
          <w:tcPr>
            <w:tcW w:w="3402" w:type="dxa"/>
          </w:tcPr>
          <w:p w:rsidR="00530A6A" w:rsidRPr="00C60F9E" w:rsidRDefault="00530A6A" w:rsidP="00252FFE">
            <w:pPr>
              <w:tabs>
                <w:tab w:val="center" w:pos="4153"/>
                <w:tab w:val="right" w:pos="8306"/>
              </w:tabs>
              <w:suppressAutoHyphens/>
              <w:jc w:val="left"/>
              <w:rPr>
                <w:b/>
                <w:color w:val="000000"/>
                <w:szCs w:val="28"/>
              </w:rPr>
            </w:pPr>
            <w:r w:rsidRPr="00C60F9E">
              <w:rPr>
                <w:b/>
                <w:color w:val="000000"/>
                <w:szCs w:val="28"/>
              </w:rPr>
              <w:t>Обезвреживание отходов</w:t>
            </w:r>
          </w:p>
        </w:tc>
        <w:tc>
          <w:tcPr>
            <w:tcW w:w="6663" w:type="dxa"/>
          </w:tcPr>
          <w:p w:rsidR="00530A6A" w:rsidRPr="00C60F9E" w:rsidRDefault="00530A6A" w:rsidP="00252FFE">
            <w:pPr>
              <w:tabs>
                <w:tab w:val="center" w:pos="4153"/>
                <w:tab w:val="right" w:pos="8306"/>
              </w:tabs>
              <w:suppressAutoHyphens/>
              <w:jc w:val="left"/>
              <w:rPr>
                <w:color w:val="000000"/>
                <w:szCs w:val="28"/>
              </w:rPr>
            </w:pPr>
            <w:r w:rsidRPr="00C60F9E">
              <w:rPr>
                <w:color w:val="000000"/>
                <w:szCs w:val="28"/>
              </w:rPr>
              <w:t>обработка отходов, в том числе сжигание и обеззараживание отходов на специализированных установках, в целях предотвращения вредного воздействия отходов на здоровье человека и окружающую среду</w:t>
            </w:r>
          </w:p>
        </w:tc>
      </w:tr>
      <w:tr w:rsidR="00530A6A" w:rsidRPr="00C60F9E">
        <w:tc>
          <w:tcPr>
            <w:tcW w:w="3402" w:type="dxa"/>
          </w:tcPr>
          <w:p w:rsidR="00530A6A" w:rsidRPr="00C60F9E" w:rsidRDefault="00530A6A" w:rsidP="00252FFE">
            <w:pPr>
              <w:tabs>
                <w:tab w:val="center" w:pos="4153"/>
                <w:tab w:val="right" w:pos="8306"/>
              </w:tabs>
              <w:suppressAutoHyphens/>
              <w:jc w:val="left"/>
              <w:rPr>
                <w:b/>
                <w:color w:val="000000"/>
                <w:szCs w:val="28"/>
              </w:rPr>
            </w:pPr>
            <w:r w:rsidRPr="00C60F9E">
              <w:rPr>
                <w:b/>
                <w:color w:val="000000"/>
                <w:szCs w:val="28"/>
              </w:rPr>
              <w:t>Санкционированная</w:t>
            </w:r>
          </w:p>
          <w:p w:rsidR="00530A6A" w:rsidRPr="00C60F9E" w:rsidRDefault="00530A6A" w:rsidP="00252FFE">
            <w:pPr>
              <w:tabs>
                <w:tab w:val="center" w:pos="4153"/>
                <w:tab w:val="right" w:pos="8306"/>
              </w:tabs>
              <w:suppressAutoHyphens/>
              <w:jc w:val="left"/>
              <w:rPr>
                <w:color w:val="000000"/>
                <w:szCs w:val="28"/>
              </w:rPr>
            </w:pPr>
            <w:r w:rsidRPr="00C60F9E">
              <w:rPr>
                <w:b/>
                <w:color w:val="000000"/>
                <w:szCs w:val="28"/>
              </w:rPr>
              <w:t>свалка</w:t>
            </w:r>
          </w:p>
        </w:tc>
        <w:tc>
          <w:tcPr>
            <w:tcW w:w="6663" w:type="dxa"/>
          </w:tcPr>
          <w:p w:rsidR="00530A6A" w:rsidRPr="00C60F9E" w:rsidRDefault="00530A6A" w:rsidP="00252FFE">
            <w:pPr>
              <w:tabs>
                <w:tab w:val="center" w:pos="4153"/>
                <w:tab w:val="right" w:pos="8306"/>
              </w:tabs>
              <w:suppressAutoHyphens/>
              <w:jc w:val="left"/>
              <w:rPr>
                <w:color w:val="000000"/>
                <w:szCs w:val="28"/>
              </w:rPr>
            </w:pPr>
            <w:r w:rsidRPr="00C60F9E">
              <w:rPr>
                <w:color w:val="000000"/>
                <w:szCs w:val="28"/>
              </w:rPr>
              <w:t>разрешенная органами исполнительной власти на местах территория для размещения промышленных и бытовых отходов, но не обустроенная в соответствии с СНиП и эксплуатируемая с отклонениями от требований санитарно-эпидемиологического надзора, является временной, подлежит обустройству в соответствии с указанными требованиями или закрытию в сроки, необходимые для проектирования и строительства полигона, отвечающего требованиям СНиП</w:t>
            </w:r>
          </w:p>
        </w:tc>
      </w:tr>
      <w:tr w:rsidR="00530A6A" w:rsidRPr="00C60F9E">
        <w:tc>
          <w:tcPr>
            <w:tcW w:w="3402" w:type="dxa"/>
          </w:tcPr>
          <w:p w:rsidR="00530A6A" w:rsidRPr="00C60F9E" w:rsidRDefault="00530A6A" w:rsidP="00252FFE">
            <w:pPr>
              <w:tabs>
                <w:tab w:val="center" w:pos="4153"/>
                <w:tab w:val="right" w:pos="8306"/>
              </w:tabs>
              <w:suppressAutoHyphens/>
              <w:jc w:val="left"/>
              <w:rPr>
                <w:color w:val="000000"/>
                <w:szCs w:val="28"/>
              </w:rPr>
            </w:pPr>
            <w:r w:rsidRPr="00C60F9E">
              <w:rPr>
                <w:b/>
                <w:color w:val="000000"/>
                <w:szCs w:val="28"/>
              </w:rPr>
              <w:t>Несанкционированная свалка отходов</w:t>
            </w:r>
          </w:p>
        </w:tc>
        <w:tc>
          <w:tcPr>
            <w:tcW w:w="6663" w:type="dxa"/>
          </w:tcPr>
          <w:p w:rsidR="00530A6A" w:rsidRPr="00C60F9E" w:rsidRDefault="00530A6A" w:rsidP="00252FFE">
            <w:pPr>
              <w:tabs>
                <w:tab w:val="center" w:pos="4153"/>
                <w:tab w:val="right" w:pos="8306"/>
              </w:tabs>
              <w:suppressAutoHyphens/>
              <w:ind w:right="-108"/>
              <w:jc w:val="left"/>
              <w:rPr>
                <w:color w:val="000000"/>
                <w:szCs w:val="28"/>
              </w:rPr>
            </w:pPr>
            <w:r w:rsidRPr="00C60F9E">
              <w:rPr>
                <w:color w:val="000000"/>
                <w:szCs w:val="28"/>
              </w:rPr>
              <w:t>территория для размещения промышленных и бытовых отходов, эксплуатируемая без согласования с исполнительной властью, эксплуатируемая с отклонениями от требований санитарно-эпидемиологического надзора</w:t>
            </w:r>
          </w:p>
        </w:tc>
      </w:tr>
    </w:tbl>
    <w:p w:rsidR="00530A6A" w:rsidRPr="00134EC6" w:rsidRDefault="00530A6A" w:rsidP="00530A6A">
      <w:pPr>
        <w:suppressAutoHyphens/>
        <w:spacing w:line="360" w:lineRule="auto"/>
        <w:ind w:firstLine="540"/>
        <w:rPr>
          <w:b/>
          <w:bCs/>
          <w:color w:val="800080"/>
          <w:spacing w:val="-2"/>
          <w:sz w:val="32"/>
          <w:szCs w:val="32"/>
        </w:rPr>
      </w:pPr>
    </w:p>
    <w:p w:rsidR="00CC2A5B" w:rsidRPr="00134EC6" w:rsidRDefault="00CC2A5B" w:rsidP="006F20CA">
      <w:pPr>
        <w:suppressAutoHyphens/>
        <w:spacing w:line="360" w:lineRule="auto"/>
        <w:jc w:val="left"/>
        <w:rPr>
          <w:b/>
          <w:bCs/>
          <w:spacing w:val="-2"/>
          <w:szCs w:val="28"/>
        </w:rPr>
      </w:pPr>
      <w:r w:rsidRPr="00134EC6">
        <w:rPr>
          <w:b/>
          <w:bCs/>
          <w:color w:val="800080"/>
          <w:spacing w:val="-2"/>
          <w:sz w:val="32"/>
          <w:szCs w:val="32"/>
        </w:rPr>
        <w:br w:type="page"/>
      </w:r>
      <w:r w:rsidRPr="00134EC6">
        <w:rPr>
          <w:b/>
          <w:bCs/>
          <w:spacing w:val="-2"/>
          <w:szCs w:val="28"/>
        </w:rPr>
        <w:t>СОКРАЩЕНИЯ И ОБОЗНАЧЕНИЯ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5812"/>
      </w:tblGrid>
      <w:tr w:rsidR="00215308" w:rsidRPr="00134EC6">
        <w:tc>
          <w:tcPr>
            <w:tcW w:w="4111" w:type="dxa"/>
          </w:tcPr>
          <w:p w:rsidR="00215308" w:rsidRPr="00134EC6" w:rsidRDefault="00215308" w:rsidP="006F20CA">
            <w:pPr>
              <w:suppressAutoHyphens/>
              <w:ind w:left="34" w:right="-51"/>
              <w:jc w:val="left"/>
              <w:rPr>
                <w:szCs w:val="28"/>
              </w:rPr>
            </w:pPr>
            <w:r w:rsidRPr="00134EC6">
              <w:rPr>
                <w:b/>
                <w:szCs w:val="28"/>
              </w:rPr>
              <w:t>Генеральная схема</w:t>
            </w:r>
          </w:p>
        </w:tc>
        <w:tc>
          <w:tcPr>
            <w:tcW w:w="5812" w:type="dxa"/>
          </w:tcPr>
          <w:p w:rsidR="00215308" w:rsidRPr="00134EC6" w:rsidRDefault="00215308" w:rsidP="006F20CA">
            <w:pPr>
              <w:suppressAutoHyphens/>
              <w:ind w:left="34" w:right="-51"/>
              <w:jc w:val="left"/>
            </w:pPr>
            <w:r w:rsidRPr="00134EC6">
              <w:rPr>
                <w:szCs w:val="28"/>
              </w:rPr>
              <w:t>гене</w:t>
            </w:r>
            <w:r w:rsidR="00B51373" w:rsidRPr="00134EC6">
              <w:rPr>
                <w:szCs w:val="28"/>
              </w:rPr>
              <w:t>ральная схема очистки территорий населенных пунктов</w:t>
            </w:r>
            <w:r w:rsidRPr="00134EC6">
              <w:rPr>
                <w:szCs w:val="28"/>
              </w:rPr>
              <w:t xml:space="preserve"> </w:t>
            </w:r>
            <w:r w:rsidR="00134EC6">
              <w:rPr>
                <w:szCs w:val="28"/>
              </w:rPr>
              <w:t>Саткинск</w:t>
            </w:r>
            <w:r w:rsidR="00C766C8" w:rsidRPr="00134EC6">
              <w:rPr>
                <w:szCs w:val="28"/>
              </w:rPr>
              <w:t>ого муниципального района</w:t>
            </w:r>
          </w:p>
          <w:p w:rsidR="00215308" w:rsidRPr="00134EC6" w:rsidRDefault="00215308" w:rsidP="006F20CA">
            <w:pPr>
              <w:suppressAutoHyphens/>
              <w:ind w:left="34" w:right="-51"/>
              <w:jc w:val="left"/>
              <w:rPr>
                <w:szCs w:val="28"/>
              </w:rPr>
            </w:pPr>
          </w:p>
        </w:tc>
      </w:tr>
      <w:tr w:rsidR="00215308" w:rsidRPr="00134EC6">
        <w:tc>
          <w:tcPr>
            <w:tcW w:w="4111" w:type="dxa"/>
          </w:tcPr>
          <w:p w:rsidR="00215308" w:rsidRPr="00134EC6" w:rsidRDefault="00134EC6" w:rsidP="006F20CA">
            <w:pPr>
              <w:suppressAutoHyphens/>
              <w:ind w:left="34" w:right="-51"/>
              <w:jc w:val="left"/>
              <w:rPr>
                <w:b/>
                <w:szCs w:val="28"/>
              </w:rPr>
            </w:pPr>
            <w:r w:rsidRPr="00134EC6">
              <w:rPr>
                <w:b/>
                <w:szCs w:val="28"/>
              </w:rPr>
              <w:t xml:space="preserve">Саткинский  </w:t>
            </w:r>
            <w:r w:rsidR="004F6ECB" w:rsidRPr="00134EC6">
              <w:rPr>
                <w:b/>
                <w:szCs w:val="28"/>
              </w:rPr>
              <w:t>район</w:t>
            </w:r>
          </w:p>
        </w:tc>
        <w:tc>
          <w:tcPr>
            <w:tcW w:w="5812" w:type="dxa"/>
          </w:tcPr>
          <w:p w:rsidR="00215308" w:rsidRPr="00134EC6" w:rsidRDefault="00134EC6" w:rsidP="00B51373">
            <w:pPr>
              <w:suppressAutoHyphens/>
              <w:ind w:left="34" w:right="-51"/>
              <w:jc w:val="left"/>
              <w:rPr>
                <w:szCs w:val="28"/>
              </w:rPr>
            </w:pPr>
            <w:r w:rsidRPr="00134EC6">
              <w:rPr>
                <w:szCs w:val="28"/>
              </w:rPr>
              <w:t xml:space="preserve">Саткинский </w:t>
            </w:r>
            <w:r w:rsidR="00C766C8" w:rsidRPr="00134EC6">
              <w:rPr>
                <w:szCs w:val="28"/>
              </w:rPr>
              <w:t xml:space="preserve"> муниципальный район</w:t>
            </w:r>
          </w:p>
          <w:p w:rsidR="00B51373" w:rsidRPr="00134EC6" w:rsidRDefault="00B51373" w:rsidP="00B51373">
            <w:pPr>
              <w:suppressAutoHyphens/>
              <w:ind w:left="34" w:right="-51"/>
              <w:jc w:val="left"/>
              <w:rPr>
                <w:szCs w:val="28"/>
              </w:rPr>
            </w:pPr>
          </w:p>
        </w:tc>
      </w:tr>
      <w:tr w:rsidR="00215308" w:rsidRPr="00134EC6">
        <w:tc>
          <w:tcPr>
            <w:tcW w:w="4111" w:type="dxa"/>
          </w:tcPr>
          <w:p w:rsidR="00215308" w:rsidRPr="00134EC6" w:rsidRDefault="002F1352" w:rsidP="006F20CA">
            <w:pPr>
              <w:suppressAutoHyphens/>
              <w:ind w:left="34" w:right="-51"/>
              <w:jc w:val="left"/>
              <w:rPr>
                <w:b/>
                <w:szCs w:val="28"/>
              </w:rPr>
            </w:pPr>
            <w:r>
              <w:rPr>
                <w:b/>
                <w:szCs w:val="28"/>
              </w:rPr>
              <w:t>ТКО</w:t>
            </w:r>
          </w:p>
        </w:tc>
        <w:tc>
          <w:tcPr>
            <w:tcW w:w="5812" w:type="dxa"/>
          </w:tcPr>
          <w:p w:rsidR="00215308" w:rsidRPr="00134EC6" w:rsidRDefault="00215308" w:rsidP="006F20CA">
            <w:pPr>
              <w:suppressAutoHyphens/>
              <w:ind w:left="34" w:right="-51"/>
              <w:jc w:val="left"/>
              <w:rPr>
                <w:szCs w:val="28"/>
              </w:rPr>
            </w:pPr>
            <w:r w:rsidRPr="00134EC6">
              <w:rPr>
                <w:szCs w:val="28"/>
              </w:rPr>
              <w:t>твердые бытовые отходы</w:t>
            </w:r>
          </w:p>
          <w:p w:rsidR="00215308" w:rsidRPr="00134EC6" w:rsidRDefault="00215308" w:rsidP="006F20CA">
            <w:pPr>
              <w:suppressAutoHyphens/>
              <w:ind w:left="34" w:right="-51"/>
              <w:jc w:val="left"/>
              <w:rPr>
                <w:szCs w:val="28"/>
              </w:rPr>
            </w:pPr>
          </w:p>
        </w:tc>
      </w:tr>
      <w:tr w:rsidR="00215308" w:rsidRPr="00134EC6">
        <w:tc>
          <w:tcPr>
            <w:tcW w:w="4111" w:type="dxa"/>
          </w:tcPr>
          <w:p w:rsidR="00215308" w:rsidRPr="00134EC6" w:rsidRDefault="00215308" w:rsidP="006F20CA">
            <w:pPr>
              <w:suppressAutoHyphens/>
              <w:ind w:left="34" w:right="-51"/>
              <w:jc w:val="left"/>
              <w:rPr>
                <w:b/>
                <w:szCs w:val="28"/>
              </w:rPr>
            </w:pPr>
            <w:r w:rsidRPr="00134EC6">
              <w:rPr>
                <w:b/>
                <w:szCs w:val="28"/>
              </w:rPr>
              <w:t>ЖБО</w:t>
            </w:r>
          </w:p>
        </w:tc>
        <w:tc>
          <w:tcPr>
            <w:tcW w:w="5812" w:type="dxa"/>
          </w:tcPr>
          <w:p w:rsidR="00215308" w:rsidRPr="00134EC6" w:rsidRDefault="00215308" w:rsidP="006F20CA">
            <w:pPr>
              <w:suppressAutoHyphens/>
              <w:ind w:left="34" w:right="-51"/>
              <w:jc w:val="left"/>
              <w:rPr>
                <w:szCs w:val="28"/>
              </w:rPr>
            </w:pPr>
            <w:r w:rsidRPr="00134EC6">
              <w:rPr>
                <w:szCs w:val="28"/>
              </w:rPr>
              <w:t>жидкие бытовые отходы</w:t>
            </w:r>
          </w:p>
          <w:p w:rsidR="00215308" w:rsidRPr="00134EC6" w:rsidRDefault="00215308" w:rsidP="006F20CA">
            <w:pPr>
              <w:suppressAutoHyphens/>
              <w:ind w:left="34" w:right="-51"/>
              <w:jc w:val="left"/>
              <w:rPr>
                <w:szCs w:val="28"/>
              </w:rPr>
            </w:pPr>
          </w:p>
        </w:tc>
      </w:tr>
      <w:tr w:rsidR="00215308" w:rsidRPr="00134EC6">
        <w:tc>
          <w:tcPr>
            <w:tcW w:w="4111" w:type="dxa"/>
          </w:tcPr>
          <w:p w:rsidR="00215308" w:rsidRPr="00134EC6" w:rsidRDefault="00215308" w:rsidP="006F20CA">
            <w:pPr>
              <w:suppressAutoHyphens/>
              <w:ind w:left="34" w:right="-51"/>
              <w:jc w:val="left"/>
              <w:rPr>
                <w:b/>
                <w:szCs w:val="28"/>
              </w:rPr>
            </w:pPr>
            <w:r w:rsidRPr="00134EC6">
              <w:rPr>
                <w:b/>
                <w:szCs w:val="28"/>
              </w:rPr>
              <w:t>КГО</w:t>
            </w:r>
          </w:p>
        </w:tc>
        <w:tc>
          <w:tcPr>
            <w:tcW w:w="5812" w:type="dxa"/>
          </w:tcPr>
          <w:p w:rsidR="00215308" w:rsidRPr="00134EC6" w:rsidRDefault="00215308" w:rsidP="006F20CA">
            <w:pPr>
              <w:suppressAutoHyphens/>
              <w:ind w:left="34" w:right="-51"/>
              <w:jc w:val="left"/>
              <w:rPr>
                <w:szCs w:val="28"/>
              </w:rPr>
            </w:pPr>
            <w:r w:rsidRPr="00134EC6">
              <w:rPr>
                <w:szCs w:val="28"/>
              </w:rPr>
              <w:t>крупногабаритные отходы</w:t>
            </w:r>
          </w:p>
          <w:p w:rsidR="00215308" w:rsidRPr="00134EC6" w:rsidRDefault="00215308" w:rsidP="006F20CA">
            <w:pPr>
              <w:suppressAutoHyphens/>
              <w:ind w:left="34" w:right="-51"/>
              <w:jc w:val="left"/>
              <w:rPr>
                <w:szCs w:val="28"/>
              </w:rPr>
            </w:pPr>
          </w:p>
        </w:tc>
      </w:tr>
      <w:tr w:rsidR="00215308" w:rsidRPr="00134EC6">
        <w:tc>
          <w:tcPr>
            <w:tcW w:w="4111" w:type="dxa"/>
          </w:tcPr>
          <w:p w:rsidR="00215308" w:rsidRPr="00134EC6" w:rsidRDefault="00C60F9E" w:rsidP="006F20CA">
            <w:pPr>
              <w:suppressAutoHyphens/>
              <w:ind w:left="34" w:right="-51"/>
              <w:jc w:val="left"/>
              <w:rPr>
                <w:b/>
                <w:szCs w:val="28"/>
              </w:rPr>
            </w:pPr>
            <w:r w:rsidRPr="00134EC6">
              <w:rPr>
                <w:b/>
                <w:szCs w:val="28"/>
              </w:rPr>
              <w:t>К</w:t>
            </w:r>
            <w:r w:rsidR="00215308" w:rsidRPr="00134EC6">
              <w:rPr>
                <w:b/>
                <w:szCs w:val="28"/>
              </w:rPr>
              <w:t>ОС</w:t>
            </w:r>
          </w:p>
        </w:tc>
        <w:tc>
          <w:tcPr>
            <w:tcW w:w="5812" w:type="dxa"/>
          </w:tcPr>
          <w:p w:rsidR="00215308" w:rsidRPr="00134EC6" w:rsidRDefault="00C60F9E" w:rsidP="006F20CA">
            <w:pPr>
              <w:suppressAutoHyphens/>
              <w:ind w:left="34" w:right="-51"/>
              <w:jc w:val="left"/>
              <w:rPr>
                <w:szCs w:val="28"/>
              </w:rPr>
            </w:pPr>
            <w:r w:rsidRPr="00134EC6">
              <w:rPr>
                <w:szCs w:val="28"/>
              </w:rPr>
              <w:t>канализаци</w:t>
            </w:r>
            <w:r>
              <w:rPr>
                <w:szCs w:val="28"/>
              </w:rPr>
              <w:t xml:space="preserve">онные </w:t>
            </w:r>
            <w:r w:rsidRPr="00134EC6">
              <w:rPr>
                <w:szCs w:val="28"/>
              </w:rPr>
              <w:t xml:space="preserve"> </w:t>
            </w:r>
            <w:r w:rsidR="00215308" w:rsidRPr="00134EC6">
              <w:rPr>
                <w:szCs w:val="28"/>
              </w:rPr>
              <w:t xml:space="preserve">очистные сооружения </w:t>
            </w:r>
          </w:p>
          <w:p w:rsidR="00215308" w:rsidRPr="00134EC6" w:rsidRDefault="00215308" w:rsidP="006F20CA">
            <w:pPr>
              <w:suppressAutoHyphens/>
              <w:ind w:left="34" w:right="-51"/>
              <w:jc w:val="left"/>
              <w:rPr>
                <w:szCs w:val="28"/>
              </w:rPr>
            </w:pPr>
          </w:p>
        </w:tc>
      </w:tr>
      <w:tr w:rsidR="00272FEE" w:rsidRPr="00134EC6">
        <w:tc>
          <w:tcPr>
            <w:tcW w:w="4111" w:type="dxa"/>
          </w:tcPr>
          <w:p w:rsidR="00272FEE" w:rsidRPr="00134EC6" w:rsidRDefault="00272FEE" w:rsidP="00272FEE">
            <w:pPr>
              <w:suppressAutoHyphens/>
              <w:ind w:left="34" w:right="-51"/>
              <w:jc w:val="left"/>
              <w:rPr>
                <w:b/>
                <w:szCs w:val="28"/>
              </w:rPr>
            </w:pPr>
            <w:r w:rsidRPr="00134EC6">
              <w:rPr>
                <w:b/>
                <w:szCs w:val="28"/>
              </w:rPr>
              <w:t>ВМР</w:t>
            </w:r>
          </w:p>
        </w:tc>
        <w:tc>
          <w:tcPr>
            <w:tcW w:w="5812" w:type="dxa"/>
          </w:tcPr>
          <w:p w:rsidR="00272FEE" w:rsidRPr="00134EC6" w:rsidRDefault="00272FEE" w:rsidP="00272FEE">
            <w:pPr>
              <w:suppressAutoHyphens/>
              <w:ind w:left="34" w:right="-51"/>
              <w:jc w:val="left"/>
              <w:rPr>
                <w:szCs w:val="28"/>
              </w:rPr>
            </w:pPr>
            <w:r w:rsidRPr="00134EC6">
              <w:rPr>
                <w:szCs w:val="28"/>
              </w:rPr>
              <w:t>вторичные материальные ресурсы</w:t>
            </w:r>
          </w:p>
          <w:p w:rsidR="00272FEE" w:rsidRPr="00134EC6" w:rsidRDefault="00272FEE" w:rsidP="00272FEE">
            <w:pPr>
              <w:suppressAutoHyphens/>
              <w:ind w:left="34" w:right="-51"/>
              <w:jc w:val="left"/>
              <w:rPr>
                <w:szCs w:val="28"/>
              </w:rPr>
            </w:pPr>
          </w:p>
        </w:tc>
      </w:tr>
      <w:tr w:rsidR="00215308" w:rsidRPr="00134EC6">
        <w:tc>
          <w:tcPr>
            <w:tcW w:w="4111" w:type="dxa"/>
          </w:tcPr>
          <w:p w:rsidR="00215308" w:rsidRPr="001259BB" w:rsidRDefault="00215308" w:rsidP="006F20CA">
            <w:pPr>
              <w:suppressAutoHyphens/>
              <w:ind w:left="34" w:right="-51"/>
              <w:jc w:val="left"/>
              <w:rPr>
                <w:b/>
                <w:szCs w:val="28"/>
              </w:rPr>
            </w:pPr>
            <w:r w:rsidRPr="001259BB">
              <w:rPr>
                <w:b/>
                <w:szCs w:val="28"/>
              </w:rPr>
              <w:t>с/п</w:t>
            </w:r>
          </w:p>
        </w:tc>
        <w:tc>
          <w:tcPr>
            <w:tcW w:w="5812" w:type="dxa"/>
          </w:tcPr>
          <w:p w:rsidR="00215308" w:rsidRPr="001259BB" w:rsidRDefault="00215308" w:rsidP="006F20CA">
            <w:pPr>
              <w:suppressAutoHyphens/>
              <w:ind w:left="34" w:right="-51"/>
              <w:jc w:val="left"/>
              <w:rPr>
                <w:szCs w:val="28"/>
              </w:rPr>
            </w:pPr>
            <w:r w:rsidRPr="001259BB">
              <w:rPr>
                <w:szCs w:val="28"/>
              </w:rPr>
              <w:t>сельское поселение</w:t>
            </w:r>
          </w:p>
          <w:p w:rsidR="00215308" w:rsidRPr="001259BB" w:rsidRDefault="00215308" w:rsidP="006F20CA">
            <w:pPr>
              <w:suppressAutoHyphens/>
              <w:ind w:left="34" w:right="-51"/>
              <w:jc w:val="left"/>
              <w:rPr>
                <w:szCs w:val="28"/>
              </w:rPr>
            </w:pPr>
          </w:p>
        </w:tc>
      </w:tr>
      <w:tr w:rsidR="00215308" w:rsidRPr="00134EC6">
        <w:tc>
          <w:tcPr>
            <w:tcW w:w="4111" w:type="dxa"/>
          </w:tcPr>
          <w:p w:rsidR="00215308" w:rsidRPr="00134EC6" w:rsidRDefault="00215308" w:rsidP="006F20CA">
            <w:pPr>
              <w:suppressAutoHyphens/>
              <w:ind w:left="34" w:right="-51"/>
              <w:jc w:val="left"/>
              <w:rPr>
                <w:b/>
                <w:szCs w:val="28"/>
              </w:rPr>
            </w:pPr>
            <w:r w:rsidRPr="00134EC6">
              <w:rPr>
                <w:b/>
                <w:szCs w:val="28"/>
              </w:rPr>
              <w:t>ФККО</w:t>
            </w:r>
          </w:p>
        </w:tc>
        <w:tc>
          <w:tcPr>
            <w:tcW w:w="5812" w:type="dxa"/>
          </w:tcPr>
          <w:p w:rsidR="00215308" w:rsidRPr="00134EC6" w:rsidRDefault="00215308" w:rsidP="006F20CA">
            <w:pPr>
              <w:suppressAutoHyphens/>
              <w:ind w:left="34" w:right="-51"/>
              <w:jc w:val="left"/>
              <w:rPr>
                <w:szCs w:val="28"/>
              </w:rPr>
            </w:pPr>
            <w:r w:rsidRPr="00134EC6">
              <w:rPr>
                <w:szCs w:val="28"/>
              </w:rPr>
              <w:t>Федеральный классификационный каталог отходов</w:t>
            </w:r>
          </w:p>
          <w:p w:rsidR="00215308" w:rsidRPr="00134EC6" w:rsidRDefault="00215308" w:rsidP="006F20CA">
            <w:pPr>
              <w:suppressAutoHyphens/>
              <w:ind w:left="34" w:right="-51"/>
              <w:jc w:val="left"/>
              <w:rPr>
                <w:szCs w:val="28"/>
              </w:rPr>
            </w:pPr>
          </w:p>
        </w:tc>
      </w:tr>
      <w:tr w:rsidR="00215308" w:rsidRPr="00134EC6">
        <w:tc>
          <w:tcPr>
            <w:tcW w:w="4111" w:type="dxa"/>
          </w:tcPr>
          <w:p w:rsidR="00215308" w:rsidRPr="00134EC6" w:rsidRDefault="00215308" w:rsidP="006F20CA">
            <w:pPr>
              <w:suppressAutoHyphens/>
              <w:ind w:left="34" w:right="-51"/>
              <w:jc w:val="left"/>
              <w:rPr>
                <w:b/>
                <w:szCs w:val="28"/>
              </w:rPr>
            </w:pPr>
            <w:r w:rsidRPr="00134EC6">
              <w:rPr>
                <w:b/>
                <w:szCs w:val="28"/>
              </w:rPr>
              <w:t>ППП</w:t>
            </w:r>
          </w:p>
        </w:tc>
        <w:tc>
          <w:tcPr>
            <w:tcW w:w="5812" w:type="dxa"/>
          </w:tcPr>
          <w:p w:rsidR="00215308" w:rsidRPr="00134EC6" w:rsidRDefault="00215308" w:rsidP="006F20CA">
            <w:pPr>
              <w:suppressAutoHyphens/>
              <w:ind w:left="34" w:right="-51"/>
              <w:jc w:val="left"/>
              <w:rPr>
                <w:szCs w:val="28"/>
              </w:rPr>
            </w:pPr>
            <w:r w:rsidRPr="00134EC6">
              <w:rPr>
                <w:szCs w:val="28"/>
              </w:rPr>
              <w:t>передвижной приемный пункт ВМР</w:t>
            </w:r>
          </w:p>
          <w:p w:rsidR="00215308" w:rsidRPr="00134EC6" w:rsidRDefault="00215308" w:rsidP="006F20CA">
            <w:pPr>
              <w:suppressAutoHyphens/>
              <w:ind w:left="34" w:right="-51"/>
              <w:jc w:val="left"/>
              <w:rPr>
                <w:szCs w:val="28"/>
              </w:rPr>
            </w:pPr>
          </w:p>
        </w:tc>
      </w:tr>
      <w:tr w:rsidR="00215308" w:rsidRPr="00134EC6">
        <w:tc>
          <w:tcPr>
            <w:tcW w:w="4111" w:type="dxa"/>
          </w:tcPr>
          <w:p w:rsidR="00215308" w:rsidRPr="00134EC6" w:rsidRDefault="00215308" w:rsidP="006F20CA">
            <w:pPr>
              <w:suppressAutoHyphens/>
              <w:ind w:left="34" w:right="-51"/>
              <w:jc w:val="left"/>
              <w:rPr>
                <w:b/>
                <w:szCs w:val="28"/>
              </w:rPr>
            </w:pPr>
            <w:r w:rsidRPr="00134EC6">
              <w:rPr>
                <w:b/>
                <w:szCs w:val="28"/>
              </w:rPr>
              <w:t>СПП</w:t>
            </w:r>
          </w:p>
        </w:tc>
        <w:tc>
          <w:tcPr>
            <w:tcW w:w="5812" w:type="dxa"/>
          </w:tcPr>
          <w:p w:rsidR="00215308" w:rsidRPr="00134EC6" w:rsidRDefault="00215308" w:rsidP="006F20CA">
            <w:pPr>
              <w:suppressAutoHyphens/>
              <w:ind w:left="34" w:right="-51"/>
              <w:jc w:val="left"/>
              <w:rPr>
                <w:szCs w:val="28"/>
              </w:rPr>
            </w:pPr>
            <w:r w:rsidRPr="00134EC6">
              <w:rPr>
                <w:szCs w:val="28"/>
              </w:rPr>
              <w:t>стационарный приемный пункт ВМР</w:t>
            </w:r>
          </w:p>
          <w:p w:rsidR="00215308" w:rsidRPr="00134EC6" w:rsidRDefault="00215308" w:rsidP="006F20CA">
            <w:pPr>
              <w:suppressAutoHyphens/>
              <w:ind w:left="34" w:right="-51"/>
              <w:jc w:val="left"/>
              <w:rPr>
                <w:szCs w:val="28"/>
              </w:rPr>
            </w:pPr>
          </w:p>
        </w:tc>
      </w:tr>
      <w:tr w:rsidR="00C766C8" w:rsidRPr="00134EC6">
        <w:tc>
          <w:tcPr>
            <w:tcW w:w="4111" w:type="dxa"/>
          </w:tcPr>
          <w:p w:rsidR="00C766C8" w:rsidRPr="00134EC6" w:rsidRDefault="00C766C8" w:rsidP="006F20CA">
            <w:pPr>
              <w:suppressAutoHyphens/>
              <w:ind w:left="34" w:right="-51"/>
              <w:jc w:val="left"/>
              <w:rPr>
                <w:b/>
                <w:szCs w:val="28"/>
              </w:rPr>
            </w:pPr>
            <w:r w:rsidRPr="00134EC6">
              <w:rPr>
                <w:b/>
                <w:szCs w:val="28"/>
              </w:rPr>
              <w:t>ЛПУ</w:t>
            </w:r>
          </w:p>
        </w:tc>
        <w:tc>
          <w:tcPr>
            <w:tcW w:w="5812" w:type="dxa"/>
          </w:tcPr>
          <w:p w:rsidR="00C766C8" w:rsidRPr="00134EC6" w:rsidRDefault="003D1283" w:rsidP="006F20CA">
            <w:pPr>
              <w:suppressAutoHyphens/>
              <w:ind w:left="34" w:right="-51"/>
              <w:jc w:val="left"/>
              <w:rPr>
                <w:szCs w:val="28"/>
              </w:rPr>
            </w:pPr>
            <w:r w:rsidRPr="00134EC6">
              <w:rPr>
                <w:szCs w:val="28"/>
              </w:rPr>
              <w:t>л</w:t>
            </w:r>
            <w:r w:rsidR="00C766C8" w:rsidRPr="00134EC6">
              <w:rPr>
                <w:szCs w:val="28"/>
              </w:rPr>
              <w:t>ечебно-профилактические учреждения</w:t>
            </w:r>
          </w:p>
          <w:p w:rsidR="00C766C8" w:rsidRPr="00134EC6" w:rsidRDefault="00C766C8" w:rsidP="006F20CA">
            <w:pPr>
              <w:suppressAutoHyphens/>
              <w:ind w:left="34" w:right="-51"/>
              <w:jc w:val="left"/>
              <w:rPr>
                <w:szCs w:val="28"/>
              </w:rPr>
            </w:pPr>
          </w:p>
        </w:tc>
      </w:tr>
    </w:tbl>
    <w:p w:rsidR="00CC2A5B" w:rsidRPr="007807E3" w:rsidRDefault="00CC2A5B" w:rsidP="00B51373">
      <w:pPr>
        <w:suppressAutoHyphens/>
        <w:spacing w:line="360" w:lineRule="auto"/>
        <w:ind w:right="283" w:firstLine="540"/>
        <w:outlineLvl w:val="0"/>
        <w:rPr>
          <w:b/>
          <w:bCs/>
          <w:spacing w:val="-2"/>
          <w:sz w:val="32"/>
          <w:szCs w:val="32"/>
        </w:rPr>
      </w:pPr>
      <w:r w:rsidRPr="007807E3">
        <w:rPr>
          <w:b/>
          <w:bCs/>
          <w:spacing w:val="-2"/>
          <w:sz w:val="32"/>
          <w:szCs w:val="32"/>
        </w:rPr>
        <w:br w:type="page"/>
        <w:t>ВВЕДЕНИЕ</w:t>
      </w:r>
    </w:p>
    <w:p w:rsidR="00CC2A5B" w:rsidRPr="007807E3" w:rsidRDefault="00CC2A5B" w:rsidP="00B51373">
      <w:pPr>
        <w:suppressAutoHyphens/>
        <w:spacing w:line="360" w:lineRule="auto"/>
        <w:ind w:right="283" w:firstLine="540"/>
        <w:outlineLvl w:val="0"/>
        <w:rPr>
          <w:b/>
          <w:bCs/>
          <w:spacing w:val="-2"/>
          <w:sz w:val="32"/>
          <w:szCs w:val="32"/>
        </w:rPr>
      </w:pPr>
    </w:p>
    <w:p w:rsidR="00BB1208" w:rsidRPr="007807E3" w:rsidRDefault="00CC2A5B" w:rsidP="00B51373">
      <w:pPr>
        <w:shd w:val="clear" w:color="auto" w:fill="FFFFFF"/>
        <w:suppressAutoHyphens/>
        <w:spacing w:line="360" w:lineRule="auto"/>
        <w:ind w:right="283" w:firstLine="540"/>
        <w:rPr>
          <w:szCs w:val="28"/>
        </w:rPr>
      </w:pPr>
      <w:r w:rsidRPr="007807E3">
        <w:rPr>
          <w:szCs w:val="28"/>
        </w:rPr>
        <w:t xml:space="preserve">Развитие промышленности, транспорта, сельского хозяйства </w:t>
      </w:r>
      <w:r w:rsidR="00BB1208" w:rsidRPr="007807E3">
        <w:rPr>
          <w:szCs w:val="28"/>
        </w:rPr>
        <w:t xml:space="preserve">неизбежно связано с потреблением природных ресурсов, усилением экологического прессинга в части негативного воздействия на окружающую среду и среду обитания человека </w:t>
      </w:r>
    </w:p>
    <w:p w:rsidR="00CC2A5B" w:rsidRPr="007807E3" w:rsidRDefault="00CC2A5B" w:rsidP="00B51373">
      <w:pPr>
        <w:shd w:val="clear" w:color="auto" w:fill="FFFFFF"/>
        <w:suppressAutoHyphens/>
        <w:spacing w:line="360" w:lineRule="auto"/>
        <w:ind w:right="283" w:firstLine="540"/>
        <w:rPr>
          <w:szCs w:val="28"/>
        </w:rPr>
      </w:pPr>
      <w:r w:rsidRPr="007807E3">
        <w:rPr>
          <w:szCs w:val="28"/>
        </w:rPr>
        <w:t>В целях эффективной защиты окружающей с</w:t>
      </w:r>
      <w:r w:rsidR="00BB1208" w:rsidRPr="007807E3">
        <w:rPr>
          <w:szCs w:val="28"/>
        </w:rPr>
        <w:t xml:space="preserve">реды, рационального использования природных ресурсов и устойчивого развития </w:t>
      </w:r>
      <w:r w:rsidR="0067696F" w:rsidRPr="007807E3">
        <w:rPr>
          <w:szCs w:val="28"/>
        </w:rPr>
        <w:t>территорий населенных пунктов</w:t>
      </w:r>
      <w:r w:rsidRPr="007807E3">
        <w:rPr>
          <w:szCs w:val="28"/>
        </w:rPr>
        <w:t xml:space="preserve"> ведется разработк</w:t>
      </w:r>
      <w:r w:rsidR="0067696F" w:rsidRPr="007807E3">
        <w:rPr>
          <w:szCs w:val="28"/>
        </w:rPr>
        <w:t xml:space="preserve">а и внедрение современных </w:t>
      </w:r>
      <w:r w:rsidR="00F175F4" w:rsidRPr="007807E3">
        <w:rPr>
          <w:szCs w:val="28"/>
        </w:rPr>
        <w:t>требований и стандартов к системе</w:t>
      </w:r>
      <w:r w:rsidRPr="007807E3">
        <w:rPr>
          <w:szCs w:val="28"/>
        </w:rPr>
        <w:t xml:space="preserve"> </w:t>
      </w:r>
      <w:r w:rsidR="0067696F" w:rsidRPr="007807E3">
        <w:rPr>
          <w:szCs w:val="28"/>
        </w:rPr>
        <w:t xml:space="preserve">санитарного содержания территорий и </w:t>
      </w:r>
      <w:r w:rsidR="00F175F4" w:rsidRPr="007807E3">
        <w:rPr>
          <w:szCs w:val="28"/>
        </w:rPr>
        <w:t>способам</w:t>
      </w:r>
      <w:r w:rsidR="0067696F" w:rsidRPr="007807E3">
        <w:rPr>
          <w:szCs w:val="28"/>
        </w:rPr>
        <w:t xml:space="preserve"> обращения</w:t>
      </w:r>
      <w:r w:rsidRPr="007807E3">
        <w:rPr>
          <w:szCs w:val="28"/>
        </w:rPr>
        <w:t xml:space="preserve"> с отходами, проводятся научные исследования, направленные на совершенствование технологий, машин и оборудования для уборки территорий, сбора, удаления, обезвреживания, переработки и захоронения отходов. Наряду с традиционными методами сбора и вывоза отходов находят применение системы сортировки и селективного сбора утилизируемых компонентов коммунальных отходов. </w:t>
      </w:r>
    </w:p>
    <w:p w:rsidR="00CC2A5B" w:rsidRPr="007807E3" w:rsidRDefault="00CC2A5B" w:rsidP="00B51373">
      <w:pPr>
        <w:shd w:val="clear" w:color="auto" w:fill="FFFFFF"/>
        <w:suppressAutoHyphens/>
        <w:spacing w:line="360" w:lineRule="auto"/>
        <w:ind w:right="283" w:firstLine="540"/>
        <w:rPr>
          <w:szCs w:val="28"/>
        </w:rPr>
      </w:pPr>
      <w:r w:rsidRPr="007807E3">
        <w:rPr>
          <w:szCs w:val="28"/>
        </w:rPr>
        <w:t>Чтобы стратегически подойти к управлению обращением с отходами на уровне муниципального образования необходимо реализовать следующие принципы:</w:t>
      </w:r>
    </w:p>
    <w:p w:rsidR="00CC2A5B" w:rsidRPr="007807E3" w:rsidRDefault="00CC2A5B" w:rsidP="00B51373">
      <w:pPr>
        <w:shd w:val="clear" w:color="auto" w:fill="FFFFFF"/>
        <w:suppressAutoHyphens/>
        <w:spacing w:line="360" w:lineRule="auto"/>
        <w:ind w:right="283" w:firstLine="540"/>
        <w:rPr>
          <w:szCs w:val="28"/>
        </w:rPr>
      </w:pPr>
      <w:r w:rsidRPr="007807E3">
        <w:rPr>
          <w:szCs w:val="28"/>
        </w:rPr>
        <w:t>- обеспечить нормативно-правовые условия деятельности в области обращения с отходами на своей территории;</w:t>
      </w:r>
    </w:p>
    <w:p w:rsidR="00CC2A5B" w:rsidRPr="007807E3" w:rsidRDefault="00CC2A5B" w:rsidP="00B51373">
      <w:pPr>
        <w:shd w:val="clear" w:color="auto" w:fill="FFFFFF"/>
        <w:suppressAutoHyphens/>
        <w:spacing w:line="360" w:lineRule="auto"/>
        <w:ind w:right="283" w:firstLine="540"/>
        <w:rPr>
          <w:szCs w:val="28"/>
        </w:rPr>
      </w:pPr>
      <w:r w:rsidRPr="007807E3">
        <w:rPr>
          <w:szCs w:val="28"/>
        </w:rPr>
        <w:t>- планировать деятельность по обращению с отходами до их образования, быть готовыми к изменению объема и компонентного состава образующихся отходов;</w:t>
      </w:r>
    </w:p>
    <w:p w:rsidR="00CC2A5B" w:rsidRPr="007807E3" w:rsidRDefault="00CC2A5B" w:rsidP="00B51373">
      <w:pPr>
        <w:shd w:val="clear" w:color="auto" w:fill="FFFFFF"/>
        <w:suppressAutoHyphens/>
        <w:spacing w:line="360" w:lineRule="auto"/>
        <w:ind w:right="283" w:firstLine="540"/>
        <w:rPr>
          <w:szCs w:val="28"/>
        </w:rPr>
      </w:pPr>
      <w:r w:rsidRPr="007807E3">
        <w:rPr>
          <w:szCs w:val="28"/>
        </w:rPr>
        <w:t>- иметь оперативную и прогнозную информацию о характеристиках процесса обращения с отходами на всех стадиях;</w:t>
      </w:r>
    </w:p>
    <w:p w:rsidR="00CC2A5B" w:rsidRPr="007807E3" w:rsidRDefault="00CC2A5B" w:rsidP="00B51373">
      <w:pPr>
        <w:shd w:val="clear" w:color="auto" w:fill="FFFFFF"/>
        <w:suppressAutoHyphens/>
        <w:spacing w:line="360" w:lineRule="auto"/>
        <w:ind w:right="283" w:firstLine="540"/>
        <w:rPr>
          <w:szCs w:val="28"/>
        </w:rPr>
      </w:pPr>
      <w:r w:rsidRPr="007807E3">
        <w:rPr>
          <w:szCs w:val="28"/>
        </w:rPr>
        <w:t>- применять индивидуальный подход к обращению с различными видами отходов: твердые бытовые, жидкие бытовые, отходы строительства и слома, отходы сложной бытовой техники и т.д.;</w:t>
      </w:r>
    </w:p>
    <w:p w:rsidR="00CC2A5B" w:rsidRPr="007807E3" w:rsidRDefault="00CC2A5B" w:rsidP="00B51373">
      <w:pPr>
        <w:shd w:val="clear" w:color="auto" w:fill="FFFFFF"/>
        <w:suppressAutoHyphens/>
        <w:spacing w:line="360" w:lineRule="auto"/>
        <w:ind w:right="283" w:firstLine="540"/>
        <w:rPr>
          <w:szCs w:val="28"/>
        </w:rPr>
      </w:pPr>
      <w:r w:rsidRPr="007807E3">
        <w:rPr>
          <w:szCs w:val="28"/>
        </w:rPr>
        <w:t>- планировать внедрение современных технологий в сфере обращения с отходами;</w:t>
      </w:r>
    </w:p>
    <w:p w:rsidR="00CC2A5B" w:rsidRPr="007807E3" w:rsidRDefault="00CC2A5B" w:rsidP="00B51373">
      <w:pPr>
        <w:shd w:val="clear" w:color="auto" w:fill="FFFFFF"/>
        <w:suppressAutoHyphens/>
        <w:spacing w:line="360" w:lineRule="auto"/>
        <w:ind w:right="283" w:firstLine="540"/>
        <w:rPr>
          <w:szCs w:val="28"/>
        </w:rPr>
      </w:pPr>
      <w:r w:rsidRPr="007807E3">
        <w:rPr>
          <w:szCs w:val="28"/>
        </w:rPr>
        <w:t>- учитывать мнение всех участников процесса обращения с отходами при принятии решений;</w:t>
      </w:r>
    </w:p>
    <w:p w:rsidR="00CC2A5B" w:rsidRPr="007807E3" w:rsidRDefault="00CC2A5B" w:rsidP="00B51373">
      <w:pPr>
        <w:shd w:val="clear" w:color="auto" w:fill="FFFFFF"/>
        <w:suppressAutoHyphens/>
        <w:spacing w:line="360" w:lineRule="auto"/>
        <w:ind w:right="283" w:firstLine="540"/>
        <w:rPr>
          <w:szCs w:val="28"/>
        </w:rPr>
      </w:pPr>
      <w:r w:rsidRPr="007807E3">
        <w:rPr>
          <w:szCs w:val="28"/>
        </w:rPr>
        <w:t>- применять средства массовой информации для освещения темы и проблем процесса обращения с отходами на всех стадиях;</w:t>
      </w:r>
    </w:p>
    <w:p w:rsidR="00CC2A5B" w:rsidRPr="007807E3" w:rsidRDefault="00CC2A5B" w:rsidP="00B51373">
      <w:pPr>
        <w:shd w:val="clear" w:color="auto" w:fill="FFFFFF"/>
        <w:suppressAutoHyphens/>
        <w:spacing w:line="360" w:lineRule="auto"/>
        <w:ind w:right="283" w:firstLine="540"/>
        <w:rPr>
          <w:szCs w:val="28"/>
        </w:rPr>
      </w:pPr>
      <w:r w:rsidRPr="007807E3">
        <w:rPr>
          <w:szCs w:val="28"/>
        </w:rPr>
        <w:t>- планировать деятельность по кадровому обеспечению процесса обращения с отходами, подразумевающую повышение квалификации сотрудников, подготовку молодых специалистов их сертификацию и т.д.;</w:t>
      </w:r>
    </w:p>
    <w:p w:rsidR="00CC2A5B" w:rsidRPr="007807E3" w:rsidRDefault="00CC2A5B" w:rsidP="00B51373">
      <w:pPr>
        <w:shd w:val="clear" w:color="auto" w:fill="FFFFFF"/>
        <w:suppressAutoHyphens/>
        <w:spacing w:line="360" w:lineRule="auto"/>
        <w:ind w:right="283" w:firstLine="540"/>
        <w:rPr>
          <w:szCs w:val="28"/>
        </w:rPr>
      </w:pPr>
      <w:r w:rsidRPr="007807E3">
        <w:rPr>
          <w:szCs w:val="28"/>
        </w:rPr>
        <w:t>- обеспечить привлечение различных источников финансирования мероприятий по обращению с отходами, обеспечивая максимальную отдачу от вложенных средств;</w:t>
      </w:r>
    </w:p>
    <w:p w:rsidR="00CC2A5B" w:rsidRPr="007807E3" w:rsidRDefault="00CC2A5B" w:rsidP="00B51373">
      <w:pPr>
        <w:shd w:val="clear" w:color="auto" w:fill="FFFFFF"/>
        <w:suppressAutoHyphens/>
        <w:spacing w:line="360" w:lineRule="auto"/>
        <w:ind w:right="283" w:firstLine="540"/>
        <w:rPr>
          <w:szCs w:val="28"/>
        </w:rPr>
      </w:pPr>
      <w:r w:rsidRPr="007807E3">
        <w:rPr>
          <w:szCs w:val="28"/>
        </w:rPr>
        <w:t>- использовать систему экономических и иных регулирующих инструментов, применение которых позволит обеспечить реализацию стратегических задач в области обращения с отходами;</w:t>
      </w:r>
    </w:p>
    <w:p w:rsidR="00CC2A5B" w:rsidRPr="007807E3" w:rsidRDefault="00CC2A5B" w:rsidP="00B51373">
      <w:pPr>
        <w:shd w:val="clear" w:color="auto" w:fill="FFFFFF"/>
        <w:suppressAutoHyphens/>
        <w:spacing w:line="360" w:lineRule="auto"/>
        <w:ind w:right="283" w:firstLine="540"/>
        <w:rPr>
          <w:szCs w:val="28"/>
        </w:rPr>
      </w:pPr>
      <w:r w:rsidRPr="007807E3">
        <w:rPr>
          <w:szCs w:val="28"/>
        </w:rPr>
        <w:t>- привлекать к решению проблем в сфере обращения с отходами политические партии, общественные организации и население.</w:t>
      </w:r>
    </w:p>
    <w:p w:rsidR="00CC2A5B" w:rsidRPr="002A3ED3" w:rsidRDefault="00CC2A5B" w:rsidP="00B51373">
      <w:pPr>
        <w:shd w:val="clear" w:color="auto" w:fill="FFFFFF"/>
        <w:suppressAutoHyphens/>
        <w:spacing w:line="360" w:lineRule="auto"/>
        <w:ind w:right="283" w:firstLine="540"/>
        <w:rPr>
          <w:szCs w:val="28"/>
        </w:rPr>
      </w:pPr>
    </w:p>
    <w:p w:rsidR="00CC2A5B" w:rsidRPr="002A3ED3" w:rsidRDefault="00CC2A5B" w:rsidP="00B51373">
      <w:pPr>
        <w:shd w:val="clear" w:color="auto" w:fill="FFFFFF"/>
        <w:suppressAutoHyphens/>
        <w:spacing w:line="360" w:lineRule="auto"/>
        <w:ind w:right="283" w:firstLine="540"/>
        <w:rPr>
          <w:szCs w:val="28"/>
        </w:rPr>
      </w:pPr>
      <w:r w:rsidRPr="002A3ED3">
        <w:rPr>
          <w:szCs w:val="28"/>
        </w:rPr>
        <w:t>Первым и основным базовым документом в общей схеме организации комплексной системы управления отходами и вто</w:t>
      </w:r>
      <w:r w:rsidR="00B25673" w:rsidRPr="002A3ED3">
        <w:rPr>
          <w:szCs w:val="28"/>
        </w:rPr>
        <w:t>ричными материальными ресурсами</w:t>
      </w:r>
      <w:r w:rsidRPr="002A3ED3">
        <w:rPr>
          <w:szCs w:val="28"/>
        </w:rPr>
        <w:t xml:space="preserve"> является Генеральная схема очистки территорий населенных пунктов </w:t>
      </w:r>
      <w:r w:rsidRPr="002A3ED3">
        <w:t>муниципального образования</w:t>
      </w:r>
      <w:r w:rsidRPr="002A3ED3">
        <w:rPr>
          <w:szCs w:val="28"/>
        </w:rPr>
        <w:t>. Основой для разработки Генеральной схемы является детальный анализ существующего положения, расчеты и предложения по организации деятельности в области обращения с коммунальными отходами на основе действующей системы нормативных правовых актов.</w:t>
      </w:r>
    </w:p>
    <w:p w:rsidR="00CC2A5B" w:rsidRPr="002A3ED3" w:rsidRDefault="00CC2A5B" w:rsidP="00B51373">
      <w:pPr>
        <w:shd w:val="clear" w:color="auto" w:fill="FFFFFF"/>
        <w:suppressAutoHyphens/>
        <w:spacing w:line="360" w:lineRule="auto"/>
        <w:ind w:right="283" w:firstLine="540"/>
        <w:rPr>
          <w:szCs w:val="28"/>
        </w:rPr>
      </w:pPr>
      <w:r w:rsidRPr="002A3ED3">
        <w:rPr>
          <w:szCs w:val="28"/>
        </w:rPr>
        <w:t xml:space="preserve">Цель настоящей работы – определить объемы образования коммунальных отходов на расчетный период (20 лет) с выделением первой очереди (5 лет), порядок сбора и транспортирования коммунальных отходов, образуемых на территории </w:t>
      </w:r>
      <w:r w:rsidR="00134EC6" w:rsidRPr="002A3ED3">
        <w:rPr>
          <w:szCs w:val="28"/>
        </w:rPr>
        <w:t>Саткинск</w:t>
      </w:r>
      <w:r w:rsidR="00C766C8" w:rsidRPr="002A3ED3">
        <w:rPr>
          <w:szCs w:val="28"/>
        </w:rPr>
        <w:t>ого муниципального района</w:t>
      </w:r>
      <w:r w:rsidRPr="002A3ED3">
        <w:rPr>
          <w:szCs w:val="28"/>
        </w:rPr>
        <w:t xml:space="preserve">, определить необходимое количество спецтехники и оборудования для санитарной очистки </w:t>
      </w:r>
      <w:r w:rsidR="00F175F4" w:rsidRPr="002A3ED3">
        <w:rPr>
          <w:szCs w:val="28"/>
        </w:rPr>
        <w:t>муниципальных территорий</w:t>
      </w:r>
      <w:r w:rsidRPr="002A3ED3">
        <w:rPr>
          <w:szCs w:val="28"/>
        </w:rPr>
        <w:t>, целесообразность проектирования и строительства объектов по сортировке и захоронению коммунальных отходов, а также их ресурсные показатели.</w:t>
      </w:r>
    </w:p>
    <w:p w:rsidR="00CC2A5B" w:rsidRPr="002A3ED3" w:rsidRDefault="00CC2A5B" w:rsidP="00B51373">
      <w:pPr>
        <w:shd w:val="clear" w:color="auto" w:fill="FFFFFF"/>
        <w:suppressAutoHyphens/>
        <w:spacing w:line="360" w:lineRule="auto"/>
        <w:ind w:right="283" w:firstLine="540"/>
        <w:rPr>
          <w:szCs w:val="28"/>
        </w:rPr>
      </w:pPr>
      <w:r w:rsidRPr="002A3ED3">
        <w:rPr>
          <w:szCs w:val="28"/>
        </w:rPr>
        <w:t xml:space="preserve">На основании анализа существующего положения санитарной очистки территории </w:t>
      </w:r>
      <w:r w:rsidR="00134EC6" w:rsidRPr="002A3ED3">
        <w:rPr>
          <w:szCs w:val="28"/>
        </w:rPr>
        <w:t>Саткинск</w:t>
      </w:r>
      <w:r w:rsidR="004F6ECB" w:rsidRPr="002A3ED3">
        <w:rPr>
          <w:szCs w:val="28"/>
        </w:rPr>
        <w:t>ого района</w:t>
      </w:r>
      <w:r w:rsidR="000219E6" w:rsidRPr="002A3ED3">
        <w:rPr>
          <w:szCs w:val="28"/>
        </w:rPr>
        <w:t xml:space="preserve"> </w:t>
      </w:r>
      <w:r w:rsidRPr="002A3ED3">
        <w:rPr>
          <w:szCs w:val="28"/>
        </w:rPr>
        <w:t xml:space="preserve">(Том 1), в дальнейшем необходимо определить стратегию и программные мероприятия в области обращения с отходами на территории </w:t>
      </w:r>
      <w:r w:rsidR="00134EC6" w:rsidRPr="002A3ED3">
        <w:t>Саткинск</w:t>
      </w:r>
      <w:r w:rsidR="004F6ECB" w:rsidRPr="002A3ED3">
        <w:t>ого района</w:t>
      </w:r>
      <w:r w:rsidRPr="002A3ED3">
        <w:rPr>
          <w:szCs w:val="28"/>
        </w:rPr>
        <w:t>, которые позволят не только обеспе</w:t>
      </w:r>
      <w:r w:rsidR="00F175F4" w:rsidRPr="002A3ED3">
        <w:rPr>
          <w:szCs w:val="28"/>
        </w:rPr>
        <w:t xml:space="preserve">чить реализацию полномочий органов местного самоуправления </w:t>
      </w:r>
      <w:r w:rsidRPr="002A3ED3">
        <w:rPr>
          <w:szCs w:val="28"/>
        </w:rPr>
        <w:t>района, но и создадут необх</w:t>
      </w:r>
      <w:r w:rsidR="00F6217E" w:rsidRPr="002A3ED3">
        <w:rPr>
          <w:szCs w:val="28"/>
        </w:rPr>
        <w:t>одимые цивилизованные условия при организации мероприятий по</w:t>
      </w:r>
      <w:r w:rsidRPr="002A3ED3">
        <w:rPr>
          <w:szCs w:val="28"/>
        </w:rPr>
        <w:t xml:space="preserve"> обращению с отходами для населения и всех категорий природопользователей.</w:t>
      </w:r>
    </w:p>
    <w:p w:rsidR="00E60C9E" w:rsidRPr="002A3ED3" w:rsidRDefault="00CC2A5B" w:rsidP="00B51373">
      <w:pPr>
        <w:suppressAutoHyphens/>
        <w:spacing w:line="360" w:lineRule="auto"/>
        <w:ind w:right="283" w:firstLine="540"/>
        <w:rPr>
          <w:bCs/>
          <w:spacing w:val="-2"/>
          <w:szCs w:val="28"/>
        </w:rPr>
      </w:pPr>
      <w:r w:rsidRPr="002A3ED3">
        <w:rPr>
          <w:szCs w:val="28"/>
        </w:rPr>
        <w:t xml:space="preserve">Генеральная схема очистки территорий населенных пунктов </w:t>
      </w:r>
      <w:r w:rsidR="00134EC6" w:rsidRPr="002A3ED3">
        <w:rPr>
          <w:szCs w:val="28"/>
        </w:rPr>
        <w:t>Саткинск</w:t>
      </w:r>
      <w:r w:rsidR="00C766C8" w:rsidRPr="002A3ED3">
        <w:rPr>
          <w:szCs w:val="28"/>
        </w:rPr>
        <w:t>ого муниципального района</w:t>
      </w:r>
      <w:r w:rsidRPr="002A3ED3">
        <w:rPr>
          <w:szCs w:val="28"/>
        </w:rPr>
        <w:t xml:space="preserve"> является одним из инструментов реализации Федеральных законов: от </w:t>
      </w:r>
      <w:r w:rsidRPr="002A3ED3">
        <w:t>10.01.2002</w:t>
      </w:r>
      <w:r w:rsidR="00B25673" w:rsidRPr="002A3ED3">
        <w:t xml:space="preserve"> </w:t>
      </w:r>
      <w:r w:rsidRPr="002A3ED3">
        <w:t>г. № 7-ФЗ</w:t>
      </w:r>
      <w:r w:rsidRPr="002A3ED3">
        <w:rPr>
          <w:szCs w:val="28"/>
        </w:rPr>
        <w:t xml:space="preserve"> «Об охране окружающей среды», от 24.06.1998</w:t>
      </w:r>
      <w:r w:rsidR="00B25673" w:rsidRPr="002A3ED3">
        <w:rPr>
          <w:szCs w:val="28"/>
        </w:rPr>
        <w:t xml:space="preserve"> </w:t>
      </w:r>
      <w:r w:rsidRPr="002A3ED3">
        <w:rPr>
          <w:szCs w:val="28"/>
        </w:rPr>
        <w:t xml:space="preserve">г. № 89-ФЗ «Об отходах производства и потребления», от 30.03.1999 </w:t>
      </w:r>
      <w:r w:rsidR="00B25673" w:rsidRPr="002A3ED3">
        <w:rPr>
          <w:szCs w:val="28"/>
        </w:rPr>
        <w:t xml:space="preserve">г. </w:t>
      </w:r>
      <w:r w:rsidRPr="002A3ED3">
        <w:rPr>
          <w:szCs w:val="28"/>
        </w:rPr>
        <w:t>№ 52-ФЗ «О санитарно-эпидемиологическом благополучии населения»,</w:t>
      </w:r>
      <w:r w:rsidRPr="002A3ED3">
        <w:rPr>
          <w:snapToGrid w:val="0"/>
          <w:szCs w:val="28"/>
        </w:rPr>
        <w:t xml:space="preserve"> от 06.10.2003 г. № 131- ФЗ «Об общих принципах организации местного самоуправ</w:t>
      </w:r>
      <w:r w:rsidR="000219E6" w:rsidRPr="002A3ED3">
        <w:rPr>
          <w:snapToGrid w:val="0"/>
          <w:szCs w:val="28"/>
        </w:rPr>
        <w:t>ления в Российской Федерации».</w:t>
      </w:r>
    </w:p>
    <w:p w:rsidR="000219E6" w:rsidRPr="002A3ED3" w:rsidRDefault="000219E6" w:rsidP="00B51373">
      <w:pPr>
        <w:suppressAutoHyphens/>
        <w:spacing w:line="360" w:lineRule="auto"/>
        <w:ind w:right="283" w:firstLine="540"/>
        <w:rPr>
          <w:szCs w:val="28"/>
        </w:rPr>
      </w:pPr>
      <w:r w:rsidRPr="002A3ED3">
        <w:rPr>
          <w:szCs w:val="28"/>
        </w:rPr>
        <w:t>Генеральная схема очистки разрабатывается в соответствии с «Методическими рекомендациями о порядке разработки генеральных схем очистки территорий населенных пунктов Российской Федерации», утвержденная постановлением Госстроя России от 21.08.2003г. № 152, [1] и СанПиН 42-128-4690-88 «Санитарными прав</w:t>
      </w:r>
      <w:r w:rsidRPr="002A3ED3">
        <w:rPr>
          <w:szCs w:val="28"/>
        </w:rPr>
        <w:t>и</w:t>
      </w:r>
      <w:r w:rsidRPr="002A3ED3">
        <w:rPr>
          <w:szCs w:val="28"/>
        </w:rPr>
        <w:t>лами содержания территорий населенных мест». [2]</w:t>
      </w:r>
    </w:p>
    <w:p w:rsidR="00CC2A5B" w:rsidRPr="002A3ED3" w:rsidRDefault="00CC2A5B" w:rsidP="00B51373">
      <w:pPr>
        <w:shd w:val="clear" w:color="auto" w:fill="FFFFFF"/>
        <w:suppressAutoHyphens/>
        <w:spacing w:line="360" w:lineRule="auto"/>
        <w:ind w:right="283" w:firstLine="540"/>
        <w:rPr>
          <w:szCs w:val="28"/>
        </w:rPr>
      </w:pPr>
      <w:r w:rsidRPr="002A3ED3">
        <w:rPr>
          <w:szCs w:val="28"/>
        </w:rPr>
        <w:t>Для строительства, реконструкции или</w:t>
      </w:r>
      <w:r w:rsidR="00F6217E" w:rsidRPr="002A3ED3">
        <w:rPr>
          <w:szCs w:val="28"/>
        </w:rPr>
        <w:t xml:space="preserve"> расширения объектов инфраструктуры в сфере санитарного содержания и обращения с отходами,</w:t>
      </w:r>
      <w:r w:rsidRPr="002A3ED3">
        <w:rPr>
          <w:szCs w:val="28"/>
        </w:rPr>
        <w:t xml:space="preserve"> на основе генеральной схемы</w:t>
      </w:r>
      <w:r w:rsidR="000465BE" w:rsidRPr="002A3ED3">
        <w:rPr>
          <w:szCs w:val="28"/>
        </w:rPr>
        <w:t>,</w:t>
      </w:r>
      <w:r w:rsidRPr="002A3ED3">
        <w:rPr>
          <w:szCs w:val="28"/>
        </w:rPr>
        <w:t xml:space="preserve"> разрабатывается проектная документация в соответствии с действующими нормативами и порядком проектирования данных объектов.</w:t>
      </w:r>
    </w:p>
    <w:p w:rsidR="00CC2A5B" w:rsidRPr="002A3ED3" w:rsidRDefault="00CC2A5B" w:rsidP="00B51373">
      <w:pPr>
        <w:shd w:val="clear" w:color="auto" w:fill="FFFFFF"/>
        <w:suppressAutoHyphens/>
        <w:spacing w:line="360" w:lineRule="auto"/>
        <w:ind w:right="283" w:firstLine="540"/>
        <w:rPr>
          <w:szCs w:val="28"/>
        </w:rPr>
      </w:pPr>
      <w:r w:rsidRPr="002A3ED3">
        <w:rPr>
          <w:szCs w:val="28"/>
        </w:rPr>
        <w:t>Мероприятия генеральной схемы разрабатываются на расчетный срок 20 лет, т.е. до 203</w:t>
      </w:r>
      <w:r w:rsidR="000219E6" w:rsidRPr="002A3ED3">
        <w:rPr>
          <w:szCs w:val="28"/>
        </w:rPr>
        <w:t>1</w:t>
      </w:r>
      <w:r w:rsidRPr="002A3ED3">
        <w:rPr>
          <w:szCs w:val="28"/>
        </w:rPr>
        <w:t xml:space="preserve"> года, с выделением I очереди мероприятий на 5 лет [1].</w:t>
      </w:r>
    </w:p>
    <w:p w:rsidR="00CC2A5B" w:rsidRPr="002A3ED3" w:rsidRDefault="00CC2A5B" w:rsidP="00B51373">
      <w:pPr>
        <w:shd w:val="clear" w:color="auto" w:fill="FFFFFF"/>
        <w:suppressAutoHyphens/>
        <w:spacing w:line="360" w:lineRule="auto"/>
        <w:ind w:right="283" w:firstLine="540"/>
        <w:rPr>
          <w:szCs w:val="28"/>
        </w:rPr>
      </w:pPr>
      <w:r w:rsidRPr="002A3ED3">
        <w:rPr>
          <w:szCs w:val="28"/>
        </w:rPr>
        <w:t xml:space="preserve">Основными исходными данными для разработки генеральной схемы являются сведения о демографическом положении, </w:t>
      </w:r>
      <w:r w:rsidR="007D2499" w:rsidRPr="002A3ED3">
        <w:rPr>
          <w:szCs w:val="28"/>
        </w:rPr>
        <w:t>утвержденных</w:t>
      </w:r>
      <w:r w:rsidRPr="002A3ED3">
        <w:rPr>
          <w:szCs w:val="28"/>
        </w:rPr>
        <w:t xml:space="preserve"> нормах накопления </w:t>
      </w:r>
      <w:r w:rsidR="002F1352">
        <w:rPr>
          <w:szCs w:val="28"/>
        </w:rPr>
        <w:t>ТКО</w:t>
      </w:r>
      <w:r w:rsidRPr="002A3ED3">
        <w:rPr>
          <w:szCs w:val="28"/>
        </w:rPr>
        <w:t xml:space="preserve"> и ЖБО для жилищного фонда и объектов инфраструктуры, фактическом состоянии объектов, организаций, техники и оборудования, составляющих существующую систему санитарной очистки и обращени</w:t>
      </w:r>
      <w:r w:rsidR="00F6217E" w:rsidRPr="002A3ED3">
        <w:rPr>
          <w:szCs w:val="28"/>
        </w:rPr>
        <w:t>я с отходами муниципальн</w:t>
      </w:r>
      <w:r w:rsidR="00DE47A0" w:rsidRPr="002A3ED3">
        <w:rPr>
          <w:szCs w:val="28"/>
        </w:rPr>
        <w:t>ого</w:t>
      </w:r>
      <w:r w:rsidR="00F6217E" w:rsidRPr="002A3ED3">
        <w:rPr>
          <w:szCs w:val="28"/>
        </w:rPr>
        <w:t xml:space="preserve"> района</w:t>
      </w:r>
      <w:r w:rsidRPr="002A3ED3">
        <w:rPr>
          <w:szCs w:val="28"/>
        </w:rPr>
        <w:t xml:space="preserve">. </w:t>
      </w:r>
    </w:p>
    <w:p w:rsidR="00CC2A5B" w:rsidRPr="00C60F9E" w:rsidRDefault="00CC2A5B" w:rsidP="00181920">
      <w:pPr>
        <w:shd w:val="clear" w:color="auto" w:fill="FFFFFF"/>
        <w:suppressAutoHyphens/>
        <w:ind w:right="283" w:firstLine="567"/>
        <w:rPr>
          <w:b/>
          <w:bCs/>
          <w:szCs w:val="28"/>
        </w:rPr>
      </w:pPr>
      <w:r w:rsidRPr="00134EC6">
        <w:rPr>
          <w:color w:val="800080"/>
          <w:szCs w:val="28"/>
        </w:rPr>
        <w:br w:type="page"/>
      </w:r>
      <w:r w:rsidRPr="00C60F9E">
        <w:rPr>
          <w:b/>
          <w:bCs/>
          <w:szCs w:val="28"/>
        </w:rPr>
        <w:t xml:space="preserve">1. </w:t>
      </w:r>
      <w:r w:rsidR="0007784E" w:rsidRPr="00C60F9E">
        <w:rPr>
          <w:b/>
          <w:bCs/>
          <w:szCs w:val="28"/>
        </w:rPr>
        <w:t>СИСТЕМА СБОРА, ТРАНСПОРТИРОВАНИЯ И ОБЕЗВРЕЖИВАНИЯ Т</w:t>
      </w:r>
      <w:r w:rsidR="002F1352">
        <w:rPr>
          <w:b/>
          <w:bCs/>
          <w:szCs w:val="28"/>
        </w:rPr>
        <w:t>К</w:t>
      </w:r>
      <w:r w:rsidR="0007784E" w:rsidRPr="00C60F9E">
        <w:rPr>
          <w:b/>
          <w:bCs/>
          <w:szCs w:val="28"/>
        </w:rPr>
        <w:t xml:space="preserve">О, ОБРАЗУЮЩИХСЯ НА ТЕРРИТОРИИ </w:t>
      </w:r>
      <w:r w:rsidR="00134EC6" w:rsidRPr="00C60F9E">
        <w:rPr>
          <w:b/>
          <w:bCs/>
          <w:szCs w:val="28"/>
        </w:rPr>
        <w:t>САТКИНСК</w:t>
      </w:r>
      <w:r w:rsidR="00C766C8" w:rsidRPr="00C60F9E">
        <w:rPr>
          <w:b/>
          <w:bCs/>
          <w:szCs w:val="28"/>
        </w:rPr>
        <w:t>ОГО МУНИЦИПАЛЬНОГО РАЙОНА</w:t>
      </w:r>
    </w:p>
    <w:p w:rsidR="00CC2A5B" w:rsidRPr="00134EC6" w:rsidRDefault="00CC2A5B" w:rsidP="00181920">
      <w:pPr>
        <w:suppressAutoHyphens/>
        <w:ind w:right="283" w:firstLine="540"/>
        <w:rPr>
          <w:color w:val="800080"/>
          <w:szCs w:val="28"/>
        </w:rPr>
      </w:pPr>
    </w:p>
    <w:p w:rsidR="0007784E" w:rsidRPr="00C60F9E" w:rsidRDefault="0007784E" w:rsidP="00181920">
      <w:pPr>
        <w:suppressAutoHyphens/>
        <w:ind w:right="283" w:firstLine="540"/>
        <w:rPr>
          <w:b/>
          <w:szCs w:val="28"/>
        </w:rPr>
      </w:pPr>
      <w:r w:rsidRPr="00C60F9E">
        <w:rPr>
          <w:b/>
          <w:szCs w:val="28"/>
        </w:rPr>
        <w:t>1.1. Определение объемов образования Т</w:t>
      </w:r>
      <w:r w:rsidR="002F1352">
        <w:rPr>
          <w:b/>
          <w:szCs w:val="28"/>
        </w:rPr>
        <w:t>К</w:t>
      </w:r>
      <w:r w:rsidRPr="00C60F9E">
        <w:rPr>
          <w:b/>
          <w:szCs w:val="28"/>
        </w:rPr>
        <w:t xml:space="preserve">О от жилищного фонда и объектов инфраструктуры на </w:t>
      </w:r>
      <w:r w:rsidRPr="00C60F9E">
        <w:rPr>
          <w:b/>
          <w:szCs w:val="28"/>
          <w:lang w:val="en-US"/>
        </w:rPr>
        <w:t>I</w:t>
      </w:r>
      <w:r w:rsidRPr="00C60F9E">
        <w:rPr>
          <w:b/>
          <w:szCs w:val="28"/>
        </w:rPr>
        <w:t xml:space="preserve"> очередь и расчетный срок</w:t>
      </w:r>
    </w:p>
    <w:p w:rsidR="0007784E" w:rsidRPr="00134EC6" w:rsidRDefault="0007784E" w:rsidP="00181920">
      <w:pPr>
        <w:suppressAutoHyphens/>
        <w:ind w:right="283" w:firstLine="540"/>
        <w:rPr>
          <w:color w:val="800080"/>
          <w:szCs w:val="28"/>
        </w:rPr>
      </w:pPr>
    </w:p>
    <w:p w:rsidR="00CC2A5B" w:rsidRPr="00C60F9E" w:rsidRDefault="00CC2A5B" w:rsidP="00181920">
      <w:pPr>
        <w:shd w:val="clear" w:color="auto" w:fill="FFFFFF"/>
        <w:suppressAutoHyphens/>
        <w:spacing w:line="360" w:lineRule="auto"/>
        <w:ind w:right="283" w:firstLine="567"/>
        <w:rPr>
          <w:szCs w:val="28"/>
        </w:rPr>
      </w:pPr>
      <w:r w:rsidRPr="00C60F9E">
        <w:rPr>
          <w:szCs w:val="28"/>
        </w:rPr>
        <w:t xml:space="preserve">К твердым </w:t>
      </w:r>
      <w:r w:rsidR="002F1352">
        <w:rPr>
          <w:szCs w:val="28"/>
        </w:rPr>
        <w:t>коммунальным</w:t>
      </w:r>
      <w:r w:rsidRPr="00C60F9E">
        <w:rPr>
          <w:szCs w:val="28"/>
        </w:rPr>
        <w:t xml:space="preserve"> отходам относятся отходы, образующиеся в жилых домах и общественных зданиях, торговых, зрелищных, спортивных и других предприятиях и организациях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крупногабаритные отходы. [</w:t>
      </w:r>
      <w:r w:rsidR="00237938" w:rsidRPr="00C60F9E">
        <w:rPr>
          <w:szCs w:val="28"/>
        </w:rPr>
        <w:t>3</w:t>
      </w:r>
      <w:r w:rsidRPr="00C60F9E">
        <w:rPr>
          <w:szCs w:val="28"/>
        </w:rPr>
        <w:t>]</w:t>
      </w:r>
    </w:p>
    <w:p w:rsidR="00CC2A5B" w:rsidRPr="00C60F9E" w:rsidRDefault="00CC2A5B" w:rsidP="00181920">
      <w:pPr>
        <w:shd w:val="clear" w:color="auto" w:fill="FFFFFF"/>
        <w:suppressAutoHyphens/>
        <w:spacing w:line="360" w:lineRule="auto"/>
        <w:ind w:right="283" w:firstLine="567"/>
        <w:rPr>
          <w:szCs w:val="28"/>
        </w:rPr>
      </w:pPr>
      <w:r w:rsidRPr="00C60F9E">
        <w:rPr>
          <w:szCs w:val="28"/>
        </w:rPr>
        <w:t>Правильная организация системы сбора и удаления отходов предполагает наличие сведений об обслуживаемых объектах: степень благоустройства жилых домов, этажность, численность населения, процент охвата населения планово-регулярной системой вывоза Т</w:t>
      </w:r>
      <w:r w:rsidR="002F1352">
        <w:rPr>
          <w:szCs w:val="28"/>
        </w:rPr>
        <w:t>К</w:t>
      </w:r>
      <w:r w:rsidRPr="00C60F9E">
        <w:rPr>
          <w:szCs w:val="28"/>
        </w:rPr>
        <w:t xml:space="preserve">О и т.д. Исходными данными для планирования количества подлежащих удалению отходов являются нормы накопления </w:t>
      </w:r>
      <w:r w:rsidR="002F1352">
        <w:rPr>
          <w:szCs w:val="28"/>
        </w:rPr>
        <w:t>ТКО</w:t>
      </w:r>
      <w:r w:rsidRPr="00C60F9E">
        <w:rPr>
          <w:szCs w:val="28"/>
        </w:rPr>
        <w:t>.</w:t>
      </w:r>
    </w:p>
    <w:p w:rsidR="00CC2A5B" w:rsidRPr="00C60F9E" w:rsidRDefault="00CC2A5B" w:rsidP="00181920">
      <w:pPr>
        <w:shd w:val="clear" w:color="auto" w:fill="FFFFFF"/>
        <w:suppressAutoHyphens/>
        <w:spacing w:line="360" w:lineRule="auto"/>
        <w:ind w:right="283" w:firstLine="567"/>
        <w:rPr>
          <w:szCs w:val="28"/>
        </w:rPr>
      </w:pPr>
      <w:r w:rsidRPr="00C60F9E">
        <w:rPr>
          <w:szCs w:val="28"/>
        </w:rPr>
        <w:t xml:space="preserve">Нормы накопления </w:t>
      </w:r>
      <w:r w:rsidR="002F1352">
        <w:rPr>
          <w:szCs w:val="28"/>
        </w:rPr>
        <w:t>ТКО</w:t>
      </w:r>
      <w:r w:rsidRPr="00C60F9E">
        <w:rPr>
          <w:szCs w:val="28"/>
        </w:rPr>
        <w:t xml:space="preserve"> - это количество отходов, образующихся на расчетную единицу (человек - для жилищного фонда; одно место в гостинице, </w:t>
      </w:r>
      <w:smartTag w:uri="urn:schemas-microsoft-com:office:smarttags" w:element="metricconverter">
        <w:smartTagPr>
          <w:attr w:name="ProductID" w:val="1 м2"/>
        </w:smartTagPr>
        <w:r w:rsidRPr="00C60F9E">
          <w:rPr>
            <w:szCs w:val="28"/>
          </w:rPr>
          <w:t>1 м</w:t>
        </w:r>
        <w:r w:rsidRPr="00C60F9E">
          <w:rPr>
            <w:szCs w:val="28"/>
            <w:vertAlign w:val="superscript"/>
          </w:rPr>
          <w:t>2</w:t>
        </w:r>
      </w:smartTag>
      <w:r w:rsidRPr="00C60F9E">
        <w:rPr>
          <w:szCs w:val="28"/>
        </w:rPr>
        <w:t xml:space="preserve"> торговой площади для магазинов и складов и т.д.) в единицу времени (день, год). Нормы накопления определяют в единицах массы (кг) или в объеме (л, м</w:t>
      </w:r>
      <w:r w:rsidRPr="00C60F9E">
        <w:rPr>
          <w:szCs w:val="28"/>
          <w:vertAlign w:val="superscript"/>
        </w:rPr>
        <w:t>3</w:t>
      </w:r>
      <w:r w:rsidRPr="00C60F9E">
        <w:rPr>
          <w:szCs w:val="28"/>
        </w:rPr>
        <w:t>) [</w:t>
      </w:r>
      <w:r w:rsidR="00335553" w:rsidRPr="00C60F9E">
        <w:rPr>
          <w:szCs w:val="28"/>
        </w:rPr>
        <w:t>3</w:t>
      </w:r>
      <w:r w:rsidRPr="00C60F9E">
        <w:rPr>
          <w:szCs w:val="28"/>
        </w:rPr>
        <w:t>].</w:t>
      </w:r>
    </w:p>
    <w:p w:rsidR="00CC2A5B" w:rsidRPr="00C60F9E" w:rsidRDefault="00CC2A5B" w:rsidP="00181920">
      <w:pPr>
        <w:shd w:val="clear" w:color="auto" w:fill="FFFFFF"/>
        <w:suppressAutoHyphens/>
        <w:spacing w:line="360" w:lineRule="auto"/>
        <w:ind w:right="283" w:firstLine="567"/>
        <w:rPr>
          <w:szCs w:val="28"/>
        </w:rPr>
      </w:pPr>
      <w:r w:rsidRPr="00C60F9E">
        <w:rPr>
          <w:szCs w:val="28"/>
        </w:rPr>
        <w:t xml:space="preserve">Нормы накопления </w:t>
      </w:r>
      <w:r w:rsidR="002F1352">
        <w:rPr>
          <w:szCs w:val="28"/>
        </w:rPr>
        <w:t>ТКО</w:t>
      </w:r>
      <w:r w:rsidRPr="00C60F9E">
        <w:rPr>
          <w:szCs w:val="28"/>
        </w:rPr>
        <w:t xml:space="preserve"> устанавливаются для следующих категорий:</w:t>
      </w:r>
    </w:p>
    <w:p w:rsidR="00CC2A5B" w:rsidRPr="00C60F9E" w:rsidRDefault="00CC2A5B" w:rsidP="00181920">
      <w:pPr>
        <w:shd w:val="clear" w:color="auto" w:fill="FFFFFF"/>
        <w:suppressAutoHyphens/>
        <w:spacing w:line="360" w:lineRule="auto"/>
        <w:ind w:right="283" w:firstLine="567"/>
        <w:rPr>
          <w:szCs w:val="28"/>
        </w:rPr>
      </w:pPr>
      <w:r w:rsidRPr="00C60F9E">
        <w:rPr>
          <w:szCs w:val="28"/>
        </w:rPr>
        <w:t>- жилых домов (жилищный фонд);</w:t>
      </w:r>
    </w:p>
    <w:p w:rsidR="00CC2A5B" w:rsidRPr="00C60F9E" w:rsidRDefault="00CC2A5B" w:rsidP="00181920">
      <w:pPr>
        <w:shd w:val="clear" w:color="auto" w:fill="FFFFFF"/>
        <w:suppressAutoHyphens/>
        <w:spacing w:line="360" w:lineRule="auto"/>
        <w:ind w:right="283" w:firstLine="567"/>
        <w:rPr>
          <w:szCs w:val="28"/>
        </w:rPr>
      </w:pPr>
      <w:r w:rsidRPr="00C60F9E">
        <w:rPr>
          <w:szCs w:val="28"/>
        </w:rPr>
        <w:t>- отдельно стоящих объектов общественного назначения, торговых и культурно-бытовых учреждений (объекты инфраструктуры).</w:t>
      </w:r>
    </w:p>
    <w:p w:rsidR="00CC2A5B" w:rsidRPr="00C60F9E" w:rsidRDefault="00CC2A5B" w:rsidP="00181920">
      <w:pPr>
        <w:shd w:val="clear" w:color="auto" w:fill="FFFFFF"/>
        <w:suppressAutoHyphens/>
        <w:spacing w:line="360" w:lineRule="auto"/>
        <w:ind w:right="283" w:firstLine="567"/>
        <w:rPr>
          <w:szCs w:val="28"/>
        </w:rPr>
      </w:pPr>
      <w:r w:rsidRPr="00C60F9E">
        <w:rPr>
          <w:szCs w:val="28"/>
        </w:rPr>
        <w:t xml:space="preserve">На нормы накопления и состав </w:t>
      </w:r>
      <w:r w:rsidR="002F1352">
        <w:rPr>
          <w:szCs w:val="28"/>
        </w:rPr>
        <w:t>ТКО</w:t>
      </w:r>
      <w:r w:rsidRPr="00C60F9E">
        <w:rPr>
          <w:szCs w:val="28"/>
        </w:rPr>
        <w:t xml:space="preserve"> влияют такие факторы, как степень благоустройства жилищного фонда (наличие мусоропроводов, газа, водопровода, канализации, системы отопления), этажность, вид топлива при местном отоплении, климатические условия (различная продолжительность отопительного периода).</w:t>
      </w:r>
    </w:p>
    <w:p w:rsidR="00CC2A5B" w:rsidRPr="00C60F9E" w:rsidRDefault="00CC2A5B" w:rsidP="00181920">
      <w:pPr>
        <w:shd w:val="clear" w:color="auto" w:fill="FFFFFF"/>
        <w:suppressAutoHyphens/>
        <w:spacing w:line="360" w:lineRule="auto"/>
        <w:ind w:right="283" w:firstLine="567"/>
        <w:rPr>
          <w:szCs w:val="28"/>
        </w:rPr>
      </w:pPr>
      <w:r w:rsidRPr="00C60F9E">
        <w:rPr>
          <w:szCs w:val="28"/>
        </w:rPr>
        <w:t>Нормы накопления твердых бытовых отходов косвенно характеризуют уровень жизни населения на территории муниципального образования.</w:t>
      </w:r>
    </w:p>
    <w:p w:rsidR="00BD2C7E" w:rsidRPr="005A0C9E" w:rsidRDefault="00CC2A5B" w:rsidP="000A10D0">
      <w:pPr>
        <w:shd w:val="clear" w:color="auto" w:fill="FFFFFF"/>
        <w:tabs>
          <w:tab w:val="left" w:pos="9923"/>
        </w:tabs>
        <w:suppressAutoHyphens/>
        <w:spacing w:line="360" w:lineRule="auto"/>
        <w:ind w:right="284" w:firstLine="567"/>
        <w:rPr>
          <w:szCs w:val="28"/>
        </w:rPr>
      </w:pPr>
      <w:r w:rsidRPr="005A0C9E">
        <w:rPr>
          <w:szCs w:val="28"/>
        </w:rPr>
        <w:t>Согласно исходным данным, представленных «Заказчиком» для разработки генерально</w:t>
      </w:r>
      <w:r w:rsidR="00616A35" w:rsidRPr="005A0C9E">
        <w:rPr>
          <w:szCs w:val="28"/>
        </w:rPr>
        <w:t>й схемы очистки территории</w:t>
      </w:r>
      <w:r w:rsidRPr="005A0C9E">
        <w:rPr>
          <w:szCs w:val="28"/>
        </w:rPr>
        <w:t xml:space="preserve"> </w:t>
      </w:r>
      <w:r w:rsidR="00134EC6" w:rsidRPr="005A0C9E">
        <w:t>Саткинск</w:t>
      </w:r>
      <w:r w:rsidR="004F6ECB" w:rsidRPr="005A0C9E">
        <w:t>ого района</w:t>
      </w:r>
      <w:r w:rsidRPr="005A0C9E">
        <w:rPr>
          <w:szCs w:val="28"/>
        </w:rPr>
        <w:t xml:space="preserve">, численность населения на I очередь составит </w:t>
      </w:r>
      <w:r w:rsidR="00C05C98" w:rsidRPr="005A0C9E">
        <w:rPr>
          <w:b/>
          <w:szCs w:val="28"/>
        </w:rPr>
        <w:t>88114</w:t>
      </w:r>
      <w:r w:rsidRPr="005A0C9E">
        <w:rPr>
          <w:szCs w:val="28"/>
        </w:rPr>
        <w:t xml:space="preserve"> человек и на расчетный срок </w:t>
      </w:r>
      <w:r w:rsidR="00B17C6E">
        <w:rPr>
          <w:szCs w:val="28"/>
        </w:rPr>
        <w:t xml:space="preserve">– </w:t>
      </w:r>
      <w:r w:rsidR="00B17C6E" w:rsidRPr="00B17C6E">
        <w:rPr>
          <w:b/>
          <w:szCs w:val="28"/>
        </w:rPr>
        <w:t xml:space="preserve">90059 </w:t>
      </w:r>
      <w:r w:rsidRPr="005A0C9E">
        <w:rPr>
          <w:szCs w:val="28"/>
        </w:rPr>
        <w:t>человек.</w:t>
      </w:r>
    </w:p>
    <w:p w:rsidR="009C467F" w:rsidRDefault="009C467F" w:rsidP="009C467F">
      <w:pPr>
        <w:suppressAutoHyphens/>
        <w:spacing w:line="360" w:lineRule="auto"/>
        <w:ind w:right="-6" w:firstLine="720"/>
        <w:contextualSpacing/>
        <w:rPr>
          <w:szCs w:val="28"/>
        </w:rPr>
      </w:pPr>
      <w:r w:rsidRPr="005A0C9E">
        <w:rPr>
          <w:szCs w:val="28"/>
        </w:rPr>
        <w:t>Среднегодовые</w:t>
      </w:r>
      <w:r>
        <w:rPr>
          <w:szCs w:val="28"/>
        </w:rPr>
        <w:t xml:space="preserve"> н</w:t>
      </w:r>
      <w:r w:rsidRPr="00E545FC">
        <w:rPr>
          <w:szCs w:val="28"/>
        </w:rPr>
        <w:t>ормы накопления</w:t>
      </w:r>
      <w:r>
        <w:rPr>
          <w:szCs w:val="28"/>
        </w:rPr>
        <w:t xml:space="preserve"> </w:t>
      </w:r>
      <w:r w:rsidR="002F1352">
        <w:rPr>
          <w:szCs w:val="28"/>
        </w:rPr>
        <w:t>ТКО</w:t>
      </w:r>
      <w:r>
        <w:rPr>
          <w:szCs w:val="28"/>
        </w:rPr>
        <w:t xml:space="preserve"> (ТКО)</w:t>
      </w:r>
      <w:r w:rsidRPr="00E545FC">
        <w:rPr>
          <w:szCs w:val="28"/>
        </w:rPr>
        <w:t xml:space="preserve"> на территории Саткинского </w:t>
      </w:r>
      <w:r>
        <w:rPr>
          <w:szCs w:val="28"/>
        </w:rPr>
        <w:t>муниципального района</w:t>
      </w:r>
      <w:r w:rsidRPr="00E545FC">
        <w:rPr>
          <w:szCs w:val="28"/>
        </w:rPr>
        <w:t xml:space="preserve"> разработаны</w:t>
      </w:r>
      <w:r>
        <w:rPr>
          <w:szCs w:val="28"/>
        </w:rPr>
        <w:t xml:space="preserve"> и утверждены:</w:t>
      </w:r>
    </w:p>
    <w:p w:rsidR="009C467F" w:rsidRDefault="009C467F" w:rsidP="009C467F">
      <w:pPr>
        <w:suppressAutoHyphens/>
        <w:spacing w:line="360" w:lineRule="auto"/>
        <w:ind w:right="-6" w:firstLine="720"/>
        <w:contextualSpacing/>
        <w:rPr>
          <w:szCs w:val="28"/>
        </w:rPr>
      </w:pPr>
      <w:r>
        <w:rPr>
          <w:szCs w:val="28"/>
        </w:rPr>
        <w:t xml:space="preserve"> В Саткинском городском поселении на</w:t>
      </w:r>
      <w:r w:rsidRPr="00E545FC">
        <w:rPr>
          <w:szCs w:val="28"/>
        </w:rPr>
        <w:t xml:space="preserve"> </w:t>
      </w:r>
      <w:r>
        <w:rPr>
          <w:szCs w:val="28"/>
        </w:rPr>
        <w:t xml:space="preserve">2007 год в размере 1,1 куб.м на 1 человека в год для благоустроенного жилого фонда, в размере 1,25 куб.м на 1 человека в год с учетом крупногабаритных отходов для неблагоустроенного жилого фонда (без централизованного водоснабжения, канализации, без центрального отопления) </w:t>
      </w:r>
      <w:r w:rsidRPr="00383DF9">
        <w:rPr>
          <w:szCs w:val="28"/>
        </w:rPr>
        <w:t>[</w:t>
      </w:r>
      <w:r>
        <w:rPr>
          <w:szCs w:val="28"/>
        </w:rPr>
        <w:t>17</w:t>
      </w:r>
      <w:r w:rsidRPr="00383DF9">
        <w:rPr>
          <w:szCs w:val="28"/>
        </w:rPr>
        <w:t>]</w:t>
      </w:r>
      <w:r>
        <w:rPr>
          <w:szCs w:val="28"/>
        </w:rPr>
        <w:t xml:space="preserve">; </w:t>
      </w:r>
    </w:p>
    <w:p w:rsidR="009C467F" w:rsidRDefault="009C467F" w:rsidP="009C467F">
      <w:pPr>
        <w:suppressAutoHyphens/>
        <w:spacing w:line="360" w:lineRule="auto"/>
        <w:ind w:right="-6" w:firstLine="720"/>
        <w:contextualSpacing/>
        <w:rPr>
          <w:szCs w:val="28"/>
        </w:rPr>
      </w:pPr>
      <w:r>
        <w:rPr>
          <w:szCs w:val="28"/>
        </w:rPr>
        <w:t xml:space="preserve">На 2010 год в Бакальском городском поселении ООО «Спецавтотранс» для расчета тарифов применяли нормы накопления </w:t>
      </w:r>
      <w:r w:rsidR="002F1352">
        <w:rPr>
          <w:szCs w:val="28"/>
        </w:rPr>
        <w:t>ТКО</w:t>
      </w:r>
      <w:r>
        <w:rPr>
          <w:szCs w:val="28"/>
        </w:rPr>
        <w:t xml:space="preserve"> на 1 человека в год </w:t>
      </w:r>
      <w:smartTag w:uri="urn:schemas-microsoft-com:office:smarttags" w:element="metricconverter">
        <w:smartTagPr>
          <w:attr w:name="ProductID" w:val="1,1 куб. м"/>
        </w:smartTagPr>
        <w:r>
          <w:rPr>
            <w:szCs w:val="28"/>
          </w:rPr>
          <w:t>1,1 куб. м</w:t>
        </w:r>
      </w:smartTag>
      <w:r>
        <w:rPr>
          <w:szCs w:val="28"/>
        </w:rPr>
        <w:t xml:space="preserve">, в частном секторе – 1,25 куб м </w:t>
      </w:r>
      <w:r w:rsidRPr="00383DF9">
        <w:rPr>
          <w:szCs w:val="28"/>
        </w:rPr>
        <w:t>[</w:t>
      </w:r>
      <w:r>
        <w:rPr>
          <w:szCs w:val="28"/>
        </w:rPr>
        <w:t>5</w:t>
      </w:r>
      <w:r w:rsidRPr="00383DF9">
        <w:rPr>
          <w:szCs w:val="28"/>
        </w:rPr>
        <w:t>]</w:t>
      </w:r>
      <w:r>
        <w:rPr>
          <w:szCs w:val="28"/>
        </w:rPr>
        <w:t>;</w:t>
      </w:r>
    </w:p>
    <w:p w:rsidR="009C467F" w:rsidRDefault="009C467F" w:rsidP="009C467F">
      <w:pPr>
        <w:suppressAutoHyphens/>
        <w:spacing w:line="360" w:lineRule="auto"/>
        <w:ind w:right="-6" w:firstLine="720"/>
        <w:contextualSpacing/>
        <w:rPr>
          <w:szCs w:val="28"/>
        </w:rPr>
      </w:pPr>
      <w:r>
        <w:rPr>
          <w:szCs w:val="28"/>
        </w:rPr>
        <w:t>В Айлинском сельском поселении   нормы накопления твердых бытовых отходов составляют на 1 человека в частном секторе 1,25 куб м, на 1 человека в – жителя многоквартирных домов – 1 куб.м (данные администрации Айлинского сельского поселения).</w:t>
      </w:r>
    </w:p>
    <w:p w:rsidR="009C467F" w:rsidRPr="00E545FC" w:rsidRDefault="009C467F" w:rsidP="009C467F">
      <w:pPr>
        <w:suppressAutoHyphens/>
        <w:spacing w:line="360" w:lineRule="auto"/>
        <w:ind w:right="-6" w:firstLine="720"/>
        <w:contextualSpacing/>
        <w:rPr>
          <w:szCs w:val="28"/>
        </w:rPr>
      </w:pPr>
      <w:r>
        <w:rPr>
          <w:szCs w:val="28"/>
        </w:rPr>
        <w:t>Для остальных поселений норма накопления в размере 1,1 куб.м на 1 человека в год для благоустроенного жилого фонда, в размере 1,25 куб.м на 1 человека в год с учетом крупногабаритных отходов для неблагоустроенного жилого фонда (без централизованного водоснабжения, канализации, без центрального отопления).</w:t>
      </w:r>
    </w:p>
    <w:p w:rsidR="009C467F" w:rsidRPr="009C467F" w:rsidRDefault="009C467F" w:rsidP="009C467F">
      <w:pPr>
        <w:shd w:val="clear" w:color="auto" w:fill="FFFFFF"/>
        <w:tabs>
          <w:tab w:val="left" w:pos="9923"/>
        </w:tabs>
        <w:spacing w:line="360" w:lineRule="auto"/>
        <w:ind w:right="284" w:firstLine="567"/>
      </w:pPr>
      <w:r w:rsidRPr="009C467F">
        <w:t xml:space="preserve">Утвержденные нормы накопления </w:t>
      </w:r>
      <w:r w:rsidR="002F1352">
        <w:t>ТКО</w:t>
      </w:r>
      <w:r w:rsidRPr="009C467F">
        <w:t xml:space="preserve"> разработаны без учета требований </w:t>
      </w:r>
      <w:r w:rsidRPr="009C467F">
        <w:rPr>
          <w:spacing w:val="7"/>
          <w:szCs w:val="28"/>
        </w:rPr>
        <w:t>Рекомендаций по определению норм накопления твердых бытовых о</w:t>
      </w:r>
      <w:r w:rsidRPr="009C467F">
        <w:rPr>
          <w:spacing w:val="7"/>
          <w:szCs w:val="28"/>
        </w:rPr>
        <w:t>т</w:t>
      </w:r>
      <w:r w:rsidRPr="009C467F">
        <w:rPr>
          <w:spacing w:val="7"/>
          <w:szCs w:val="28"/>
        </w:rPr>
        <w:t>ходов для городов РСФСР [3]</w:t>
      </w:r>
      <w:r w:rsidRPr="009C467F">
        <w:t>.</w:t>
      </w:r>
    </w:p>
    <w:p w:rsidR="00F142A5" w:rsidRDefault="00F142A5" w:rsidP="00F142A5">
      <w:pPr>
        <w:shd w:val="clear" w:color="auto" w:fill="FFFFFF"/>
        <w:spacing w:line="360" w:lineRule="auto"/>
        <w:ind w:right="284" w:firstLine="567"/>
        <w:rPr>
          <w:color w:val="FF0000"/>
          <w:szCs w:val="28"/>
        </w:rPr>
      </w:pPr>
      <w:r w:rsidRPr="00B65B3D">
        <w:rPr>
          <w:szCs w:val="28"/>
        </w:rPr>
        <w:t>В соответствии с требованиями Технического задания на выполнение НИР по теме «Генеральная схема очистки территории населенных пунктов Саткинск</w:t>
      </w:r>
      <w:r w:rsidRPr="00B65B3D">
        <w:rPr>
          <w:szCs w:val="28"/>
        </w:rPr>
        <w:t>о</w:t>
      </w:r>
      <w:r w:rsidRPr="00B65B3D">
        <w:rPr>
          <w:szCs w:val="28"/>
        </w:rPr>
        <w:t>го района Челябинской области» были проведены исследования по определению морфологического состава отходов, образующихся в  жилищном фонде</w:t>
      </w:r>
      <w:r>
        <w:rPr>
          <w:szCs w:val="28"/>
        </w:rPr>
        <w:t xml:space="preserve"> </w:t>
      </w:r>
      <w:r w:rsidRPr="00B65B3D">
        <w:rPr>
          <w:szCs w:val="28"/>
        </w:rPr>
        <w:t>Сатки</w:t>
      </w:r>
      <w:r w:rsidRPr="00B65B3D">
        <w:rPr>
          <w:szCs w:val="28"/>
        </w:rPr>
        <w:t>н</w:t>
      </w:r>
      <w:r w:rsidRPr="00B65B3D">
        <w:rPr>
          <w:szCs w:val="28"/>
        </w:rPr>
        <w:t>ского района</w:t>
      </w:r>
      <w:r>
        <w:rPr>
          <w:szCs w:val="28"/>
        </w:rPr>
        <w:t xml:space="preserve">.  </w:t>
      </w:r>
    </w:p>
    <w:p w:rsidR="00F142A5" w:rsidRDefault="00F142A5" w:rsidP="00F142A5">
      <w:pPr>
        <w:shd w:val="clear" w:color="auto" w:fill="FFFFFF"/>
        <w:spacing w:line="360" w:lineRule="auto"/>
        <w:ind w:right="284" w:firstLine="567"/>
        <w:rPr>
          <w:szCs w:val="28"/>
        </w:rPr>
      </w:pPr>
      <w:r w:rsidRPr="00B65B3D">
        <w:rPr>
          <w:szCs w:val="28"/>
        </w:rPr>
        <w:t xml:space="preserve">Исследования проводились с </w:t>
      </w:r>
      <w:r>
        <w:rPr>
          <w:szCs w:val="28"/>
        </w:rPr>
        <w:t>09</w:t>
      </w:r>
      <w:r w:rsidRPr="00B65B3D">
        <w:rPr>
          <w:szCs w:val="28"/>
        </w:rPr>
        <w:t>.10.2010г., 1</w:t>
      </w:r>
      <w:r>
        <w:rPr>
          <w:szCs w:val="28"/>
        </w:rPr>
        <w:t>0</w:t>
      </w:r>
      <w:r w:rsidRPr="00B65B3D">
        <w:rPr>
          <w:szCs w:val="28"/>
        </w:rPr>
        <w:t>.10.2010г., 13.11.2010 и 16.11.2010 г... Замеры произведены рабочими ООО «Сандор» в присутствии к</w:t>
      </w:r>
      <w:r w:rsidRPr="00B65B3D">
        <w:rPr>
          <w:szCs w:val="28"/>
        </w:rPr>
        <w:t>о</w:t>
      </w:r>
      <w:r w:rsidRPr="00B65B3D">
        <w:rPr>
          <w:szCs w:val="28"/>
        </w:rPr>
        <w:t>миссии (представителей ООО «Сандор» и отдела по охране окружающей среды Саткинского муниципального района).</w:t>
      </w:r>
    </w:p>
    <w:p w:rsidR="00F142A5" w:rsidRPr="00B65B3D" w:rsidRDefault="00F142A5" w:rsidP="00F142A5">
      <w:pPr>
        <w:spacing w:line="360" w:lineRule="auto"/>
        <w:ind w:right="283" w:firstLine="567"/>
        <w:rPr>
          <w:szCs w:val="28"/>
        </w:rPr>
      </w:pPr>
      <w:r w:rsidRPr="00E97AA4">
        <w:rPr>
          <w:b/>
          <w:szCs w:val="28"/>
        </w:rPr>
        <w:t>Определение морфологического состава отходов</w:t>
      </w:r>
      <w:r w:rsidRPr="00B65B3D">
        <w:rPr>
          <w:szCs w:val="28"/>
        </w:rPr>
        <w:t xml:space="preserve"> производилось следу</w:t>
      </w:r>
      <w:r w:rsidRPr="00B65B3D">
        <w:rPr>
          <w:szCs w:val="28"/>
        </w:rPr>
        <w:t>ю</w:t>
      </w:r>
      <w:r w:rsidRPr="00B65B3D">
        <w:rPr>
          <w:szCs w:val="28"/>
        </w:rPr>
        <w:t xml:space="preserve">щим образом: </w:t>
      </w:r>
    </w:p>
    <w:p w:rsidR="00F142A5" w:rsidRPr="00B65B3D" w:rsidRDefault="00F142A5" w:rsidP="00F142A5">
      <w:pPr>
        <w:spacing w:line="360" w:lineRule="auto"/>
        <w:ind w:right="283" w:firstLine="567"/>
        <w:rPr>
          <w:szCs w:val="28"/>
        </w:rPr>
      </w:pPr>
      <w:r w:rsidRPr="00B65B3D">
        <w:rPr>
          <w:szCs w:val="28"/>
        </w:rPr>
        <w:t>1. В жилищном фонде, в соответствии с задачей экспериментальных иссл</w:t>
      </w:r>
      <w:r w:rsidRPr="00B65B3D">
        <w:rPr>
          <w:szCs w:val="28"/>
        </w:rPr>
        <w:t>е</w:t>
      </w:r>
      <w:r w:rsidRPr="00B65B3D">
        <w:rPr>
          <w:szCs w:val="28"/>
        </w:rPr>
        <w:t xml:space="preserve">дований по определению морфологического состава </w:t>
      </w:r>
      <w:r w:rsidR="002F1352">
        <w:rPr>
          <w:szCs w:val="28"/>
        </w:rPr>
        <w:t>ТКО</w:t>
      </w:r>
      <w:r w:rsidRPr="00B65B3D">
        <w:rPr>
          <w:szCs w:val="28"/>
        </w:rPr>
        <w:t>, совместно со специ</w:t>
      </w:r>
      <w:r w:rsidRPr="00B65B3D">
        <w:rPr>
          <w:szCs w:val="28"/>
        </w:rPr>
        <w:t>а</w:t>
      </w:r>
      <w:r w:rsidRPr="00B65B3D">
        <w:rPr>
          <w:szCs w:val="28"/>
        </w:rPr>
        <w:t>листами ООО «Сандор», определен район исследования.</w:t>
      </w:r>
      <w:r>
        <w:rPr>
          <w:szCs w:val="28"/>
        </w:rPr>
        <w:t xml:space="preserve"> </w:t>
      </w:r>
      <w:r w:rsidRPr="00B65B3D">
        <w:rPr>
          <w:szCs w:val="28"/>
        </w:rPr>
        <w:t xml:space="preserve"> </w:t>
      </w:r>
    </w:p>
    <w:p w:rsidR="00F142A5" w:rsidRPr="00E97AA4" w:rsidRDefault="00F142A5" w:rsidP="00F142A5">
      <w:pPr>
        <w:spacing w:line="360" w:lineRule="auto"/>
        <w:ind w:right="283" w:firstLine="567"/>
        <w:rPr>
          <w:szCs w:val="28"/>
        </w:rPr>
      </w:pPr>
      <w:r w:rsidRPr="00B65B3D">
        <w:rPr>
          <w:szCs w:val="28"/>
        </w:rPr>
        <w:t>2. Выполнен  контроль накопления отходов по фракциям. Замеры выполн</w:t>
      </w:r>
      <w:r w:rsidRPr="00B65B3D">
        <w:rPr>
          <w:szCs w:val="28"/>
        </w:rPr>
        <w:t>я</w:t>
      </w:r>
      <w:r w:rsidRPr="00B65B3D">
        <w:rPr>
          <w:szCs w:val="28"/>
        </w:rPr>
        <w:t xml:space="preserve">лись физическими методами (с помощью измерительных </w:t>
      </w:r>
      <w:r w:rsidRPr="00E97AA4">
        <w:rPr>
          <w:szCs w:val="28"/>
        </w:rPr>
        <w:t>инструментов) с испол</w:t>
      </w:r>
      <w:r w:rsidRPr="00E97AA4">
        <w:rPr>
          <w:szCs w:val="28"/>
        </w:rPr>
        <w:t>ь</w:t>
      </w:r>
      <w:r w:rsidRPr="00E97AA4">
        <w:rPr>
          <w:szCs w:val="28"/>
        </w:rPr>
        <w:t>зованием стандартизированных е</w:t>
      </w:r>
      <w:r w:rsidRPr="00E97AA4">
        <w:rPr>
          <w:szCs w:val="28"/>
        </w:rPr>
        <w:t>м</w:t>
      </w:r>
      <w:r w:rsidRPr="00E97AA4">
        <w:rPr>
          <w:szCs w:val="28"/>
        </w:rPr>
        <w:t>кости для сбора отходов – ковш мусоросборной машины вместимостью 0,56  м</w:t>
      </w:r>
      <w:r w:rsidRPr="00E97AA4">
        <w:rPr>
          <w:szCs w:val="28"/>
          <w:vertAlign w:val="superscript"/>
        </w:rPr>
        <w:t>3</w:t>
      </w:r>
      <w:r w:rsidRPr="00E97AA4">
        <w:rPr>
          <w:szCs w:val="28"/>
        </w:rPr>
        <w:t>.</w:t>
      </w:r>
    </w:p>
    <w:p w:rsidR="00F142A5" w:rsidRPr="00DD2051" w:rsidRDefault="00F142A5" w:rsidP="00F142A5">
      <w:pPr>
        <w:shd w:val="clear" w:color="auto" w:fill="FFFFFF"/>
        <w:tabs>
          <w:tab w:val="left" w:pos="9923"/>
        </w:tabs>
        <w:suppressAutoHyphens/>
        <w:spacing w:line="360" w:lineRule="auto"/>
        <w:ind w:right="284" w:firstLine="567"/>
        <w:rPr>
          <w:szCs w:val="28"/>
        </w:rPr>
      </w:pPr>
      <w:r w:rsidRPr="002A3ED3">
        <w:rPr>
          <w:szCs w:val="28"/>
        </w:rPr>
        <w:t xml:space="preserve">3. Результаты измерений систематизированы  и обобщены для определения фактической динамики образования и морфологического состава отходов. </w:t>
      </w:r>
      <w:r w:rsidRPr="00DD2051">
        <w:rPr>
          <w:szCs w:val="28"/>
        </w:rPr>
        <w:t xml:space="preserve">(Приложение </w:t>
      </w:r>
      <w:r w:rsidR="005D14DD" w:rsidRPr="00DD2051">
        <w:rPr>
          <w:szCs w:val="28"/>
        </w:rPr>
        <w:t>10</w:t>
      </w:r>
      <w:r w:rsidRPr="00DD2051">
        <w:rPr>
          <w:szCs w:val="28"/>
        </w:rPr>
        <w:t>).</w:t>
      </w:r>
    </w:p>
    <w:p w:rsidR="00F142A5" w:rsidRPr="001259BB" w:rsidRDefault="00F142A5" w:rsidP="00F142A5">
      <w:pPr>
        <w:spacing w:line="360" w:lineRule="auto"/>
        <w:ind w:right="283" w:firstLine="567"/>
        <w:rPr>
          <w:szCs w:val="28"/>
        </w:rPr>
      </w:pPr>
      <w:r w:rsidRPr="002A3ED3">
        <w:rPr>
          <w:szCs w:val="28"/>
        </w:rPr>
        <w:t>Сравнение  морфологического</w:t>
      </w:r>
      <w:r>
        <w:rPr>
          <w:szCs w:val="28"/>
        </w:rPr>
        <w:t xml:space="preserve"> состава по результатам исследований и усре</w:t>
      </w:r>
      <w:r>
        <w:rPr>
          <w:szCs w:val="28"/>
        </w:rPr>
        <w:t>д</w:t>
      </w:r>
      <w:r>
        <w:rPr>
          <w:szCs w:val="28"/>
        </w:rPr>
        <w:t xml:space="preserve">ненных данных по России представлено </w:t>
      </w:r>
      <w:r w:rsidRPr="001259BB">
        <w:rPr>
          <w:szCs w:val="28"/>
        </w:rPr>
        <w:t>на диаграмме (рисунок 1)</w:t>
      </w:r>
      <w:r w:rsidR="001259BB" w:rsidRPr="001259BB">
        <w:rPr>
          <w:szCs w:val="28"/>
        </w:rPr>
        <w:t>.</w:t>
      </w:r>
    </w:p>
    <w:p w:rsidR="00F142A5" w:rsidRPr="00B2459F" w:rsidRDefault="00F142A5" w:rsidP="00F142A5">
      <w:pPr>
        <w:spacing w:line="360" w:lineRule="auto"/>
        <w:ind w:right="283" w:firstLine="567"/>
        <w:rPr>
          <w:szCs w:val="28"/>
        </w:rPr>
      </w:pPr>
      <w:r>
        <w:rPr>
          <w:szCs w:val="28"/>
        </w:rPr>
        <w:t xml:space="preserve">Сравнение </w:t>
      </w:r>
      <w:r w:rsidRPr="00B2459F">
        <w:rPr>
          <w:szCs w:val="28"/>
        </w:rPr>
        <w:t xml:space="preserve"> </w:t>
      </w:r>
      <w:r>
        <w:rPr>
          <w:szCs w:val="28"/>
        </w:rPr>
        <w:t>морфологического состава по результатам исследований и усре</w:t>
      </w:r>
      <w:r>
        <w:rPr>
          <w:szCs w:val="28"/>
        </w:rPr>
        <w:t>д</w:t>
      </w:r>
      <w:r>
        <w:rPr>
          <w:szCs w:val="28"/>
        </w:rPr>
        <w:t xml:space="preserve">ненных данных по России </w:t>
      </w:r>
      <w:r w:rsidRPr="00B2459F">
        <w:rPr>
          <w:szCs w:val="28"/>
        </w:rPr>
        <w:t>показал</w:t>
      </w:r>
      <w:r>
        <w:rPr>
          <w:szCs w:val="28"/>
        </w:rPr>
        <w:t>о</w:t>
      </w:r>
      <w:r w:rsidRPr="00B2459F">
        <w:rPr>
          <w:szCs w:val="28"/>
        </w:rPr>
        <w:t>, что основными составляющими ТКО явл</w:t>
      </w:r>
      <w:r w:rsidRPr="00B2459F">
        <w:rPr>
          <w:szCs w:val="28"/>
        </w:rPr>
        <w:t>я</w:t>
      </w:r>
      <w:r w:rsidRPr="00B2459F">
        <w:rPr>
          <w:szCs w:val="28"/>
        </w:rPr>
        <w:t>ются пищевые отходы, полимерные материалы, стекло, бумага, отсев. Следует отметить, что в справочных данных большие показатели составляют бумага и картон (37-41%), а в расчетных – пищевые отходы (53,0%). Также результаты и</w:t>
      </w:r>
      <w:r w:rsidRPr="00B2459F">
        <w:rPr>
          <w:szCs w:val="28"/>
        </w:rPr>
        <w:t>з</w:t>
      </w:r>
      <w:r w:rsidRPr="00B2459F">
        <w:rPr>
          <w:szCs w:val="28"/>
        </w:rPr>
        <w:t>мерений показали, что накопление стекла превышает справочные данные в н</w:t>
      </w:r>
      <w:r w:rsidRPr="00B2459F">
        <w:rPr>
          <w:szCs w:val="28"/>
        </w:rPr>
        <w:t>е</w:t>
      </w:r>
      <w:r w:rsidRPr="00B2459F">
        <w:rPr>
          <w:szCs w:val="28"/>
        </w:rPr>
        <w:t>сколько  раз.</w:t>
      </w:r>
    </w:p>
    <w:p w:rsidR="00F142A5" w:rsidRDefault="00F142A5" w:rsidP="00F142A5">
      <w:pPr>
        <w:shd w:val="clear" w:color="auto" w:fill="FFFFFF"/>
        <w:tabs>
          <w:tab w:val="left" w:pos="9923"/>
        </w:tabs>
        <w:suppressAutoHyphens/>
        <w:spacing w:line="360" w:lineRule="auto"/>
        <w:ind w:right="284" w:firstLine="567"/>
        <w:rPr>
          <w:szCs w:val="28"/>
        </w:rPr>
      </w:pPr>
      <w:r w:rsidRPr="00984C85">
        <w:rPr>
          <w:szCs w:val="28"/>
        </w:rPr>
        <w:t>Результаты проведенных замеров по определению морфологического состава отходов, плотности и объема накопления на одного жителя носят рекомендательный характер, и должны быть откорректированы по результатам сезонных замеров</w:t>
      </w:r>
      <w:r w:rsidR="009C467F">
        <w:rPr>
          <w:szCs w:val="28"/>
        </w:rPr>
        <w:t>.</w:t>
      </w:r>
    </w:p>
    <w:p w:rsidR="009C467F" w:rsidRDefault="009C467F" w:rsidP="009C467F">
      <w:pPr>
        <w:shd w:val="clear" w:color="auto" w:fill="FFFFFF"/>
        <w:tabs>
          <w:tab w:val="left" w:pos="9923"/>
        </w:tabs>
        <w:suppressAutoHyphens/>
        <w:spacing w:line="360" w:lineRule="auto"/>
        <w:ind w:right="284" w:firstLine="567"/>
        <w:rPr>
          <w:color w:val="800080"/>
          <w:szCs w:val="28"/>
        </w:rPr>
      </w:pPr>
      <w:r w:rsidRPr="00C60F9E">
        <w:rPr>
          <w:color w:val="000000"/>
          <w:szCs w:val="28"/>
        </w:rPr>
        <w:t xml:space="preserve">Расчет объемов образования </w:t>
      </w:r>
      <w:r w:rsidR="002F1352">
        <w:rPr>
          <w:color w:val="000000"/>
          <w:szCs w:val="28"/>
        </w:rPr>
        <w:t>ТКО</w:t>
      </w:r>
      <w:r w:rsidRPr="00C60F9E">
        <w:rPr>
          <w:color w:val="000000"/>
          <w:szCs w:val="28"/>
        </w:rPr>
        <w:t xml:space="preserve"> на перспективу, от жилищного фонда, выполнен на основании утвержденных норм накопления </w:t>
      </w:r>
      <w:r w:rsidR="002F1352">
        <w:rPr>
          <w:color w:val="000000"/>
          <w:szCs w:val="28"/>
        </w:rPr>
        <w:t>ТКО</w:t>
      </w:r>
      <w:r>
        <w:rPr>
          <w:color w:val="000000"/>
          <w:szCs w:val="28"/>
        </w:rPr>
        <w:t>,</w:t>
      </w:r>
      <w:r w:rsidRPr="00C60F9E">
        <w:rPr>
          <w:color w:val="000000"/>
          <w:szCs w:val="28"/>
        </w:rPr>
        <w:t xml:space="preserve"> с учетом корректиров</w:t>
      </w:r>
      <w:r>
        <w:rPr>
          <w:color w:val="000000"/>
          <w:szCs w:val="28"/>
        </w:rPr>
        <w:t>ки по результатам фактических замеров</w:t>
      </w:r>
      <w:r w:rsidRPr="00C60F9E">
        <w:rPr>
          <w:color w:val="000000"/>
          <w:szCs w:val="28"/>
        </w:rPr>
        <w:t xml:space="preserve"> и ежегодного увеличения отходов</w:t>
      </w:r>
      <w:r w:rsidRPr="00134EC6">
        <w:rPr>
          <w:color w:val="800080"/>
          <w:szCs w:val="28"/>
        </w:rPr>
        <w:t>.</w:t>
      </w:r>
    </w:p>
    <w:p w:rsidR="00CC2A5B" w:rsidRPr="001259BB" w:rsidRDefault="00CC2A5B" w:rsidP="00864B8E">
      <w:pPr>
        <w:shd w:val="clear" w:color="auto" w:fill="FFFFFF"/>
        <w:tabs>
          <w:tab w:val="left" w:pos="9923"/>
        </w:tabs>
        <w:suppressAutoHyphens/>
        <w:spacing w:line="360" w:lineRule="auto"/>
        <w:ind w:right="283" w:firstLine="567"/>
        <w:rPr>
          <w:spacing w:val="4"/>
          <w:szCs w:val="28"/>
        </w:rPr>
      </w:pPr>
      <w:r w:rsidRPr="0067261C">
        <w:rPr>
          <w:spacing w:val="4"/>
          <w:szCs w:val="28"/>
        </w:rPr>
        <w:t>С учетом ежегодного 1% увеличения, норм</w:t>
      </w:r>
      <w:r w:rsidR="00864B8E" w:rsidRPr="0067261C">
        <w:rPr>
          <w:spacing w:val="4"/>
          <w:szCs w:val="28"/>
        </w:rPr>
        <w:t>а</w:t>
      </w:r>
      <w:r w:rsidRPr="0067261C">
        <w:rPr>
          <w:spacing w:val="4"/>
          <w:szCs w:val="28"/>
        </w:rPr>
        <w:t xml:space="preserve"> накопления </w:t>
      </w:r>
      <w:r w:rsidR="002F1352">
        <w:rPr>
          <w:spacing w:val="4"/>
          <w:szCs w:val="28"/>
        </w:rPr>
        <w:t>ТКО</w:t>
      </w:r>
      <w:r w:rsidRPr="0067261C">
        <w:rPr>
          <w:spacing w:val="4"/>
          <w:szCs w:val="28"/>
        </w:rPr>
        <w:t xml:space="preserve"> на 1 человека [</w:t>
      </w:r>
      <w:r w:rsidR="00335553" w:rsidRPr="0067261C">
        <w:rPr>
          <w:spacing w:val="4"/>
          <w:szCs w:val="28"/>
        </w:rPr>
        <w:t>4</w:t>
      </w:r>
      <w:r w:rsidRPr="0067261C">
        <w:rPr>
          <w:spacing w:val="4"/>
          <w:szCs w:val="28"/>
        </w:rPr>
        <w:t xml:space="preserve">] на последний год I очереди </w:t>
      </w:r>
      <w:r w:rsidR="00864B8E" w:rsidRPr="0067261C">
        <w:rPr>
          <w:szCs w:val="28"/>
        </w:rPr>
        <w:t xml:space="preserve">для </w:t>
      </w:r>
      <w:r w:rsidR="00864B8E" w:rsidRPr="001259BB">
        <w:rPr>
          <w:szCs w:val="28"/>
        </w:rPr>
        <w:t>жилищного фонда состави</w:t>
      </w:r>
      <w:r w:rsidRPr="001259BB">
        <w:rPr>
          <w:szCs w:val="28"/>
        </w:rPr>
        <w:t>т</w:t>
      </w:r>
      <w:r w:rsidR="00864B8E" w:rsidRPr="001259BB">
        <w:rPr>
          <w:szCs w:val="28"/>
        </w:rPr>
        <w:t xml:space="preserve"> </w:t>
      </w:r>
      <w:r w:rsidR="00CC5484" w:rsidRPr="001259BB">
        <w:rPr>
          <w:szCs w:val="28"/>
        </w:rPr>
        <w:t>1,74</w:t>
      </w:r>
      <w:r w:rsidR="002B20E5" w:rsidRPr="001259BB">
        <w:rPr>
          <w:szCs w:val="28"/>
        </w:rPr>
        <w:t xml:space="preserve"> </w:t>
      </w:r>
      <w:r w:rsidR="00864B8E" w:rsidRPr="001259BB">
        <w:rPr>
          <w:szCs w:val="28"/>
        </w:rPr>
        <w:t xml:space="preserve"> м</w:t>
      </w:r>
      <w:r w:rsidR="00864B8E" w:rsidRPr="001259BB">
        <w:rPr>
          <w:szCs w:val="28"/>
          <w:vertAlign w:val="superscript"/>
        </w:rPr>
        <w:t>3</w:t>
      </w:r>
      <w:r w:rsidR="00864B8E" w:rsidRPr="001259BB">
        <w:rPr>
          <w:szCs w:val="28"/>
        </w:rPr>
        <w:t>/год.</w:t>
      </w:r>
    </w:p>
    <w:p w:rsidR="00CC2A5B" w:rsidRPr="0067261C" w:rsidRDefault="00CC2A5B" w:rsidP="00864B8E">
      <w:pPr>
        <w:shd w:val="clear" w:color="auto" w:fill="FFFFFF"/>
        <w:tabs>
          <w:tab w:val="left" w:pos="9923"/>
        </w:tabs>
        <w:suppressAutoHyphens/>
        <w:spacing w:line="360" w:lineRule="auto"/>
        <w:ind w:right="283" w:firstLine="567"/>
        <w:rPr>
          <w:spacing w:val="4"/>
          <w:szCs w:val="28"/>
        </w:rPr>
      </w:pPr>
      <w:r w:rsidRPr="001259BB">
        <w:rPr>
          <w:spacing w:val="4"/>
          <w:szCs w:val="28"/>
        </w:rPr>
        <w:t>С учетом ежегодного 1% увеличения, норм</w:t>
      </w:r>
      <w:r w:rsidR="00864B8E" w:rsidRPr="001259BB">
        <w:rPr>
          <w:spacing w:val="4"/>
          <w:szCs w:val="28"/>
        </w:rPr>
        <w:t>а</w:t>
      </w:r>
      <w:r w:rsidRPr="001259BB">
        <w:rPr>
          <w:spacing w:val="4"/>
          <w:szCs w:val="28"/>
        </w:rPr>
        <w:t xml:space="preserve"> накопления </w:t>
      </w:r>
      <w:r w:rsidR="002F1352">
        <w:rPr>
          <w:spacing w:val="4"/>
          <w:szCs w:val="28"/>
        </w:rPr>
        <w:t>ТКО</w:t>
      </w:r>
      <w:r w:rsidRPr="001259BB">
        <w:rPr>
          <w:spacing w:val="4"/>
          <w:szCs w:val="28"/>
        </w:rPr>
        <w:t xml:space="preserve"> на 1 человека [</w:t>
      </w:r>
      <w:r w:rsidR="00335553" w:rsidRPr="001259BB">
        <w:rPr>
          <w:spacing w:val="4"/>
          <w:szCs w:val="28"/>
        </w:rPr>
        <w:t>4</w:t>
      </w:r>
      <w:r w:rsidRPr="001259BB">
        <w:rPr>
          <w:spacing w:val="4"/>
          <w:szCs w:val="28"/>
        </w:rPr>
        <w:t xml:space="preserve">] на последний год расчетного срока </w:t>
      </w:r>
      <w:r w:rsidRPr="001259BB">
        <w:rPr>
          <w:szCs w:val="28"/>
        </w:rPr>
        <w:t>для жилищного фонда состав</w:t>
      </w:r>
      <w:r w:rsidR="00864B8E" w:rsidRPr="001259BB">
        <w:rPr>
          <w:szCs w:val="28"/>
        </w:rPr>
        <w:t>и</w:t>
      </w:r>
      <w:r w:rsidRPr="001259BB">
        <w:rPr>
          <w:szCs w:val="28"/>
        </w:rPr>
        <w:t>т</w:t>
      </w:r>
      <w:r w:rsidR="00864B8E" w:rsidRPr="001259BB">
        <w:rPr>
          <w:szCs w:val="28"/>
        </w:rPr>
        <w:t xml:space="preserve"> </w:t>
      </w:r>
      <w:r w:rsidR="00CC5484" w:rsidRPr="001259BB">
        <w:rPr>
          <w:szCs w:val="28"/>
        </w:rPr>
        <w:t>2,70</w:t>
      </w:r>
      <w:r w:rsidR="00864B8E" w:rsidRPr="0067261C">
        <w:rPr>
          <w:szCs w:val="28"/>
        </w:rPr>
        <w:t xml:space="preserve"> м</w:t>
      </w:r>
      <w:r w:rsidR="00864B8E" w:rsidRPr="0067261C">
        <w:rPr>
          <w:szCs w:val="28"/>
          <w:vertAlign w:val="superscript"/>
        </w:rPr>
        <w:t>3</w:t>
      </w:r>
      <w:r w:rsidR="00864B8E" w:rsidRPr="0067261C">
        <w:rPr>
          <w:szCs w:val="28"/>
        </w:rPr>
        <w:t>/год.</w:t>
      </w:r>
    </w:p>
    <w:p w:rsidR="009C467F" w:rsidRPr="00134EC6" w:rsidRDefault="009C467F" w:rsidP="006F20CA">
      <w:pPr>
        <w:shd w:val="clear" w:color="auto" w:fill="FFFFFF"/>
        <w:tabs>
          <w:tab w:val="left" w:pos="10206"/>
        </w:tabs>
        <w:suppressAutoHyphens/>
        <w:spacing w:line="360" w:lineRule="auto"/>
        <w:ind w:firstLine="567"/>
        <w:rPr>
          <w:color w:val="800080"/>
        </w:rPr>
      </w:pPr>
    </w:p>
    <w:p w:rsidR="00C05C98" w:rsidRDefault="00C05C98" w:rsidP="006F20CA">
      <w:pPr>
        <w:shd w:val="clear" w:color="auto" w:fill="FFFFFF"/>
        <w:tabs>
          <w:tab w:val="left" w:pos="10206"/>
        </w:tabs>
        <w:suppressAutoHyphens/>
        <w:spacing w:line="360" w:lineRule="auto"/>
        <w:ind w:firstLine="567"/>
        <w:rPr>
          <w:color w:val="800080"/>
        </w:rPr>
        <w:sectPr w:rsidR="00C05C98" w:rsidSect="00E74BBD">
          <w:headerReference w:type="even" r:id="rId11"/>
          <w:headerReference w:type="default" r:id="rId12"/>
          <w:footerReference w:type="even" r:id="rId13"/>
          <w:footerReference w:type="default" r:id="rId14"/>
          <w:pgSz w:w="11906" w:h="16838" w:code="9"/>
          <w:pgMar w:top="1134" w:right="567" w:bottom="1134" w:left="1134" w:header="709" w:footer="709" w:gutter="0"/>
          <w:pgBorders w:offsetFrom="page">
            <w:top w:val="thinThickSmallGap" w:sz="24" w:space="24" w:color="auto"/>
            <w:left w:val="thinThickSmallGap" w:sz="24" w:space="31" w:color="auto"/>
            <w:bottom w:val="thickThinSmallGap" w:sz="24" w:space="24" w:color="auto"/>
            <w:right w:val="thickThinSmallGap" w:sz="24" w:space="18" w:color="auto"/>
          </w:pgBorders>
          <w:cols w:space="708"/>
          <w:titlePg/>
          <w:docGrid w:linePitch="360"/>
        </w:sectPr>
      </w:pPr>
    </w:p>
    <w:p w:rsidR="00C766C8" w:rsidRPr="00134EC6" w:rsidRDefault="00A91A98" w:rsidP="00C05C98">
      <w:pPr>
        <w:shd w:val="clear" w:color="auto" w:fill="FFFFFF"/>
        <w:tabs>
          <w:tab w:val="left" w:pos="10206"/>
        </w:tabs>
        <w:suppressAutoHyphens/>
        <w:spacing w:line="360" w:lineRule="auto"/>
        <w:ind w:firstLine="567"/>
        <w:jc w:val="center"/>
        <w:rPr>
          <w:color w:val="800080"/>
        </w:rPr>
      </w:pPr>
      <w:r>
        <w:rPr>
          <w:noProof/>
          <w:szCs w:val="28"/>
        </w:rPr>
        <w:drawing>
          <wp:inline distT="0" distB="0" distL="0" distR="0">
            <wp:extent cx="7410450" cy="49720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7410450" cy="4972050"/>
                    </a:xfrm>
                    <a:prstGeom prst="rect">
                      <a:avLst/>
                    </a:prstGeom>
                    <a:noFill/>
                    <a:ln w="9525">
                      <a:noFill/>
                      <a:miter lim="800000"/>
                      <a:headEnd/>
                      <a:tailEnd/>
                    </a:ln>
                  </pic:spPr>
                </pic:pic>
              </a:graphicData>
            </a:graphic>
          </wp:inline>
        </w:drawing>
      </w:r>
    </w:p>
    <w:p w:rsidR="00C05C98" w:rsidRDefault="00C05C98" w:rsidP="00864B8E">
      <w:pPr>
        <w:shd w:val="clear" w:color="auto" w:fill="FFFFFF"/>
        <w:tabs>
          <w:tab w:val="left" w:pos="10065"/>
        </w:tabs>
        <w:suppressAutoHyphens/>
        <w:outlineLvl w:val="0"/>
        <w:rPr>
          <w:b/>
          <w:color w:val="800080"/>
          <w:sz w:val="24"/>
          <w:szCs w:val="24"/>
        </w:rPr>
      </w:pPr>
    </w:p>
    <w:p w:rsidR="00C05C98" w:rsidRDefault="00C05C98" w:rsidP="00864B8E">
      <w:pPr>
        <w:shd w:val="clear" w:color="auto" w:fill="FFFFFF"/>
        <w:tabs>
          <w:tab w:val="left" w:pos="10065"/>
        </w:tabs>
        <w:suppressAutoHyphens/>
        <w:outlineLvl w:val="0"/>
        <w:rPr>
          <w:b/>
          <w:color w:val="800080"/>
          <w:sz w:val="24"/>
          <w:szCs w:val="24"/>
        </w:rPr>
      </w:pPr>
      <w:r>
        <w:rPr>
          <w:szCs w:val="28"/>
        </w:rPr>
        <w:t xml:space="preserve">Рисунок 1 </w:t>
      </w:r>
      <w:r w:rsidRPr="00E8112C">
        <w:rPr>
          <w:szCs w:val="28"/>
        </w:rPr>
        <w:t xml:space="preserve">Сравнительная  характеристика процентного содержания утильных фракций </w:t>
      </w:r>
      <w:r>
        <w:rPr>
          <w:szCs w:val="28"/>
        </w:rPr>
        <w:t>твердых коммунальных отходов</w:t>
      </w:r>
    </w:p>
    <w:p w:rsidR="00C05C98" w:rsidRDefault="00C05C98" w:rsidP="00864B8E">
      <w:pPr>
        <w:shd w:val="clear" w:color="auto" w:fill="FFFFFF"/>
        <w:tabs>
          <w:tab w:val="left" w:pos="10065"/>
        </w:tabs>
        <w:suppressAutoHyphens/>
        <w:outlineLvl w:val="0"/>
        <w:rPr>
          <w:b/>
          <w:color w:val="800080"/>
          <w:sz w:val="24"/>
          <w:szCs w:val="24"/>
        </w:rPr>
        <w:sectPr w:rsidR="00C05C98" w:rsidSect="00C05C98">
          <w:pgSz w:w="16838" w:h="11906" w:orient="landscape" w:code="9"/>
          <w:pgMar w:top="1134" w:right="1134" w:bottom="567" w:left="1134" w:header="709" w:footer="709" w:gutter="0"/>
          <w:pgBorders w:offsetFrom="page">
            <w:top w:val="thinThickSmallGap" w:sz="24" w:space="24" w:color="auto"/>
            <w:left w:val="thinThickSmallGap" w:sz="24" w:space="31" w:color="auto"/>
            <w:bottom w:val="thickThinSmallGap" w:sz="24" w:space="24" w:color="auto"/>
            <w:right w:val="thickThinSmallGap" w:sz="24" w:space="18" w:color="auto"/>
          </w:pgBorders>
          <w:cols w:space="708"/>
          <w:docGrid w:linePitch="360"/>
        </w:sectPr>
      </w:pPr>
    </w:p>
    <w:p w:rsidR="002F1352" w:rsidRDefault="00CC2A5B" w:rsidP="002F1352">
      <w:pPr>
        <w:shd w:val="clear" w:color="auto" w:fill="FFFFFF"/>
        <w:tabs>
          <w:tab w:val="left" w:pos="10065"/>
        </w:tabs>
        <w:suppressAutoHyphens/>
        <w:jc w:val="right"/>
        <w:outlineLvl w:val="0"/>
        <w:rPr>
          <w:b/>
          <w:sz w:val="24"/>
          <w:szCs w:val="24"/>
        </w:rPr>
      </w:pPr>
      <w:r w:rsidRPr="00CC5484">
        <w:rPr>
          <w:b/>
          <w:sz w:val="24"/>
          <w:szCs w:val="24"/>
        </w:rPr>
        <w:t xml:space="preserve">Таблица </w:t>
      </w:r>
      <w:r w:rsidR="00CC5484">
        <w:rPr>
          <w:b/>
          <w:sz w:val="24"/>
          <w:szCs w:val="24"/>
        </w:rPr>
        <w:t xml:space="preserve"> </w:t>
      </w:r>
      <w:r w:rsidR="001259BB">
        <w:rPr>
          <w:b/>
          <w:sz w:val="24"/>
          <w:szCs w:val="24"/>
        </w:rPr>
        <w:t>1</w:t>
      </w:r>
      <w:r w:rsidR="00CC5484">
        <w:rPr>
          <w:b/>
          <w:sz w:val="24"/>
          <w:szCs w:val="24"/>
        </w:rPr>
        <w:t xml:space="preserve"> </w:t>
      </w:r>
      <w:r w:rsidR="00842D65">
        <w:rPr>
          <w:b/>
          <w:sz w:val="24"/>
          <w:szCs w:val="24"/>
        </w:rPr>
        <w:t>.1</w:t>
      </w:r>
      <w:r w:rsidR="00CC5484">
        <w:rPr>
          <w:b/>
          <w:sz w:val="24"/>
          <w:szCs w:val="24"/>
        </w:rPr>
        <w:t xml:space="preserve"> </w:t>
      </w:r>
    </w:p>
    <w:p w:rsidR="00CC2A5B" w:rsidRPr="00CC5484" w:rsidRDefault="002F1352" w:rsidP="002F1352">
      <w:pPr>
        <w:shd w:val="clear" w:color="auto" w:fill="FFFFFF"/>
        <w:tabs>
          <w:tab w:val="left" w:pos="10065"/>
        </w:tabs>
        <w:suppressAutoHyphens/>
        <w:ind w:left="708"/>
        <w:outlineLvl w:val="0"/>
        <w:rPr>
          <w:b/>
          <w:spacing w:val="-4"/>
          <w:sz w:val="24"/>
          <w:szCs w:val="24"/>
        </w:rPr>
      </w:pPr>
      <w:r>
        <w:rPr>
          <w:b/>
          <w:spacing w:val="-4"/>
          <w:sz w:val="24"/>
          <w:szCs w:val="24"/>
        </w:rPr>
        <w:tab/>
      </w:r>
      <w:r w:rsidR="00CC2A5B" w:rsidRPr="00CC5484">
        <w:rPr>
          <w:b/>
          <w:spacing w:val="-4"/>
          <w:sz w:val="24"/>
          <w:szCs w:val="24"/>
        </w:rPr>
        <w:t xml:space="preserve">Расчет объемов образования </w:t>
      </w:r>
      <w:r>
        <w:rPr>
          <w:b/>
          <w:spacing w:val="-4"/>
          <w:sz w:val="24"/>
          <w:szCs w:val="24"/>
        </w:rPr>
        <w:t>ТКО</w:t>
      </w:r>
      <w:r w:rsidR="00CC2A5B" w:rsidRPr="00CC5484">
        <w:rPr>
          <w:b/>
          <w:spacing w:val="-4"/>
          <w:sz w:val="24"/>
          <w:szCs w:val="24"/>
        </w:rPr>
        <w:t xml:space="preserve"> от жилищного фонда на I очередь</w:t>
      </w:r>
    </w:p>
    <w:p w:rsidR="00CC2A5B" w:rsidRPr="00CC5484" w:rsidRDefault="00CC2A5B" w:rsidP="006F20CA">
      <w:pPr>
        <w:shd w:val="clear" w:color="auto" w:fill="FFFFFF"/>
        <w:tabs>
          <w:tab w:val="left" w:pos="10065"/>
        </w:tabs>
        <w:suppressAutoHyphens/>
        <w:ind w:left="-196" w:hanging="14"/>
        <w:outlineLvl w:val="0"/>
        <w:rPr>
          <w:b/>
          <w:spacing w:val="-4"/>
          <w:sz w:val="24"/>
          <w:szCs w:val="24"/>
        </w:rPr>
      </w:pP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7"/>
        <w:gridCol w:w="2351"/>
        <w:gridCol w:w="1701"/>
        <w:gridCol w:w="1737"/>
        <w:gridCol w:w="1331"/>
        <w:gridCol w:w="1942"/>
      </w:tblGrid>
      <w:tr w:rsidR="00DB7014" w:rsidRPr="00CC5484">
        <w:trPr>
          <w:trHeight w:val="828"/>
          <w:jc w:val="center"/>
        </w:trPr>
        <w:tc>
          <w:tcPr>
            <w:tcW w:w="677" w:type="dxa"/>
            <w:vMerge w:val="restart"/>
            <w:shd w:val="clear" w:color="auto" w:fill="auto"/>
            <w:noWrap/>
            <w:vAlign w:val="center"/>
          </w:tcPr>
          <w:p w:rsidR="00DB7014" w:rsidRPr="00CC5484" w:rsidRDefault="00DB7014" w:rsidP="00E9771B">
            <w:pPr>
              <w:contextualSpacing/>
              <w:jc w:val="center"/>
              <w:rPr>
                <w:sz w:val="20"/>
              </w:rPr>
            </w:pPr>
            <w:r w:rsidRPr="00CC5484">
              <w:rPr>
                <w:sz w:val="20"/>
              </w:rPr>
              <w:t>№ п/п</w:t>
            </w:r>
          </w:p>
        </w:tc>
        <w:tc>
          <w:tcPr>
            <w:tcW w:w="2351" w:type="dxa"/>
            <w:vMerge w:val="restart"/>
            <w:shd w:val="clear" w:color="auto" w:fill="auto"/>
            <w:noWrap/>
            <w:vAlign w:val="center"/>
          </w:tcPr>
          <w:p w:rsidR="00DB7014" w:rsidRPr="00CC5484" w:rsidRDefault="00DB7014" w:rsidP="00E9771B">
            <w:pPr>
              <w:contextualSpacing/>
              <w:jc w:val="center"/>
              <w:rPr>
                <w:sz w:val="20"/>
              </w:rPr>
            </w:pPr>
            <w:r w:rsidRPr="00CC5484">
              <w:rPr>
                <w:sz w:val="20"/>
              </w:rPr>
              <w:t>Наименование населе</w:t>
            </w:r>
            <w:r w:rsidRPr="00CC5484">
              <w:rPr>
                <w:sz w:val="20"/>
              </w:rPr>
              <w:t>н</w:t>
            </w:r>
            <w:r w:rsidRPr="00CC5484">
              <w:rPr>
                <w:sz w:val="20"/>
              </w:rPr>
              <w:t>ного пункта</w:t>
            </w:r>
          </w:p>
        </w:tc>
        <w:tc>
          <w:tcPr>
            <w:tcW w:w="4769" w:type="dxa"/>
            <w:gridSpan w:val="3"/>
            <w:shd w:val="clear" w:color="auto" w:fill="auto"/>
            <w:noWrap/>
            <w:vAlign w:val="center"/>
          </w:tcPr>
          <w:p w:rsidR="00DB7014" w:rsidRPr="00CC5484" w:rsidRDefault="00CC5484" w:rsidP="00E9771B">
            <w:pPr>
              <w:contextualSpacing/>
              <w:jc w:val="center"/>
              <w:rPr>
                <w:sz w:val="20"/>
                <w:vertAlign w:val="superscript"/>
              </w:rPr>
            </w:pPr>
            <w:r w:rsidRPr="00CC5484">
              <w:rPr>
                <w:sz w:val="20"/>
              </w:rPr>
              <w:t>Общий объем образования ТКО с учетом ежегодн</w:t>
            </w:r>
            <w:r w:rsidRPr="00CC5484">
              <w:rPr>
                <w:sz w:val="20"/>
              </w:rPr>
              <w:t>о</w:t>
            </w:r>
            <w:r w:rsidRPr="00CC5484">
              <w:rPr>
                <w:sz w:val="20"/>
              </w:rPr>
              <w:t>го 1% увеличения нормы накопления ТКО, м</w:t>
            </w:r>
            <w:r w:rsidRPr="00CC5484">
              <w:rPr>
                <w:sz w:val="20"/>
                <w:vertAlign w:val="superscript"/>
              </w:rPr>
              <w:t>3</w:t>
            </w:r>
            <w:r w:rsidRPr="00CC5484">
              <w:rPr>
                <w:sz w:val="20"/>
              </w:rPr>
              <w:t>/год</w:t>
            </w:r>
          </w:p>
        </w:tc>
        <w:tc>
          <w:tcPr>
            <w:tcW w:w="1942" w:type="dxa"/>
            <w:vMerge w:val="restart"/>
            <w:shd w:val="clear" w:color="auto" w:fill="auto"/>
            <w:noWrap/>
            <w:vAlign w:val="center"/>
          </w:tcPr>
          <w:p w:rsidR="00DB7014" w:rsidRPr="00CC5484" w:rsidRDefault="00DB7014" w:rsidP="00E9771B">
            <w:pPr>
              <w:contextualSpacing/>
              <w:jc w:val="center"/>
              <w:rPr>
                <w:sz w:val="20"/>
              </w:rPr>
            </w:pPr>
            <w:r w:rsidRPr="00CC5484">
              <w:rPr>
                <w:sz w:val="20"/>
              </w:rPr>
              <w:t>Суточное накопл</w:t>
            </w:r>
            <w:r w:rsidRPr="00CC5484">
              <w:rPr>
                <w:sz w:val="20"/>
              </w:rPr>
              <w:t>е</w:t>
            </w:r>
            <w:r w:rsidRPr="00CC5484">
              <w:rPr>
                <w:sz w:val="20"/>
              </w:rPr>
              <w:t xml:space="preserve">ние, </w:t>
            </w:r>
            <w:r w:rsidRPr="00CC5484">
              <w:rPr>
                <w:sz w:val="20"/>
              </w:rPr>
              <w:br/>
              <w:t>м</w:t>
            </w:r>
            <w:r w:rsidRPr="00CC5484">
              <w:rPr>
                <w:sz w:val="20"/>
                <w:vertAlign w:val="superscript"/>
              </w:rPr>
              <w:t>3</w:t>
            </w:r>
            <w:r w:rsidRPr="00CC5484">
              <w:rPr>
                <w:sz w:val="20"/>
              </w:rPr>
              <w:t>/сут</w:t>
            </w:r>
          </w:p>
        </w:tc>
      </w:tr>
      <w:tr w:rsidR="00DB7014" w:rsidRPr="00CC5484">
        <w:trPr>
          <w:trHeight w:val="828"/>
          <w:jc w:val="center"/>
        </w:trPr>
        <w:tc>
          <w:tcPr>
            <w:tcW w:w="677" w:type="dxa"/>
            <w:vMerge/>
            <w:shd w:val="clear" w:color="auto" w:fill="auto"/>
            <w:noWrap/>
            <w:vAlign w:val="center"/>
          </w:tcPr>
          <w:p w:rsidR="00DB7014" w:rsidRPr="00CC5484" w:rsidRDefault="00DB7014" w:rsidP="00E9771B">
            <w:pPr>
              <w:contextualSpacing/>
              <w:jc w:val="center"/>
              <w:rPr>
                <w:sz w:val="20"/>
              </w:rPr>
            </w:pPr>
          </w:p>
        </w:tc>
        <w:tc>
          <w:tcPr>
            <w:tcW w:w="2351" w:type="dxa"/>
            <w:vMerge/>
            <w:shd w:val="clear" w:color="auto" w:fill="auto"/>
            <w:noWrap/>
            <w:vAlign w:val="center"/>
          </w:tcPr>
          <w:p w:rsidR="00DB7014" w:rsidRPr="00CC5484" w:rsidRDefault="00DB7014" w:rsidP="00E9771B">
            <w:pPr>
              <w:contextualSpacing/>
              <w:jc w:val="center"/>
              <w:rPr>
                <w:sz w:val="20"/>
              </w:rPr>
            </w:pPr>
          </w:p>
        </w:tc>
        <w:tc>
          <w:tcPr>
            <w:tcW w:w="1701" w:type="dxa"/>
            <w:shd w:val="clear" w:color="auto" w:fill="auto"/>
            <w:noWrap/>
            <w:vAlign w:val="center"/>
          </w:tcPr>
          <w:p w:rsidR="00DB7014" w:rsidRPr="00CC5484" w:rsidRDefault="00DB7014" w:rsidP="00E9771B">
            <w:pPr>
              <w:contextualSpacing/>
              <w:jc w:val="center"/>
              <w:rPr>
                <w:sz w:val="20"/>
              </w:rPr>
            </w:pPr>
            <w:r w:rsidRPr="00CC5484">
              <w:rPr>
                <w:sz w:val="20"/>
              </w:rPr>
              <w:t>Благо-</w:t>
            </w:r>
          </w:p>
          <w:p w:rsidR="00DB7014" w:rsidRPr="00CC5484" w:rsidRDefault="00DB7014" w:rsidP="00E9771B">
            <w:pPr>
              <w:contextualSpacing/>
              <w:jc w:val="center"/>
              <w:rPr>
                <w:sz w:val="20"/>
              </w:rPr>
            </w:pPr>
            <w:r w:rsidRPr="00CC5484">
              <w:rPr>
                <w:sz w:val="20"/>
              </w:rPr>
              <w:t>устроенные дома</w:t>
            </w:r>
          </w:p>
        </w:tc>
        <w:tc>
          <w:tcPr>
            <w:tcW w:w="1737" w:type="dxa"/>
            <w:shd w:val="clear" w:color="auto" w:fill="auto"/>
            <w:noWrap/>
            <w:vAlign w:val="center"/>
          </w:tcPr>
          <w:p w:rsidR="00DB7014" w:rsidRPr="00CC5484" w:rsidRDefault="00DB7014" w:rsidP="00E9771B">
            <w:pPr>
              <w:contextualSpacing/>
              <w:jc w:val="center"/>
              <w:rPr>
                <w:sz w:val="20"/>
              </w:rPr>
            </w:pPr>
            <w:r w:rsidRPr="00CC5484">
              <w:rPr>
                <w:sz w:val="20"/>
              </w:rPr>
              <w:t>Неблаго-</w:t>
            </w:r>
          </w:p>
          <w:p w:rsidR="00DB7014" w:rsidRPr="00CC5484" w:rsidRDefault="00DB7014" w:rsidP="00E9771B">
            <w:pPr>
              <w:contextualSpacing/>
              <w:jc w:val="center"/>
              <w:rPr>
                <w:sz w:val="20"/>
              </w:rPr>
            </w:pPr>
            <w:r w:rsidRPr="00CC5484">
              <w:rPr>
                <w:sz w:val="20"/>
              </w:rPr>
              <w:t>устроенные дома</w:t>
            </w:r>
          </w:p>
        </w:tc>
        <w:tc>
          <w:tcPr>
            <w:tcW w:w="1331" w:type="dxa"/>
            <w:shd w:val="clear" w:color="auto" w:fill="auto"/>
            <w:noWrap/>
            <w:vAlign w:val="center"/>
          </w:tcPr>
          <w:p w:rsidR="00DB7014" w:rsidRPr="00CC5484" w:rsidRDefault="00DB7014" w:rsidP="00E9771B">
            <w:pPr>
              <w:contextualSpacing/>
              <w:jc w:val="center"/>
              <w:rPr>
                <w:sz w:val="20"/>
              </w:rPr>
            </w:pPr>
            <w:r w:rsidRPr="00CC5484">
              <w:rPr>
                <w:sz w:val="20"/>
              </w:rPr>
              <w:t xml:space="preserve">Итого </w:t>
            </w:r>
          </w:p>
        </w:tc>
        <w:tc>
          <w:tcPr>
            <w:tcW w:w="1942" w:type="dxa"/>
            <w:vMerge/>
            <w:shd w:val="clear" w:color="auto" w:fill="auto"/>
            <w:noWrap/>
            <w:vAlign w:val="center"/>
          </w:tcPr>
          <w:p w:rsidR="00DB7014" w:rsidRPr="00CC5484" w:rsidRDefault="00DB7014" w:rsidP="00E9771B">
            <w:pPr>
              <w:contextualSpacing/>
              <w:jc w:val="center"/>
              <w:rPr>
                <w:sz w:val="20"/>
              </w:rPr>
            </w:pPr>
          </w:p>
        </w:tc>
      </w:tr>
      <w:tr w:rsidR="00DB7014" w:rsidRPr="00CC5484">
        <w:trPr>
          <w:trHeight w:val="479"/>
          <w:jc w:val="center"/>
        </w:trPr>
        <w:tc>
          <w:tcPr>
            <w:tcW w:w="677" w:type="dxa"/>
            <w:shd w:val="clear" w:color="auto" w:fill="auto"/>
            <w:noWrap/>
            <w:vAlign w:val="center"/>
          </w:tcPr>
          <w:p w:rsidR="00DB7014" w:rsidRPr="00CC5484" w:rsidRDefault="00DB7014" w:rsidP="00E9771B">
            <w:pPr>
              <w:contextualSpacing/>
              <w:jc w:val="center"/>
              <w:rPr>
                <w:sz w:val="20"/>
              </w:rPr>
            </w:pPr>
            <w:r w:rsidRPr="00CC5484">
              <w:rPr>
                <w:sz w:val="20"/>
              </w:rPr>
              <w:t>1</w:t>
            </w:r>
          </w:p>
        </w:tc>
        <w:tc>
          <w:tcPr>
            <w:tcW w:w="2351" w:type="dxa"/>
            <w:shd w:val="clear" w:color="auto" w:fill="auto"/>
            <w:noWrap/>
            <w:vAlign w:val="center"/>
          </w:tcPr>
          <w:p w:rsidR="00DB7014" w:rsidRPr="00CC5484" w:rsidRDefault="00DB7014" w:rsidP="00E9771B">
            <w:pPr>
              <w:contextualSpacing/>
              <w:rPr>
                <w:sz w:val="20"/>
              </w:rPr>
            </w:pPr>
            <w:r w:rsidRPr="00CC5484">
              <w:rPr>
                <w:sz w:val="20"/>
              </w:rPr>
              <w:t>Саткинское ГП</w:t>
            </w:r>
          </w:p>
        </w:tc>
        <w:tc>
          <w:tcPr>
            <w:tcW w:w="1701" w:type="dxa"/>
            <w:shd w:val="clear" w:color="auto" w:fill="auto"/>
            <w:noWrap/>
            <w:vAlign w:val="center"/>
          </w:tcPr>
          <w:p w:rsidR="00DB7014" w:rsidRPr="00CC5484" w:rsidRDefault="00DB7014" w:rsidP="00E9771B">
            <w:pPr>
              <w:jc w:val="center"/>
              <w:rPr>
                <w:sz w:val="20"/>
              </w:rPr>
            </w:pPr>
            <w:r w:rsidRPr="00CC5484">
              <w:rPr>
                <w:sz w:val="20"/>
              </w:rPr>
              <w:t>62126,7</w:t>
            </w:r>
          </w:p>
        </w:tc>
        <w:tc>
          <w:tcPr>
            <w:tcW w:w="1737" w:type="dxa"/>
            <w:shd w:val="clear" w:color="auto" w:fill="auto"/>
            <w:noWrap/>
            <w:vAlign w:val="center"/>
          </w:tcPr>
          <w:p w:rsidR="00DB7014" w:rsidRPr="00CC5484" w:rsidRDefault="00DB7014" w:rsidP="00E9771B">
            <w:pPr>
              <w:jc w:val="center"/>
              <w:rPr>
                <w:sz w:val="20"/>
              </w:rPr>
            </w:pPr>
            <w:r w:rsidRPr="00CC5484">
              <w:rPr>
                <w:sz w:val="20"/>
              </w:rPr>
              <w:t>19989,1</w:t>
            </w:r>
          </w:p>
        </w:tc>
        <w:tc>
          <w:tcPr>
            <w:tcW w:w="1331" w:type="dxa"/>
            <w:shd w:val="clear" w:color="auto" w:fill="auto"/>
            <w:noWrap/>
            <w:vAlign w:val="center"/>
          </w:tcPr>
          <w:p w:rsidR="00DB7014" w:rsidRPr="00CC5484" w:rsidRDefault="00DB7014" w:rsidP="00E9771B">
            <w:pPr>
              <w:jc w:val="center"/>
              <w:rPr>
                <w:sz w:val="20"/>
              </w:rPr>
            </w:pPr>
            <w:r w:rsidRPr="00CC5484">
              <w:rPr>
                <w:sz w:val="20"/>
              </w:rPr>
              <w:t>82115,8</w:t>
            </w:r>
          </w:p>
        </w:tc>
        <w:tc>
          <w:tcPr>
            <w:tcW w:w="1942" w:type="dxa"/>
            <w:shd w:val="clear" w:color="auto" w:fill="auto"/>
            <w:noWrap/>
            <w:vAlign w:val="center"/>
          </w:tcPr>
          <w:p w:rsidR="00DB7014" w:rsidRPr="00CC5484" w:rsidRDefault="00DB7014" w:rsidP="00E9771B">
            <w:pPr>
              <w:jc w:val="center"/>
              <w:rPr>
                <w:sz w:val="20"/>
              </w:rPr>
            </w:pPr>
            <w:r w:rsidRPr="00CC5484">
              <w:rPr>
                <w:sz w:val="20"/>
              </w:rPr>
              <w:t>225,0</w:t>
            </w:r>
          </w:p>
        </w:tc>
      </w:tr>
      <w:tr w:rsidR="00DB7014" w:rsidRPr="00CC5484">
        <w:trPr>
          <w:trHeight w:val="429"/>
          <w:jc w:val="center"/>
        </w:trPr>
        <w:tc>
          <w:tcPr>
            <w:tcW w:w="677" w:type="dxa"/>
            <w:shd w:val="clear" w:color="auto" w:fill="auto"/>
            <w:noWrap/>
            <w:vAlign w:val="center"/>
          </w:tcPr>
          <w:p w:rsidR="00DB7014" w:rsidRPr="00CC5484" w:rsidRDefault="00DB7014" w:rsidP="00E9771B">
            <w:pPr>
              <w:contextualSpacing/>
              <w:jc w:val="center"/>
              <w:rPr>
                <w:sz w:val="20"/>
              </w:rPr>
            </w:pPr>
            <w:r w:rsidRPr="00CC5484">
              <w:rPr>
                <w:sz w:val="20"/>
              </w:rPr>
              <w:t>2</w:t>
            </w:r>
          </w:p>
        </w:tc>
        <w:tc>
          <w:tcPr>
            <w:tcW w:w="2351" w:type="dxa"/>
            <w:shd w:val="clear" w:color="auto" w:fill="auto"/>
            <w:noWrap/>
            <w:vAlign w:val="center"/>
          </w:tcPr>
          <w:p w:rsidR="00DB7014" w:rsidRPr="00CC5484" w:rsidRDefault="00DB7014" w:rsidP="00E9771B">
            <w:pPr>
              <w:contextualSpacing/>
              <w:rPr>
                <w:sz w:val="20"/>
              </w:rPr>
            </w:pPr>
            <w:r w:rsidRPr="00CC5484">
              <w:rPr>
                <w:sz w:val="20"/>
              </w:rPr>
              <w:t>Бакальское ГП</w:t>
            </w:r>
          </w:p>
        </w:tc>
        <w:tc>
          <w:tcPr>
            <w:tcW w:w="1701" w:type="dxa"/>
            <w:shd w:val="clear" w:color="auto" w:fill="auto"/>
            <w:noWrap/>
            <w:vAlign w:val="center"/>
          </w:tcPr>
          <w:p w:rsidR="00DB7014" w:rsidRPr="00CC5484" w:rsidRDefault="00DB7014" w:rsidP="00E9771B">
            <w:pPr>
              <w:jc w:val="center"/>
              <w:rPr>
                <w:sz w:val="20"/>
              </w:rPr>
            </w:pPr>
            <w:r w:rsidRPr="00CC5484">
              <w:rPr>
                <w:sz w:val="20"/>
              </w:rPr>
              <w:t>24619,3</w:t>
            </w:r>
          </w:p>
        </w:tc>
        <w:tc>
          <w:tcPr>
            <w:tcW w:w="1737" w:type="dxa"/>
            <w:shd w:val="clear" w:color="auto" w:fill="auto"/>
            <w:noWrap/>
            <w:vAlign w:val="center"/>
          </w:tcPr>
          <w:p w:rsidR="00DB7014" w:rsidRPr="00CC5484" w:rsidRDefault="00DB7014" w:rsidP="00E9771B">
            <w:pPr>
              <w:jc w:val="center"/>
              <w:rPr>
                <w:sz w:val="20"/>
              </w:rPr>
            </w:pPr>
            <w:r w:rsidRPr="00CC5484">
              <w:rPr>
                <w:sz w:val="20"/>
              </w:rPr>
              <w:t>13434,5</w:t>
            </w:r>
          </w:p>
        </w:tc>
        <w:tc>
          <w:tcPr>
            <w:tcW w:w="1331" w:type="dxa"/>
            <w:shd w:val="clear" w:color="auto" w:fill="auto"/>
            <w:noWrap/>
            <w:vAlign w:val="center"/>
          </w:tcPr>
          <w:p w:rsidR="00DB7014" w:rsidRPr="00CC5484" w:rsidRDefault="00DB7014" w:rsidP="00E9771B">
            <w:pPr>
              <w:jc w:val="center"/>
              <w:rPr>
                <w:sz w:val="20"/>
              </w:rPr>
            </w:pPr>
            <w:r w:rsidRPr="00CC5484">
              <w:rPr>
                <w:sz w:val="20"/>
              </w:rPr>
              <w:t>38053,8</w:t>
            </w:r>
          </w:p>
        </w:tc>
        <w:tc>
          <w:tcPr>
            <w:tcW w:w="1942" w:type="dxa"/>
            <w:shd w:val="clear" w:color="auto" w:fill="auto"/>
            <w:noWrap/>
            <w:vAlign w:val="center"/>
          </w:tcPr>
          <w:p w:rsidR="00DB7014" w:rsidRPr="00CC5484" w:rsidRDefault="00DB7014" w:rsidP="00E9771B">
            <w:pPr>
              <w:jc w:val="center"/>
              <w:rPr>
                <w:sz w:val="20"/>
              </w:rPr>
            </w:pPr>
            <w:r w:rsidRPr="00CC5484">
              <w:rPr>
                <w:sz w:val="20"/>
              </w:rPr>
              <w:t>104,3</w:t>
            </w:r>
          </w:p>
        </w:tc>
      </w:tr>
      <w:tr w:rsidR="00DB7014" w:rsidRPr="00CC5484">
        <w:trPr>
          <w:trHeight w:val="421"/>
          <w:jc w:val="center"/>
        </w:trPr>
        <w:tc>
          <w:tcPr>
            <w:tcW w:w="677" w:type="dxa"/>
            <w:shd w:val="clear" w:color="auto" w:fill="auto"/>
            <w:noWrap/>
            <w:vAlign w:val="center"/>
          </w:tcPr>
          <w:p w:rsidR="00DB7014" w:rsidRPr="00CC5484" w:rsidRDefault="00DB7014" w:rsidP="00E9771B">
            <w:pPr>
              <w:contextualSpacing/>
              <w:jc w:val="center"/>
              <w:rPr>
                <w:sz w:val="20"/>
              </w:rPr>
            </w:pPr>
            <w:r w:rsidRPr="00CC5484">
              <w:rPr>
                <w:sz w:val="20"/>
              </w:rPr>
              <w:t>3</w:t>
            </w:r>
          </w:p>
        </w:tc>
        <w:tc>
          <w:tcPr>
            <w:tcW w:w="2351" w:type="dxa"/>
            <w:shd w:val="clear" w:color="auto" w:fill="auto"/>
            <w:noWrap/>
            <w:vAlign w:val="center"/>
          </w:tcPr>
          <w:p w:rsidR="00DB7014" w:rsidRPr="00CC5484" w:rsidRDefault="00DB7014" w:rsidP="00E9771B">
            <w:pPr>
              <w:contextualSpacing/>
              <w:rPr>
                <w:sz w:val="20"/>
              </w:rPr>
            </w:pPr>
            <w:r w:rsidRPr="00CC5484">
              <w:rPr>
                <w:sz w:val="20"/>
              </w:rPr>
              <w:t>Межевое ГП</w:t>
            </w:r>
          </w:p>
        </w:tc>
        <w:tc>
          <w:tcPr>
            <w:tcW w:w="1701" w:type="dxa"/>
            <w:shd w:val="clear" w:color="auto" w:fill="auto"/>
            <w:noWrap/>
            <w:vAlign w:val="center"/>
          </w:tcPr>
          <w:p w:rsidR="00DB7014" w:rsidRPr="00CC5484" w:rsidRDefault="00DB7014" w:rsidP="00E9771B">
            <w:pPr>
              <w:jc w:val="center"/>
              <w:rPr>
                <w:sz w:val="20"/>
              </w:rPr>
            </w:pPr>
            <w:r w:rsidRPr="00CC5484">
              <w:rPr>
                <w:sz w:val="20"/>
              </w:rPr>
              <w:t>5524,5</w:t>
            </w:r>
          </w:p>
        </w:tc>
        <w:tc>
          <w:tcPr>
            <w:tcW w:w="1737" w:type="dxa"/>
            <w:shd w:val="clear" w:color="auto" w:fill="auto"/>
            <w:noWrap/>
            <w:vAlign w:val="center"/>
          </w:tcPr>
          <w:p w:rsidR="00DB7014" w:rsidRPr="00CC5484" w:rsidRDefault="00DB7014" w:rsidP="00E9771B">
            <w:pPr>
              <w:jc w:val="center"/>
              <w:rPr>
                <w:sz w:val="20"/>
              </w:rPr>
            </w:pPr>
            <w:r w:rsidRPr="00CC5484">
              <w:rPr>
                <w:sz w:val="20"/>
              </w:rPr>
              <w:t>4412,6</w:t>
            </w:r>
          </w:p>
        </w:tc>
        <w:tc>
          <w:tcPr>
            <w:tcW w:w="1331" w:type="dxa"/>
            <w:shd w:val="clear" w:color="auto" w:fill="auto"/>
            <w:noWrap/>
            <w:vAlign w:val="center"/>
          </w:tcPr>
          <w:p w:rsidR="00DB7014" w:rsidRPr="00CC5484" w:rsidRDefault="00DB7014" w:rsidP="00E9771B">
            <w:pPr>
              <w:jc w:val="center"/>
              <w:rPr>
                <w:sz w:val="20"/>
              </w:rPr>
            </w:pPr>
            <w:r w:rsidRPr="00CC5484">
              <w:rPr>
                <w:sz w:val="20"/>
              </w:rPr>
              <w:t>9937,1</w:t>
            </w:r>
          </w:p>
        </w:tc>
        <w:tc>
          <w:tcPr>
            <w:tcW w:w="1942" w:type="dxa"/>
            <w:shd w:val="clear" w:color="auto" w:fill="auto"/>
            <w:noWrap/>
            <w:vAlign w:val="center"/>
          </w:tcPr>
          <w:p w:rsidR="00DB7014" w:rsidRPr="00CC5484" w:rsidRDefault="00DB7014" w:rsidP="00E9771B">
            <w:pPr>
              <w:jc w:val="center"/>
              <w:rPr>
                <w:sz w:val="20"/>
              </w:rPr>
            </w:pPr>
            <w:r w:rsidRPr="00CC5484">
              <w:rPr>
                <w:sz w:val="20"/>
              </w:rPr>
              <w:t>27,2</w:t>
            </w:r>
          </w:p>
        </w:tc>
      </w:tr>
      <w:tr w:rsidR="00DB7014" w:rsidRPr="00CC5484">
        <w:trPr>
          <w:trHeight w:val="414"/>
          <w:jc w:val="center"/>
        </w:trPr>
        <w:tc>
          <w:tcPr>
            <w:tcW w:w="677" w:type="dxa"/>
            <w:shd w:val="clear" w:color="auto" w:fill="auto"/>
            <w:noWrap/>
            <w:vAlign w:val="center"/>
          </w:tcPr>
          <w:p w:rsidR="00DB7014" w:rsidRPr="00CC5484" w:rsidRDefault="00DB7014" w:rsidP="00E9771B">
            <w:pPr>
              <w:contextualSpacing/>
              <w:jc w:val="center"/>
              <w:rPr>
                <w:sz w:val="20"/>
              </w:rPr>
            </w:pPr>
            <w:r w:rsidRPr="00CC5484">
              <w:rPr>
                <w:sz w:val="20"/>
              </w:rPr>
              <w:t>4</w:t>
            </w:r>
          </w:p>
        </w:tc>
        <w:tc>
          <w:tcPr>
            <w:tcW w:w="2351" w:type="dxa"/>
            <w:shd w:val="clear" w:color="auto" w:fill="auto"/>
            <w:noWrap/>
            <w:vAlign w:val="center"/>
          </w:tcPr>
          <w:p w:rsidR="00DB7014" w:rsidRPr="00CC5484" w:rsidRDefault="00DB7014" w:rsidP="00E9771B">
            <w:pPr>
              <w:contextualSpacing/>
              <w:rPr>
                <w:sz w:val="20"/>
              </w:rPr>
            </w:pPr>
            <w:r w:rsidRPr="00CC5484">
              <w:rPr>
                <w:sz w:val="20"/>
              </w:rPr>
              <w:t>Бердяушское ГП</w:t>
            </w:r>
          </w:p>
        </w:tc>
        <w:tc>
          <w:tcPr>
            <w:tcW w:w="1701" w:type="dxa"/>
            <w:shd w:val="clear" w:color="auto" w:fill="auto"/>
            <w:noWrap/>
            <w:vAlign w:val="center"/>
          </w:tcPr>
          <w:p w:rsidR="00DB7014" w:rsidRPr="00CC5484" w:rsidRDefault="00DB7014" w:rsidP="00E9771B">
            <w:pPr>
              <w:jc w:val="center"/>
              <w:rPr>
                <w:sz w:val="20"/>
              </w:rPr>
            </w:pPr>
            <w:r w:rsidRPr="00CC5484">
              <w:rPr>
                <w:sz w:val="20"/>
              </w:rPr>
              <w:t>4675,4</w:t>
            </w:r>
          </w:p>
        </w:tc>
        <w:tc>
          <w:tcPr>
            <w:tcW w:w="1737" w:type="dxa"/>
            <w:shd w:val="clear" w:color="auto" w:fill="auto"/>
            <w:noWrap/>
            <w:vAlign w:val="center"/>
          </w:tcPr>
          <w:p w:rsidR="00DB7014" w:rsidRPr="00CC5484" w:rsidRDefault="00DB7014" w:rsidP="00E9771B">
            <w:pPr>
              <w:jc w:val="center"/>
              <w:rPr>
                <w:sz w:val="20"/>
              </w:rPr>
            </w:pPr>
            <w:r w:rsidRPr="00CC5484">
              <w:rPr>
                <w:sz w:val="20"/>
              </w:rPr>
              <w:t>5667,2</w:t>
            </w:r>
          </w:p>
        </w:tc>
        <w:tc>
          <w:tcPr>
            <w:tcW w:w="1331" w:type="dxa"/>
            <w:shd w:val="clear" w:color="auto" w:fill="auto"/>
            <w:noWrap/>
            <w:vAlign w:val="center"/>
          </w:tcPr>
          <w:p w:rsidR="00DB7014" w:rsidRPr="00CC5484" w:rsidRDefault="00DB7014" w:rsidP="00E9771B">
            <w:pPr>
              <w:jc w:val="center"/>
              <w:rPr>
                <w:sz w:val="20"/>
              </w:rPr>
            </w:pPr>
            <w:r w:rsidRPr="00CC5484">
              <w:rPr>
                <w:sz w:val="20"/>
              </w:rPr>
              <w:t>10342,6</w:t>
            </w:r>
          </w:p>
        </w:tc>
        <w:tc>
          <w:tcPr>
            <w:tcW w:w="1942" w:type="dxa"/>
            <w:shd w:val="clear" w:color="auto" w:fill="auto"/>
            <w:noWrap/>
            <w:vAlign w:val="center"/>
          </w:tcPr>
          <w:p w:rsidR="00DB7014" w:rsidRPr="00CC5484" w:rsidRDefault="00DB7014" w:rsidP="00E9771B">
            <w:pPr>
              <w:jc w:val="center"/>
              <w:rPr>
                <w:sz w:val="20"/>
              </w:rPr>
            </w:pPr>
            <w:r w:rsidRPr="00CC5484">
              <w:rPr>
                <w:sz w:val="20"/>
              </w:rPr>
              <w:t>28,3</w:t>
            </w:r>
          </w:p>
        </w:tc>
      </w:tr>
      <w:tr w:rsidR="00DB7014" w:rsidRPr="00CC5484">
        <w:trPr>
          <w:trHeight w:val="405"/>
          <w:jc w:val="center"/>
        </w:trPr>
        <w:tc>
          <w:tcPr>
            <w:tcW w:w="677" w:type="dxa"/>
            <w:shd w:val="clear" w:color="auto" w:fill="auto"/>
            <w:noWrap/>
            <w:vAlign w:val="center"/>
          </w:tcPr>
          <w:p w:rsidR="00DB7014" w:rsidRPr="00CC5484" w:rsidRDefault="00DB7014" w:rsidP="00E9771B">
            <w:pPr>
              <w:contextualSpacing/>
              <w:jc w:val="center"/>
              <w:rPr>
                <w:sz w:val="20"/>
              </w:rPr>
            </w:pPr>
            <w:r w:rsidRPr="00CC5484">
              <w:rPr>
                <w:sz w:val="20"/>
              </w:rPr>
              <w:t>5</w:t>
            </w:r>
          </w:p>
        </w:tc>
        <w:tc>
          <w:tcPr>
            <w:tcW w:w="2351" w:type="dxa"/>
            <w:shd w:val="clear" w:color="auto" w:fill="auto"/>
            <w:noWrap/>
            <w:vAlign w:val="center"/>
          </w:tcPr>
          <w:p w:rsidR="00DB7014" w:rsidRPr="00CC5484" w:rsidRDefault="00DB7014" w:rsidP="00E9771B">
            <w:pPr>
              <w:contextualSpacing/>
              <w:rPr>
                <w:sz w:val="20"/>
              </w:rPr>
            </w:pPr>
            <w:r w:rsidRPr="00CC5484">
              <w:rPr>
                <w:sz w:val="20"/>
              </w:rPr>
              <w:t>Сулеинское ГП</w:t>
            </w:r>
          </w:p>
        </w:tc>
        <w:tc>
          <w:tcPr>
            <w:tcW w:w="1701" w:type="dxa"/>
            <w:shd w:val="clear" w:color="auto" w:fill="auto"/>
            <w:noWrap/>
            <w:vAlign w:val="center"/>
          </w:tcPr>
          <w:p w:rsidR="00DB7014" w:rsidRPr="00CC5484" w:rsidRDefault="00DB7014" w:rsidP="00E9771B">
            <w:pPr>
              <w:jc w:val="center"/>
              <w:rPr>
                <w:sz w:val="20"/>
              </w:rPr>
            </w:pPr>
            <w:r w:rsidRPr="00CC5484">
              <w:rPr>
                <w:sz w:val="20"/>
              </w:rPr>
              <w:t>595,1</w:t>
            </w:r>
          </w:p>
        </w:tc>
        <w:tc>
          <w:tcPr>
            <w:tcW w:w="1737" w:type="dxa"/>
            <w:shd w:val="clear" w:color="auto" w:fill="auto"/>
            <w:noWrap/>
            <w:vAlign w:val="center"/>
          </w:tcPr>
          <w:p w:rsidR="00DB7014" w:rsidRPr="00CC5484" w:rsidRDefault="00DB7014" w:rsidP="00E9771B">
            <w:pPr>
              <w:jc w:val="center"/>
              <w:rPr>
                <w:sz w:val="20"/>
              </w:rPr>
            </w:pPr>
            <w:r w:rsidRPr="00CC5484">
              <w:rPr>
                <w:sz w:val="20"/>
              </w:rPr>
              <w:t>5239,1</w:t>
            </w:r>
          </w:p>
        </w:tc>
        <w:tc>
          <w:tcPr>
            <w:tcW w:w="1331" w:type="dxa"/>
            <w:shd w:val="clear" w:color="auto" w:fill="auto"/>
            <w:noWrap/>
            <w:vAlign w:val="center"/>
          </w:tcPr>
          <w:p w:rsidR="00DB7014" w:rsidRPr="00CC5484" w:rsidRDefault="00DB7014" w:rsidP="00E9771B">
            <w:pPr>
              <w:jc w:val="center"/>
              <w:rPr>
                <w:sz w:val="20"/>
              </w:rPr>
            </w:pPr>
            <w:r w:rsidRPr="00CC5484">
              <w:rPr>
                <w:sz w:val="20"/>
              </w:rPr>
              <w:t>5834,2</w:t>
            </w:r>
          </w:p>
        </w:tc>
        <w:tc>
          <w:tcPr>
            <w:tcW w:w="1942" w:type="dxa"/>
            <w:shd w:val="clear" w:color="auto" w:fill="auto"/>
            <w:noWrap/>
            <w:vAlign w:val="center"/>
          </w:tcPr>
          <w:p w:rsidR="00DB7014" w:rsidRPr="00CC5484" w:rsidRDefault="00DB7014" w:rsidP="00E9771B">
            <w:pPr>
              <w:jc w:val="center"/>
              <w:rPr>
                <w:sz w:val="20"/>
              </w:rPr>
            </w:pPr>
            <w:r w:rsidRPr="00CC5484">
              <w:rPr>
                <w:sz w:val="20"/>
              </w:rPr>
              <w:t>16,0</w:t>
            </w:r>
          </w:p>
        </w:tc>
      </w:tr>
      <w:tr w:rsidR="00DB7014" w:rsidRPr="00CC5484">
        <w:trPr>
          <w:trHeight w:val="411"/>
          <w:jc w:val="center"/>
        </w:trPr>
        <w:tc>
          <w:tcPr>
            <w:tcW w:w="677" w:type="dxa"/>
            <w:shd w:val="clear" w:color="auto" w:fill="auto"/>
            <w:noWrap/>
            <w:vAlign w:val="center"/>
          </w:tcPr>
          <w:p w:rsidR="00DB7014" w:rsidRPr="00CC5484" w:rsidRDefault="00DB7014" w:rsidP="00E9771B">
            <w:pPr>
              <w:contextualSpacing/>
              <w:jc w:val="center"/>
              <w:rPr>
                <w:sz w:val="20"/>
              </w:rPr>
            </w:pPr>
            <w:r w:rsidRPr="00CC5484">
              <w:rPr>
                <w:sz w:val="20"/>
              </w:rPr>
              <w:t>6</w:t>
            </w:r>
          </w:p>
        </w:tc>
        <w:tc>
          <w:tcPr>
            <w:tcW w:w="2351" w:type="dxa"/>
            <w:shd w:val="clear" w:color="auto" w:fill="auto"/>
            <w:noWrap/>
            <w:vAlign w:val="center"/>
          </w:tcPr>
          <w:p w:rsidR="00DB7014" w:rsidRPr="00CC5484" w:rsidRDefault="00DB7014" w:rsidP="00E9771B">
            <w:pPr>
              <w:contextualSpacing/>
              <w:rPr>
                <w:sz w:val="20"/>
              </w:rPr>
            </w:pPr>
            <w:r w:rsidRPr="00CC5484">
              <w:rPr>
                <w:sz w:val="20"/>
              </w:rPr>
              <w:t>Айлинское СП</w:t>
            </w:r>
          </w:p>
        </w:tc>
        <w:tc>
          <w:tcPr>
            <w:tcW w:w="1701" w:type="dxa"/>
            <w:shd w:val="clear" w:color="auto" w:fill="auto"/>
            <w:noWrap/>
            <w:vAlign w:val="center"/>
          </w:tcPr>
          <w:p w:rsidR="00DB7014" w:rsidRPr="00CC5484" w:rsidRDefault="00DB7014" w:rsidP="00E9771B">
            <w:pPr>
              <w:jc w:val="center"/>
              <w:rPr>
                <w:sz w:val="20"/>
              </w:rPr>
            </w:pPr>
            <w:r w:rsidRPr="00CC5484">
              <w:rPr>
                <w:sz w:val="20"/>
              </w:rPr>
              <w:t>438,5</w:t>
            </w:r>
          </w:p>
        </w:tc>
        <w:tc>
          <w:tcPr>
            <w:tcW w:w="1737" w:type="dxa"/>
            <w:shd w:val="clear" w:color="auto" w:fill="auto"/>
            <w:noWrap/>
            <w:vAlign w:val="center"/>
          </w:tcPr>
          <w:p w:rsidR="00DB7014" w:rsidRPr="00CC5484" w:rsidRDefault="00DB7014" w:rsidP="00E9771B">
            <w:pPr>
              <w:jc w:val="center"/>
              <w:rPr>
                <w:sz w:val="20"/>
              </w:rPr>
            </w:pPr>
            <w:r w:rsidRPr="00CC5484">
              <w:rPr>
                <w:sz w:val="20"/>
              </w:rPr>
              <w:t>3681,8</w:t>
            </w:r>
          </w:p>
        </w:tc>
        <w:tc>
          <w:tcPr>
            <w:tcW w:w="1331" w:type="dxa"/>
            <w:shd w:val="clear" w:color="auto" w:fill="auto"/>
            <w:noWrap/>
            <w:vAlign w:val="center"/>
          </w:tcPr>
          <w:p w:rsidR="00DB7014" w:rsidRPr="00CC5484" w:rsidRDefault="00DB7014" w:rsidP="00E9771B">
            <w:pPr>
              <w:jc w:val="center"/>
              <w:rPr>
                <w:sz w:val="20"/>
              </w:rPr>
            </w:pPr>
            <w:r w:rsidRPr="00CC5484">
              <w:rPr>
                <w:sz w:val="20"/>
              </w:rPr>
              <w:t>4120,3</w:t>
            </w:r>
          </w:p>
        </w:tc>
        <w:tc>
          <w:tcPr>
            <w:tcW w:w="1942" w:type="dxa"/>
            <w:shd w:val="clear" w:color="auto" w:fill="auto"/>
            <w:noWrap/>
            <w:vAlign w:val="center"/>
          </w:tcPr>
          <w:p w:rsidR="00DB7014" w:rsidRPr="00CC5484" w:rsidRDefault="00DB7014" w:rsidP="00E9771B">
            <w:pPr>
              <w:jc w:val="center"/>
              <w:rPr>
                <w:sz w:val="20"/>
              </w:rPr>
            </w:pPr>
            <w:r w:rsidRPr="00CC5484">
              <w:rPr>
                <w:sz w:val="20"/>
              </w:rPr>
              <w:t>11,3</w:t>
            </w:r>
          </w:p>
        </w:tc>
      </w:tr>
      <w:tr w:rsidR="00DB7014" w:rsidRPr="00CC5484">
        <w:trPr>
          <w:trHeight w:val="418"/>
          <w:jc w:val="center"/>
        </w:trPr>
        <w:tc>
          <w:tcPr>
            <w:tcW w:w="677" w:type="dxa"/>
            <w:shd w:val="clear" w:color="auto" w:fill="auto"/>
            <w:noWrap/>
            <w:vAlign w:val="center"/>
          </w:tcPr>
          <w:p w:rsidR="00DB7014" w:rsidRPr="00CC5484" w:rsidRDefault="00DB7014" w:rsidP="00E9771B">
            <w:pPr>
              <w:contextualSpacing/>
              <w:jc w:val="center"/>
              <w:rPr>
                <w:sz w:val="20"/>
              </w:rPr>
            </w:pPr>
            <w:r w:rsidRPr="00CC5484">
              <w:rPr>
                <w:sz w:val="20"/>
              </w:rPr>
              <w:t>7</w:t>
            </w:r>
          </w:p>
        </w:tc>
        <w:tc>
          <w:tcPr>
            <w:tcW w:w="2351" w:type="dxa"/>
            <w:shd w:val="clear" w:color="auto" w:fill="auto"/>
            <w:noWrap/>
            <w:vAlign w:val="center"/>
          </w:tcPr>
          <w:p w:rsidR="00DB7014" w:rsidRPr="00CC5484" w:rsidRDefault="00DB7014" w:rsidP="00E9771B">
            <w:pPr>
              <w:contextualSpacing/>
              <w:rPr>
                <w:sz w:val="20"/>
              </w:rPr>
            </w:pPr>
            <w:r w:rsidRPr="00CC5484">
              <w:rPr>
                <w:sz w:val="20"/>
              </w:rPr>
              <w:t>Романовское СП</w:t>
            </w:r>
          </w:p>
        </w:tc>
        <w:tc>
          <w:tcPr>
            <w:tcW w:w="1701" w:type="dxa"/>
            <w:shd w:val="clear" w:color="auto" w:fill="auto"/>
            <w:noWrap/>
            <w:vAlign w:val="center"/>
          </w:tcPr>
          <w:p w:rsidR="00DB7014" w:rsidRPr="00CC5484" w:rsidRDefault="00DB7014" w:rsidP="00E9771B">
            <w:pPr>
              <w:jc w:val="center"/>
              <w:rPr>
                <w:sz w:val="20"/>
              </w:rPr>
            </w:pPr>
            <w:r w:rsidRPr="00CC5484">
              <w:rPr>
                <w:sz w:val="20"/>
              </w:rPr>
              <w:t>0,0</w:t>
            </w:r>
          </w:p>
        </w:tc>
        <w:tc>
          <w:tcPr>
            <w:tcW w:w="1737" w:type="dxa"/>
            <w:shd w:val="clear" w:color="auto" w:fill="auto"/>
            <w:noWrap/>
            <w:vAlign w:val="center"/>
          </w:tcPr>
          <w:p w:rsidR="00DB7014" w:rsidRPr="00CC5484" w:rsidRDefault="00DB7014" w:rsidP="00E9771B">
            <w:pPr>
              <w:jc w:val="center"/>
              <w:rPr>
                <w:sz w:val="20"/>
              </w:rPr>
            </w:pPr>
            <w:r w:rsidRPr="00CC5484">
              <w:rPr>
                <w:sz w:val="20"/>
              </w:rPr>
              <w:t>2914,5</w:t>
            </w:r>
          </w:p>
        </w:tc>
        <w:tc>
          <w:tcPr>
            <w:tcW w:w="1331" w:type="dxa"/>
            <w:shd w:val="clear" w:color="auto" w:fill="auto"/>
            <w:noWrap/>
            <w:vAlign w:val="center"/>
          </w:tcPr>
          <w:p w:rsidR="00DB7014" w:rsidRPr="00CC5484" w:rsidRDefault="00DB7014" w:rsidP="00E9771B">
            <w:pPr>
              <w:jc w:val="center"/>
              <w:rPr>
                <w:sz w:val="20"/>
              </w:rPr>
            </w:pPr>
            <w:r w:rsidRPr="00CC5484">
              <w:rPr>
                <w:sz w:val="20"/>
              </w:rPr>
              <w:t>2914,5</w:t>
            </w:r>
          </w:p>
        </w:tc>
        <w:tc>
          <w:tcPr>
            <w:tcW w:w="1942" w:type="dxa"/>
            <w:shd w:val="clear" w:color="auto" w:fill="auto"/>
            <w:noWrap/>
            <w:vAlign w:val="center"/>
          </w:tcPr>
          <w:p w:rsidR="00DB7014" w:rsidRPr="00CC5484" w:rsidRDefault="00DB7014" w:rsidP="00E9771B">
            <w:pPr>
              <w:jc w:val="center"/>
              <w:rPr>
                <w:sz w:val="20"/>
              </w:rPr>
            </w:pPr>
            <w:r w:rsidRPr="00CC5484">
              <w:rPr>
                <w:sz w:val="20"/>
              </w:rPr>
              <w:t>8,0</w:t>
            </w:r>
          </w:p>
        </w:tc>
      </w:tr>
      <w:tr w:rsidR="00DB7014" w:rsidRPr="00CC5484">
        <w:trPr>
          <w:trHeight w:val="485"/>
          <w:jc w:val="center"/>
        </w:trPr>
        <w:tc>
          <w:tcPr>
            <w:tcW w:w="3028" w:type="dxa"/>
            <w:gridSpan w:val="2"/>
            <w:shd w:val="clear" w:color="auto" w:fill="auto"/>
            <w:noWrap/>
            <w:vAlign w:val="center"/>
          </w:tcPr>
          <w:p w:rsidR="00DB7014" w:rsidRPr="00CC5484" w:rsidRDefault="00DB7014" w:rsidP="00E9771B">
            <w:pPr>
              <w:contextualSpacing/>
              <w:jc w:val="right"/>
              <w:rPr>
                <w:b/>
                <w:sz w:val="20"/>
              </w:rPr>
            </w:pPr>
            <w:r w:rsidRPr="00CC5484">
              <w:rPr>
                <w:b/>
                <w:sz w:val="20"/>
              </w:rPr>
              <w:t>Итого:</w:t>
            </w:r>
          </w:p>
        </w:tc>
        <w:tc>
          <w:tcPr>
            <w:tcW w:w="1701" w:type="dxa"/>
            <w:shd w:val="clear" w:color="auto" w:fill="auto"/>
            <w:noWrap/>
            <w:vAlign w:val="center"/>
          </w:tcPr>
          <w:p w:rsidR="00DB7014" w:rsidRPr="00CC5484" w:rsidRDefault="00DB7014" w:rsidP="00E9771B">
            <w:pPr>
              <w:jc w:val="center"/>
              <w:rPr>
                <w:sz w:val="20"/>
              </w:rPr>
            </w:pPr>
            <w:r w:rsidRPr="00CC5484">
              <w:rPr>
                <w:sz w:val="20"/>
              </w:rPr>
              <w:t>97 979</w:t>
            </w:r>
          </w:p>
        </w:tc>
        <w:tc>
          <w:tcPr>
            <w:tcW w:w="1737" w:type="dxa"/>
            <w:shd w:val="clear" w:color="auto" w:fill="auto"/>
            <w:noWrap/>
            <w:vAlign w:val="center"/>
          </w:tcPr>
          <w:p w:rsidR="00DB7014" w:rsidRPr="00CC5484" w:rsidRDefault="00DB7014" w:rsidP="00E9771B">
            <w:pPr>
              <w:jc w:val="center"/>
              <w:rPr>
                <w:sz w:val="20"/>
              </w:rPr>
            </w:pPr>
            <w:r w:rsidRPr="00CC5484">
              <w:rPr>
                <w:sz w:val="20"/>
              </w:rPr>
              <w:t>55 339</w:t>
            </w:r>
          </w:p>
        </w:tc>
        <w:tc>
          <w:tcPr>
            <w:tcW w:w="1331" w:type="dxa"/>
            <w:shd w:val="clear" w:color="auto" w:fill="auto"/>
            <w:noWrap/>
            <w:vAlign w:val="center"/>
          </w:tcPr>
          <w:p w:rsidR="00DB7014" w:rsidRPr="00CC5484" w:rsidRDefault="00DB7014" w:rsidP="00E9771B">
            <w:pPr>
              <w:jc w:val="center"/>
              <w:rPr>
                <w:b/>
                <w:sz w:val="20"/>
              </w:rPr>
            </w:pPr>
            <w:r w:rsidRPr="00CC5484">
              <w:rPr>
                <w:b/>
                <w:sz w:val="20"/>
              </w:rPr>
              <w:t>153 318</w:t>
            </w:r>
          </w:p>
        </w:tc>
        <w:tc>
          <w:tcPr>
            <w:tcW w:w="1942" w:type="dxa"/>
            <w:shd w:val="clear" w:color="auto" w:fill="auto"/>
            <w:noWrap/>
            <w:vAlign w:val="center"/>
          </w:tcPr>
          <w:p w:rsidR="00DB7014" w:rsidRPr="00CC5484" w:rsidRDefault="00DB7014" w:rsidP="00E9771B">
            <w:pPr>
              <w:jc w:val="center"/>
              <w:rPr>
                <w:sz w:val="20"/>
              </w:rPr>
            </w:pPr>
            <w:r w:rsidRPr="00CC5484">
              <w:rPr>
                <w:sz w:val="20"/>
              </w:rPr>
              <w:t>420,1</w:t>
            </w:r>
          </w:p>
        </w:tc>
      </w:tr>
    </w:tbl>
    <w:p w:rsidR="00F142A5" w:rsidRPr="00CC5484" w:rsidRDefault="00F142A5" w:rsidP="00BD78B6">
      <w:pPr>
        <w:shd w:val="clear" w:color="auto" w:fill="FFFFFF"/>
        <w:tabs>
          <w:tab w:val="left" w:pos="9923"/>
        </w:tabs>
        <w:suppressAutoHyphens/>
        <w:ind w:right="282"/>
        <w:outlineLvl w:val="0"/>
        <w:rPr>
          <w:b/>
          <w:sz w:val="24"/>
          <w:szCs w:val="24"/>
        </w:rPr>
      </w:pPr>
    </w:p>
    <w:p w:rsidR="00F142A5" w:rsidRPr="00CC5484" w:rsidRDefault="00F142A5" w:rsidP="00BD78B6">
      <w:pPr>
        <w:shd w:val="clear" w:color="auto" w:fill="FFFFFF"/>
        <w:tabs>
          <w:tab w:val="left" w:pos="9923"/>
        </w:tabs>
        <w:suppressAutoHyphens/>
        <w:ind w:right="282"/>
        <w:outlineLvl w:val="0"/>
        <w:rPr>
          <w:b/>
          <w:sz w:val="24"/>
          <w:szCs w:val="24"/>
        </w:rPr>
      </w:pPr>
    </w:p>
    <w:p w:rsidR="002F1352" w:rsidRDefault="00CC2A5B" w:rsidP="002F1352">
      <w:pPr>
        <w:shd w:val="clear" w:color="auto" w:fill="FFFFFF"/>
        <w:tabs>
          <w:tab w:val="left" w:pos="9923"/>
        </w:tabs>
        <w:suppressAutoHyphens/>
        <w:ind w:right="282"/>
        <w:jc w:val="right"/>
        <w:outlineLvl w:val="0"/>
        <w:rPr>
          <w:b/>
          <w:sz w:val="24"/>
          <w:szCs w:val="24"/>
        </w:rPr>
      </w:pPr>
      <w:r w:rsidRPr="00CC5484">
        <w:rPr>
          <w:b/>
          <w:sz w:val="24"/>
          <w:szCs w:val="24"/>
        </w:rPr>
        <w:t xml:space="preserve">Таблица </w:t>
      </w:r>
      <w:r w:rsidR="00842D65">
        <w:rPr>
          <w:b/>
          <w:sz w:val="24"/>
          <w:szCs w:val="24"/>
        </w:rPr>
        <w:t>1.</w:t>
      </w:r>
      <w:r w:rsidR="001259BB">
        <w:rPr>
          <w:b/>
          <w:sz w:val="24"/>
          <w:szCs w:val="24"/>
        </w:rPr>
        <w:t>2</w:t>
      </w:r>
      <w:r w:rsidR="00CC5484" w:rsidRPr="00CC5484">
        <w:rPr>
          <w:b/>
          <w:sz w:val="24"/>
          <w:szCs w:val="24"/>
        </w:rPr>
        <w:t xml:space="preserve">    </w:t>
      </w:r>
    </w:p>
    <w:p w:rsidR="00CC2A5B" w:rsidRPr="00CC5484" w:rsidRDefault="00CC2A5B" w:rsidP="002F1352">
      <w:pPr>
        <w:shd w:val="clear" w:color="auto" w:fill="FFFFFF"/>
        <w:tabs>
          <w:tab w:val="left" w:pos="9923"/>
        </w:tabs>
        <w:suppressAutoHyphens/>
        <w:ind w:right="282" w:firstLine="720"/>
        <w:outlineLvl w:val="0"/>
        <w:rPr>
          <w:b/>
          <w:spacing w:val="-4"/>
          <w:sz w:val="24"/>
          <w:szCs w:val="24"/>
        </w:rPr>
      </w:pPr>
      <w:r w:rsidRPr="00CC5484">
        <w:rPr>
          <w:b/>
          <w:spacing w:val="-4"/>
          <w:sz w:val="24"/>
          <w:szCs w:val="24"/>
        </w:rPr>
        <w:t xml:space="preserve">Расчет объемов образования </w:t>
      </w:r>
      <w:r w:rsidR="002F1352">
        <w:rPr>
          <w:b/>
          <w:spacing w:val="-4"/>
          <w:sz w:val="24"/>
          <w:szCs w:val="24"/>
        </w:rPr>
        <w:t>ТКО</w:t>
      </w:r>
      <w:r w:rsidRPr="00CC5484">
        <w:rPr>
          <w:b/>
          <w:spacing w:val="-4"/>
          <w:sz w:val="24"/>
          <w:szCs w:val="24"/>
        </w:rPr>
        <w:t xml:space="preserve"> от жилищного фонда на расчетный срок</w:t>
      </w:r>
    </w:p>
    <w:p w:rsidR="00CC5484" w:rsidRPr="00CC5484" w:rsidRDefault="00CC5484" w:rsidP="002F1352">
      <w:pPr>
        <w:shd w:val="clear" w:color="auto" w:fill="FFFFFF"/>
        <w:tabs>
          <w:tab w:val="left" w:pos="9923"/>
        </w:tabs>
        <w:suppressAutoHyphens/>
        <w:ind w:right="282" w:firstLine="720"/>
        <w:outlineLvl w:val="0"/>
        <w:rPr>
          <w:b/>
          <w:spacing w:val="-4"/>
          <w:sz w:val="24"/>
          <w:szCs w:val="24"/>
        </w:rPr>
      </w:pP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7"/>
        <w:gridCol w:w="2351"/>
        <w:gridCol w:w="1701"/>
        <w:gridCol w:w="1737"/>
        <w:gridCol w:w="1331"/>
        <w:gridCol w:w="1942"/>
      </w:tblGrid>
      <w:tr w:rsidR="00CC5484" w:rsidRPr="00CC5484">
        <w:trPr>
          <w:trHeight w:val="828"/>
          <w:jc w:val="center"/>
        </w:trPr>
        <w:tc>
          <w:tcPr>
            <w:tcW w:w="677" w:type="dxa"/>
            <w:vMerge w:val="restart"/>
            <w:shd w:val="clear" w:color="auto" w:fill="auto"/>
            <w:noWrap/>
            <w:vAlign w:val="center"/>
          </w:tcPr>
          <w:p w:rsidR="00CC5484" w:rsidRPr="00CC5484" w:rsidRDefault="00CC5484" w:rsidP="00E9771B">
            <w:pPr>
              <w:contextualSpacing/>
              <w:jc w:val="center"/>
              <w:rPr>
                <w:sz w:val="20"/>
              </w:rPr>
            </w:pPr>
            <w:r w:rsidRPr="00CC5484">
              <w:rPr>
                <w:sz w:val="20"/>
              </w:rPr>
              <w:t>№ п/п</w:t>
            </w:r>
          </w:p>
        </w:tc>
        <w:tc>
          <w:tcPr>
            <w:tcW w:w="2351" w:type="dxa"/>
            <w:vMerge w:val="restart"/>
            <w:shd w:val="clear" w:color="auto" w:fill="auto"/>
            <w:noWrap/>
            <w:vAlign w:val="center"/>
          </w:tcPr>
          <w:p w:rsidR="00CC5484" w:rsidRPr="00CC5484" w:rsidRDefault="00CC5484" w:rsidP="00E9771B">
            <w:pPr>
              <w:contextualSpacing/>
              <w:jc w:val="center"/>
              <w:rPr>
                <w:sz w:val="20"/>
              </w:rPr>
            </w:pPr>
            <w:r w:rsidRPr="00CC5484">
              <w:rPr>
                <w:sz w:val="20"/>
              </w:rPr>
              <w:t>Наименование населе</w:t>
            </w:r>
            <w:r w:rsidRPr="00CC5484">
              <w:rPr>
                <w:sz w:val="20"/>
              </w:rPr>
              <w:t>н</w:t>
            </w:r>
            <w:r w:rsidRPr="00CC5484">
              <w:rPr>
                <w:sz w:val="20"/>
              </w:rPr>
              <w:t>ного пункта</w:t>
            </w:r>
          </w:p>
        </w:tc>
        <w:tc>
          <w:tcPr>
            <w:tcW w:w="4769" w:type="dxa"/>
            <w:gridSpan w:val="3"/>
            <w:shd w:val="clear" w:color="auto" w:fill="auto"/>
            <w:noWrap/>
            <w:vAlign w:val="center"/>
          </w:tcPr>
          <w:p w:rsidR="00CC5484" w:rsidRPr="00CC5484" w:rsidRDefault="00CC5484" w:rsidP="00E9771B">
            <w:pPr>
              <w:contextualSpacing/>
              <w:jc w:val="center"/>
              <w:rPr>
                <w:sz w:val="20"/>
                <w:vertAlign w:val="superscript"/>
              </w:rPr>
            </w:pPr>
            <w:r w:rsidRPr="00CC5484">
              <w:rPr>
                <w:sz w:val="20"/>
              </w:rPr>
              <w:t>Общий объем образования ТКО с учетом ежегодн</w:t>
            </w:r>
            <w:r w:rsidRPr="00CC5484">
              <w:rPr>
                <w:sz w:val="20"/>
              </w:rPr>
              <w:t>о</w:t>
            </w:r>
            <w:r w:rsidRPr="00CC5484">
              <w:rPr>
                <w:sz w:val="20"/>
              </w:rPr>
              <w:t>го 1% увеличения нормы накопления ТКО, м</w:t>
            </w:r>
            <w:r w:rsidRPr="00CC5484">
              <w:rPr>
                <w:sz w:val="20"/>
                <w:vertAlign w:val="superscript"/>
              </w:rPr>
              <w:t>3</w:t>
            </w:r>
            <w:r w:rsidRPr="00CC5484">
              <w:rPr>
                <w:sz w:val="20"/>
              </w:rPr>
              <w:t>/год</w:t>
            </w:r>
          </w:p>
        </w:tc>
        <w:tc>
          <w:tcPr>
            <w:tcW w:w="1942" w:type="dxa"/>
            <w:vMerge w:val="restart"/>
            <w:shd w:val="clear" w:color="auto" w:fill="auto"/>
            <w:noWrap/>
            <w:vAlign w:val="center"/>
          </w:tcPr>
          <w:p w:rsidR="00CC5484" w:rsidRPr="00CC5484" w:rsidRDefault="00CC5484" w:rsidP="00E9771B">
            <w:pPr>
              <w:contextualSpacing/>
              <w:jc w:val="center"/>
              <w:rPr>
                <w:sz w:val="20"/>
              </w:rPr>
            </w:pPr>
            <w:r w:rsidRPr="00CC5484">
              <w:rPr>
                <w:sz w:val="20"/>
              </w:rPr>
              <w:t>Суточное накопл</w:t>
            </w:r>
            <w:r w:rsidRPr="00CC5484">
              <w:rPr>
                <w:sz w:val="20"/>
              </w:rPr>
              <w:t>е</w:t>
            </w:r>
            <w:r w:rsidRPr="00CC5484">
              <w:rPr>
                <w:sz w:val="20"/>
              </w:rPr>
              <w:t xml:space="preserve">ние, </w:t>
            </w:r>
            <w:r w:rsidRPr="00CC5484">
              <w:rPr>
                <w:sz w:val="20"/>
              </w:rPr>
              <w:br/>
              <w:t>м</w:t>
            </w:r>
            <w:r w:rsidRPr="00CC5484">
              <w:rPr>
                <w:sz w:val="20"/>
                <w:vertAlign w:val="superscript"/>
              </w:rPr>
              <w:t>3</w:t>
            </w:r>
            <w:r w:rsidRPr="00CC5484">
              <w:rPr>
                <w:sz w:val="20"/>
              </w:rPr>
              <w:t>/сут</w:t>
            </w:r>
          </w:p>
        </w:tc>
      </w:tr>
      <w:tr w:rsidR="00CC5484" w:rsidRPr="00CC5484">
        <w:trPr>
          <w:trHeight w:val="828"/>
          <w:jc w:val="center"/>
        </w:trPr>
        <w:tc>
          <w:tcPr>
            <w:tcW w:w="677" w:type="dxa"/>
            <w:vMerge/>
            <w:shd w:val="clear" w:color="auto" w:fill="auto"/>
            <w:noWrap/>
            <w:vAlign w:val="center"/>
          </w:tcPr>
          <w:p w:rsidR="00CC5484" w:rsidRPr="00CC5484" w:rsidRDefault="00CC5484" w:rsidP="00E9771B">
            <w:pPr>
              <w:contextualSpacing/>
              <w:jc w:val="center"/>
              <w:rPr>
                <w:sz w:val="20"/>
              </w:rPr>
            </w:pPr>
          </w:p>
        </w:tc>
        <w:tc>
          <w:tcPr>
            <w:tcW w:w="2351" w:type="dxa"/>
            <w:vMerge/>
            <w:shd w:val="clear" w:color="auto" w:fill="auto"/>
            <w:noWrap/>
            <w:vAlign w:val="center"/>
          </w:tcPr>
          <w:p w:rsidR="00CC5484" w:rsidRPr="00CC5484" w:rsidRDefault="00CC5484" w:rsidP="00E9771B">
            <w:pPr>
              <w:contextualSpacing/>
              <w:jc w:val="center"/>
              <w:rPr>
                <w:sz w:val="20"/>
              </w:rPr>
            </w:pPr>
          </w:p>
        </w:tc>
        <w:tc>
          <w:tcPr>
            <w:tcW w:w="1701" w:type="dxa"/>
            <w:shd w:val="clear" w:color="auto" w:fill="auto"/>
            <w:noWrap/>
            <w:vAlign w:val="center"/>
          </w:tcPr>
          <w:p w:rsidR="00CC5484" w:rsidRPr="00CC5484" w:rsidRDefault="00CC5484" w:rsidP="00E9771B">
            <w:pPr>
              <w:contextualSpacing/>
              <w:jc w:val="center"/>
              <w:rPr>
                <w:sz w:val="20"/>
              </w:rPr>
            </w:pPr>
            <w:r w:rsidRPr="00CC5484">
              <w:rPr>
                <w:sz w:val="20"/>
              </w:rPr>
              <w:t>Благо-</w:t>
            </w:r>
          </w:p>
          <w:p w:rsidR="00CC5484" w:rsidRPr="00CC5484" w:rsidRDefault="00CC5484" w:rsidP="00E9771B">
            <w:pPr>
              <w:contextualSpacing/>
              <w:jc w:val="center"/>
              <w:rPr>
                <w:sz w:val="20"/>
              </w:rPr>
            </w:pPr>
            <w:r w:rsidRPr="00CC5484">
              <w:rPr>
                <w:sz w:val="20"/>
              </w:rPr>
              <w:t>устроенные дома</w:t>
            </w:r>
          </w:p>
        </w:tc>
        <w:tc>
          <w:tcPr>
            <w:tcW w:w="1737" w:type="dxa"/>
            <w:shd w:val="clear" w:color="auto" w:fill="auto"/>
            <w:noWrap/>
            <w:vAlign w:val="center"/>
          </w:tcPr>
          <w:p w:rsidR="00CC5484" w:rsidRPr="00CC5484" w:rsidRDefault="00CC5484" w:rsidP="00D44CC8">
            <w:pPr>
              <w:ind w:right="-69"/>
              <w:contextualSpacing/>
              <w:jc w:val="center"/>
              <w:rPr>
                <w:sz w:val="20"/>
              </w:rPr>
            </w:pPr>
            <w:r w:rsidRPr="00CC5484">
              <w:rPr>
                <w:sz w:val="20"/>
              </w:rPr>
              <w:t>Неблагоустрое</w:t>
            </w:r>
            <w:r w:rsidRPr="00CC5484">
              <w:rPr>
                <w:sz w:val="20"/>
              </w:rPr>
              <w:t>н</w:t>
            </w:r>
            <w:r w:rsidRPr="00CC5484">
              <w:rPr>
                <w:sz w:val="20"/>
              </w:rPr>
              <w:t>ные дома</w:t>
            </w:r>
          </w:p>
        </w:tc>
        <w:tc>
          <w:tcPr>
            <w:tcW w:w="1331" w:type="dxa"/>
            <w:shd w:val="clear" w:color="auto" w:fill="auto"/>
            <w:noWrap/>
            <w:vAlign w:val="center"/>
          </w:tcPr>
          <w:p w:rsidR="00CC5484" w:rsidRPr="00CC5484" w:rsidRDefault="00CC5484" w:rsidP="00E9771B">
            <w:pPr>
              <w:contextualSpacing/>
              <w:jc w:val="center"/>
              <w:rPr>
                <w:sz w:val="20"/>
              </w:rPr>
            </w:pPr>
            <w:r w:rsidRPr="00CC5484">
              <w:rPr>
                <w:sz w:val="20"/>
              </w:rPr>
              <w:t xml:space="preserve">Итого </w:t>
            </w:r>
          </w:p>
        </w:tc>
        <w:tc>
          <w:tcPr>
            <w:tcW w:w="1942" w:type="dxa"/>
            <w:vMerge/>
            <w:shd w:val="clear" w:color="auto" w:fill="auto"/>
            <w:noWrap/>
            <w:vAlign w:val="center"/>
          </w:tcPr>
          <w:p w:rsidR="00CC5484" w:rsidRPr="00CC5484" w:rsidRDefault="00CC5484" w:rsidP="00E9771B">
            <w:pPr>
              <w:contextualSpacing/>
              <w:jc w:val="center"/>
              <w:rPr>
                <w:sz w:val="20"/>
              </w:rPr>
            </w:pPr>
          </w:p>
        </w:tc>
      </w:tr>
      <w:tr w:rsidR="00CC5484" w:rsidRPr="00CC5484">
        <w:trPr>
          <w:trHeight w:val="479"/>
          <w:jc w:val="center"/>
        </w:trPr>
        <w:tc>
          <w:tcPr>
            <w:tcW w:w="677" w:type="dxa"/>
            <w:shd w:val="clear" w:color="auto" w:fill="auto"/>
            <w:noWrap/>
            <w:vAlign w:val="center"/>
          </w:tcPr>
          <w:p w:rsidR="00CC5484" w:rsidRPr="00CC5484" w:rsidRDefault="00CC5484" w:rsidP="00E9771B">
            <w:pPr>
              <w:contextualSpacing/>
              <w:jc w:val="center"/>
              <w:rPr>
                <w:sz w:val="20"/>
              </w:rPr>
            </w:pPr>
            <w:r w:rsidRPr="00CC5484">
              <w:rPr>
                <w:sz w:val="20"/>
              </w:rPr>
              <w:t>1</w:t>
            </w:r>
          </w:p>
        </w:tc>
        <w:tc>
          <w:tcPr>
            <w:tcW w:w="2351" w:type="dxa"/>
            <w:shd w:val="clear" w:color="auto" w:fill="auto"/>
            <w:noWrap/>
            <w:vAlign w:val="center"/>
          </w:tcPr>
          <w:p w:rsidR="00CC5484" w:rsidRPr="00CC5484" w:rsidRDefault="00CC5484" w:rsidP="00E9771B">
            <w:pPr>
              <w:contextualSpacing/>
              <w:rPr>
                <w:sz w:val="20"/>
              </w:rPr>
            </w:pPr>
            <w:r w:rsidRPr="00CC5484">
              <w:rPr>
                <w:sz w:val="20"/>
              </w:rPr>
              <w:t>Саткинское ГП</w:t>
            </w:r>
          </w:p>
        </w:tc>
        <w:tc>
          <w:tcPr>
            <w:tcW w:w="1701" w:type="dxa"/>
            <w:shd w:val="clear" w:color="auto" w:fill="auto"/>
            <w:noWrap/>
            <w:vAlign w:val="center"/>
          </w:tcPr>
          <w:p w:rsidR="00CC5484" w:rsidRPr="00CC5484" w:rsidRDefault="00CC5484" w:rsidP="00E9771B">
            <w:pPr>
              <w:jc w:val="center"/>
              <w:rPr>
                <w:sz w:val="20"/>
              </w:rPr>
            </w:pPr>
            <w:r w:rsidRPr="00CC5484">
              <w:rPr>
                <w:sz w:val="20"/>
              </w:rPr>
              <w:t>98525,7</w:t>
            </w:r>
          </w:p>
        </w:tc>
        <w:tc>
          <w:tcPr>
            <w:tcW w:w="1737" w:type="dxa"/>
            <w:shd w:val="clear" w:color="auto" w:fill="auto"/>
            <w:noWrap/>
            <w:vAlign w:val="center"/>
          </w:tcPr>
          <w:p w:rsidR="00CC5484" w:rsidRPr="00CC5484" w:rsidRDefault="00CC5484" w:rsidP="00E9771B">
            <w:pPr>
              <w:jc w:val="center"/>
              <w:rPr>
                <w:sz w:val="20"/>
              </w:rPr>
            </w:pPr>
            <w:r w:rsidRPr="00CC5484">
              <w:rPr>
                <w:sz w:val="20"/>
              </w:rPr>
              <w:t>31706,1</w:t>
            </w:r>
          </w:p>
        </w:tc>
        <w:tc>
          <w:tcPr>
            <w:tcW w:w="1331" w:type="dxa"/>
            <w:shd w:val="clear" w:color="auto" w:fill="auto"/>
            <w:noWrap/>
            <w:vAlign w:val="center"/>
          </w:tcPr>
          <w:p w:rsidR="00CC5484" w:rsidRPr="00CC5484" w:rsidRDefault="00CC5484" w:rsidP="00E9771B">
            <w:pPr>
              <w:jc w:val="center"/>
              <w:rPr>
                <w:sz w:val="20"/>
              </w:rPr>
            </w:pPr>
            <w:r w:rsidRPr="00CC5484">
              <w:rPr>
                <w:sz w:val="20"/>
              </w:rPr>
              <w:t>130231,8</w:t>
            </w:r>
          </w:p>
        </w:tc>
        <w:tc>
          <w:tcPr>
            <w:tcW w:w="1942" w:type="dxa"/>
            <w:shd w:val="clear" w:color="auto" w:fill="auto"/>
            <w:noWrap/>
            <w:vAlign w:val="center"/>
          </w:tcPr>
          <w:p w:rsidR="00CC5484" w:rsidRPr="00CC5484" w:rsidRDefault="00CC5484" w:rsidP="00E9771B">
            <w:pPr>
              <w:jc w:val="center"/>
              <w:rPr>
                <w:sz w:val="20"/>
              </w:rPr>
            </w:pPr>
            <w:r w:rsidRPr="00CC5484">
              <w:rPr>
                <w:sz w:val="20"/>
              </w:rPr>
              <w:t>356,8</w:t>
            </w:r>
          </w:p>
        </w:tc>
      </w:tr>
      <w:tr w:rsidR="00CC5484" w:rsidRPr="00601136">
        <w:trPr>
          <w:trHeight w:val="429"/>
          <w:jc w:val="center"/>
        </w:trPr>
        <w:tc>
          <w:tcPr>
            <w:tcW w:w="677" w:type="dxa"/>
            <w:shd w:val="clear" w:color="auto" w:fill="auto"/>
            <w:noWrap/>
            <w:vAlign w:val="center"/>
          </w:tcPr>
          <w:p w:rsidR="00CC5484" w:rsidRPr="00CC5484" w:rsidRDefault="00CC5484" w:rsidP="00E9771B">
            <w:pPr>
              <w:contextualSpacing/>
              <w:jc w:val="center"/>
              <w:rPr>
                <w:sz w:val="20"/>
              </w:rPr>
            </w:pPr>
            <w:r w:rsidRPr="00CC5484">
              <w:rPr>
                <w:sz w:val="20"/>
              </w:rPr>
              <w:t>2</w:t>
            </w:r>
          </w:p>
        </w:tc>
        <w:tc>
          <w:tcPr>
            <w:tcW w:w="2351" w:type="dxa"/>
            <w:shd w:val="clear" w:color="auto" w:fill="auto"/>
            <w:noWrap/>
            <w:vAlign w:val="center"/>
          </w:tcPr>
          <w:p w:rsidR="00CC5484" w:rsidRPr="00CC5484" w:rsidRDefault="00CC5484" w:rsidP="00E9771B">
            <w:pPr>
              <w:contextualSpacing/>
              <w:rPr>
                <w:sz w:val="20"/>
              </w:rPr>
            </w:pPr>
            <w:r w:rsidRPr="00CC5484">
              <w:rPr>
                <w:sz w:val="20"/>
              </w:rPr>
              <w:t>Бакальское ГП</w:t>
            </w:r>
          </w:p>
        </w:tc>
        <w:tc>
          <w:tcPr>
            <w:tcW w:w="1701" w:type="dxa"/>
            <w:shd w:val="clear" w:color="auto" w:fill="auto"/>
            <w:noWrap/>
            <w:vAlign w:val="center"/>
          </w:tcPr>
          <w:p w:rsidR="00CC5484" w:rsidRPr="00CC5484" w:rsidRDefault="00CC5484" w:rsidP="00E9771B">
            <w:pPr>
              <w:jc w:val="center"/>
              <w:rPr>
                <w:sz w:val="20"/>
              </w:rPr>
            </w:pPr>
            <w:r w:rsidRPr="00CC5484">
              <w:rPr>
                <w:sz w:val="20"/>
              </w:rPr>
              <w:t>39042</w:t>
            </w:r>
          </w:p>
        </w:tc>
        <w:tc>
          <w:tcPr>
            <w:tcW w:w="1737" w:type="dxa"/>
            <w:shd w:val="clear" w:color="auto" w:fill="auto"/>
            <w:noWrap/>
            <w:vAlign w:val="center"/>
          </w:tcPr>
          <w:p w:rsidR="00CC5484" w:rsidRPr="00CC5484" w:rsidRDefault="00CC5484" w:rsidP="00E9771B">
            <w:pPr>
              <w:jc w:val="center"/>
              <w:rPr>
                <w:sz w:val="20"/>
              </w:rPr>
            </w:pPr>
            <w:r w:rsidRPr="00CC5484">
              <w:rPr>
                <w:sz w:val="20"/>
              </w:rPr>
              <w:t>21303</w:t>
            </w:r>
          </w:p>
        </w:tc>
        <w:tc>
          <w:tcPr>
            <w:tcW w:w="1331" w:type="dxa"/>
            <w:shd w:val="clear" w:color="auto" w:fill="auto"/>
            <w:noWrap/>
            <w:vAlign w:val="center"/>
          </w:tcPr>
          <w:p w:rsidR="00CC5484" w:rsidRPr="00CC5484" w:rsidRDefault="00CC5484" w:rsidP="00E9771B">
            <w:pPr>
              <w:jc w:val="center"/>
              <w:rPr>
                <w:sz w:val="20"/>
              </w:rPr>
            </w:pPr>
            <w:r w:rsidRPr="00CC5484">
              <w:rPr>
                <w:sz w:val="20"/>
              </w:rPr>
              <w:t>60345</w:t>
            </w:r>
          </w:p>
        </w:tc>
        <w:tc>
          <w:tcPr>
            <w:tcW w:w="1942" w:type="dxa"/>
            <w:shd w:val="clear" w:color="auto" w:fill="auto"/>
            <w:noWrap/>
            <w:vAlign w:val="center"/>
          </w:tcPr>
          <w:p w:rsidR="00CC5484" w:rsidRPr="00CC5484" w:rsidRDefault="00CC5484" w:rsidP="00E9771B">
            <w:pPr>
              <w:jc w:val="center"/>
              <w:rPr>
                <w:sz w:val="20"/>
              </w:rPr>
            </w:pPr>
            <w:r w:rsidRPr="00CC5484">
              <w:rPr>
                <w:sz w:val="20"/>
              </w:rPr>
              <w:t>165,3</w:t>
            </w:r>
          </w:p>
        </w:tc>
      </w:tr>
      <w:tr w:rsidR="00CC5484" w:rsidRPr="00601136">
        <w:trPr>
          <w:trHeight w:val="421"/>
          <w:jc w:val="center"/>
        </w:trPr>
        <w:tc>
          <w:tcPr>
            <w:tcW w:w="677" w:type="dxa"/>
            <w:shd w:val="clear" w:color="auto" w:fill="auto"/>
            <w:noWrap/>
            <w:vAlign w:val="center"/>
          </w:tcPr>
          <w:p w:rsidR="00CC5484" w:rsidRPr="00CC5484" w:rsidRDefault="00CC5484" w:rsidP="00E9771B">
            <w:pPr>
              <w:contextualSpacing/>
              <w:jc w:val="center"/>
              <w:rPr>
                <w:sz w:val="20"/>
              </w:rPr>
            </w:pPr>
            <w:r w:rsidRPr="00CC5484">
              <w:rPr>
                <w:sz w:val="20"/>
              </w:rPr>
              <w:t>3</w:t>
            </w:r>
          </w:p>
        </w:tc>
        <w:tc>
          <w:tcPr>
            <w:tcW w:w="2351" w:type="dxa"/>
            <w:shd w:val="clear" w:color="auto" w:fill="auto"/>
            <w:noWrap/>
            <w:vAlign w:val="center"/>
          </w:tcPr>
          <w:p w:rsidR="00CC5484" w:rsidRPr="00CC5484" w:rsidRDefault="00CC5484" w:rsidP="00E9771B">
            <w:pPr>
              <w:contextualSpacing/>
              <w:rPr>
                <w:sz w:val="20"/>
              </w:rPr>
            </w:pPr>
            <w:r w:rsidRPr="00CC5484">
              <w:rPr>
                <w:sz w:val="20"/>
              </w:rPr>
              <w:t>Межевое ГП</w:t>
            </w:r>
          </w:p>
        </w:tc>
        <w:tc>
          <w:tcPr>
            <w:tcW w:w="1701" w:type="dxa"/>
            <w:shd w:val="clear" w:color="auto" w:fill="auto"/>
            <w:noWrap/>
            <w:vAlign w:val="center"/>
          </w:tcPr>
          <w:p w:rsidR="00CC5484" w:rsidRPr="00CC5484" w:rsidRDefault="00CC5484" w:rsidP="00E9771B">
            <w:pPr>
              <w:jc w:val="center"/>
              <w:rPr>
                <w:sz w:val="20"/>
              </w:rPr>
            </w:pPr>
            <w:r w:rsidRPr="00CC5484">
              <w:rPr>
                <w:sz w:val="20"/>
              </w:rPr>
              <w:t>8761,5</w:t>
            </w:r>
          </w:p>
        </w:tc>
        <w:tc>
          <w:tcPr>
            <w:tcW w:w="1737" w:type="dxa"/>
            <w:shd w:val="clear" w:color="auto" w:fill="auto"/>
            <w:noWrap/>
            <w:vAlign w:val="center"/>
          </w:tcPr>
          <w:p w:rsidR="00CC5484" w:rsidRPr="00CC5484" w:rsidRDefault="00CC5484" w:rsidP="00E9771B">
            <w:pPr>
              <w:jc w:val="center"/>
              <w:rPr>
                <w:sz w:val="20"/>
              </w:rPr>
            </w:pPr>
            <w:r w:rsidRPr="00CC5484">
              <w:rPr>
                <w:sz w:val="20"/>
              </w:rPr>
              <w:t>6998,4</w:t>
            </w:r>
          </w:p>
        </w:tc>
        <w:tc>
          <w:tcPr>
            <w:tcW w:w="1331" w:type="dxa"/>
            <w:shd w:val="clear" w:color="auto" w:fill="auto"/>
            <w:noWrap/>
            <w:vAlign w:val="center"/>
          </w:tcPr>
          <w:p w:rsidR="00CC5484" w:rsidRPr="00CC5484" w:rsidRDefault="00CC5484" w:rsidP="00E9771B">
            <w:pPr>
              <w:jc w:val="center"/>
              <w:rPr>
                <w:sz w:val="20"/>
              </w:rPr>
            </w:pPr>
            <w:r w:rsidRPr="00CC5484">
              <w:rPr>
                <w:sz w:val="20"/>
              </w:rPr>
              <w:t>15759,9</w:t>
            </w:r>
          </w:p>
        </w:tc>
        <w:tc>
          <w:tcPr>
            <w:tcW w:w="1942" w:type="dxa"/>
            <w:shd w:val="clear" w:color="auto" w:fill="auto"/>
            <w:noWrap/>
            <w:vAlign w:val="center"/>
          </w:tcPr>
          <w:p w:rsidR="00CC5484" w:rsidRPr="00CC5484" w:rsidRDefault="00CC5484" w:rsidP="00E9771B">
            <w:pPr>
              <w:jc w:val="center"/>
              <w:rPr>
                <w:sz w:val="20"/>
              </w:rPr>
            </w:pPr>
            <w:r w:rsidRPr="00CC5484">
              <w:rPr>
                <w:sz w:val="20"/>
              </w:rPr>
              <w:t>43,2</w:t>
            </w:r>
          </w:p>
        </w:tc>
      </w:tr>
      <w:tr w:rsidR="00CC5484" w:rsidRPr="00601136">
        <w:trPr>
          <w:trHeight w:val="414"/>
          <w:jc w:val="center"/>
        </w:trPr>
        <w:tc>
          <w:tcPr>
            <w:tcW w:w="677" w:type="dxa"/>
            <w:shd w:val="clear" w:color="auto" w:fill="auto"/>
            <w:noWrap/>
            <w:vAlign w:val="center"/>
          </w:tcPr>
          <w:p w:rsidR="00CC5484" w:rsidRPr="00CC5484" w:rsidRDefault="00CC5484" w:rsidP="00E9771B">
            <w:pPr>
              <w:contextualSpacing/>
              <w:jc w:val="center"/>
              <w:rPr>
                <w:sz w:val="20"/>
              </w:rPr>
            </w:pPr>
            <w:r w:rsidRPr="00CC5484">
              <w:rPr>
                <w:sz w:val="20"/>
              </w:rPr>
              <w:t>4</w:t>
            </w:r>
          </w:p>
        </w:tc>
        <w:tc>
          <w:tcPr>
            <w:tcW w:w="2351" w:type="dxa"/>
            <w:shd w:val="clear" w:color="auto" w:fill="auto"/>
            <w:noWrap/>
            <w:vAlign w:val="center"/>
          </w:tcPr>
          <w:p w:rsidR="00CC5484" w:rsidRPr="00CC5484" w:rsidRDefault="00CC5484" w:rsidP="00E9771B">
            <w:pPr>
              <w:contextualSpacing/>
              <w:rPr>
                <w:sz w:val="20"/>
              </w:rPr>
            </w:pPr>
            <w:r w:rsidRPr="00CC5484">
              <w:rPr>
                <w:sz w:val="20"/>
              </w:rPr>
              <w:t>Бердяушское ГП</w:t>
            </w:r>
          </w:p>
        </w:tc>
        <w:tc>
          <w:tcPr>
            <w:tcW w:w="1701" w:type="dxa"/>
            <w:shd w:val="clear" w:color="auto" w:fill="auto"/>
            <w:noWrap/>
            <w:vAlign w:val="center"/>
          </w:tcPr>
          <w:p w:rsidR="00CC5484" w:rsidRPr="00CC5484" w:rsidRDefault="00CC5484" w:rsidP="00E9771B">
            <w:pPr>
              <w:jc w:val="center"/>
              <w:rPr>
                <w:sz w:val="20"/>
              </w:rPr>
            </w:pPr>
            <w:r w:rsidRPr="00CC5484">
              <w:rPr>
                <w:sz w:val="20"/>
              </w:rPr>
              <w:t>7414,2</w:t>
            </w:r>
          </w:p>
        </w:tc>
        <w:tc>
          <w:tcPr>
            <w:tcW w:w="1737" w:type="dxa"/>
            <w:shd w:val="clear" w:color="auto" w:fill="auto"/>
            <w:noWrap/>
            <w:vAlign w:val="center"/>
          </w:tcPr>
          <w:p w:rsidR="00CC5484" w:rsidRPr="00CC5484" w:rsidRDefault="00CC5484" w:rsidP="00E9771B">
            <w:pPr>
              <w:jc w:val="center"/>
              <w:rPr>
                <w:sz w:val="20"/>
              </w:rPr>
            </w:pPr>
            <w:r w:rsidRPr="00CC5484">
              <w:rPr>
                <w:sz w:val="20"/>
              </w:rPr>
              <w:t>8988,3</w:t>
            </w:r>
          </w:p>
        </w:tc>
        <w:tc>
          <w:tcPr>
            <w:tcW w:w="1331" w:type="dxa"/>
            <w:shd w:val="clear" w:color="auto" w:fill="auto"/>
            <w:noWrap/>
            <w:vAlign w:val="center"/>
          </w:tcPr>
          <w:p w:rsidR="00CC5484" w:rsidRPr="00CC5484" w:rsidRDefault="00CC5484" w:rsidP="00E9771B">
            <w:pPr>
              <w:jc w:val="center"/>
              <w:rPr>
                <w:sz w:val="20"/>
              </w:rPr>
            </w:pPr>
            <w:r w:rsidRPr="00CC5484">
              <w:rPr>
                <w:sz w:val="20"/>
              </w:rPr>
              <w:t>16402,5</w:t>
            </w:r>
          </w:p>
        </w:tc>
        <w:tc>
          <w:tcPr>
            <w:tcW w:w="1942" w:type="dxa"/>
            <w:shd w:val="clear" w:color="auto" w:fill="auto"/>
            <w:noWrap/>
            <w:vAlign w:val="center"/>
          </w:tcPr>
          <w:p w:rsidR="00CC5484" w:rsidRPr="00CC5484" w:rsidRDefault="00CC5484" w:rsidP="00E9771B">
            <w:pPr>
              <w:jc w:val="center"/>
              <w:rPr>
                <w:sz w:val="20"/>
              </w:rPr>
            </w:pPr>
            <w:r w:rsidRPr="00CC5484">
              <w:rPr>
                <w:sz w:val="20"/>
              </w:rPr>
              <w:t>44,9</w:t>
            </w:r>
          </w:p>
        </w:tc>
      </w:tr>
      <w:tr w:rsidR="00CC5484" w:rsidRPr="00601136">
        <w:trPr>
          <w:trHeight w:val="405"/>
          <w:jc w:val="center"/>
        </w:trPr>
        <w:tc>
          <w:tcPr>
            <w:tcW w:w="677" w:type="dxa"/>
            <w:shd w:val="clear" w:color="auto" w:fill="auto"/>
            <w:noWrap/>
            <w:vAlign w:val="center"/>
          </w:tcPr>
          <w:p w:rsidR="00CC5484" w:rsidRPr="00CC5484" w:rsidRDefault="00CC5484" w:rsidP="00E9771B">
            <w:pPr>
              <w:contextualSpacing/>
              <w:jc w:val="center"/>
              <w:rPr>
                <w:sz w:val="20"/>
              </w:rPr>
            </w:pPr>
            <w:r w:rsidRPr="00CC5484">
              <w:rPr>
                <w:sz w:val="20"/>
              </w:rPr>
              <w:t>5</w:t>
            </w:r>
          </w:p>
        </w:tc>
        <w:tc>
          <w:tcPr>
            <w:tcW w:w="2351" w:type="dxa"/>
            <w:shd w:val="clear" w:color="auto" w:fill="auto"/>
            <w:noWrap/>
            <w:vAlign w:val="center"/>
          </w:tcPr>
          <w:p w:rsidR="00CC5484" w:rsidRPr="00CC5484" w:rsidRDefault="00CC5484" w:rsidP="00E9771B">
            <w:pPr>
              <w:contextualSpacing/>
              <w:rPr>
                <w:sz w:val="20"/>
              </w:rPr>
            </w:pPr>
            <w:r w:rsidRPr="00CC5484">
              <w:rPr>
                <w:sz w:val="20"/>
              </w:rPr>
              <w:t>Сулеинское ГП</w:t>
            </w:r>
          </w:p>
        </w:tc>
        <w:tc>
          <w:tcPr>
            <w:tcW w:w="1701" w:type="dxa"/>
            <w:shd w:val="clear" w:color="auto" w:fill="auto"/>
            <w:noWrap/>
            <w:vAlign w:val="center"/>
          </w:tcPr>
          <w:p w:rsidR="00CC5484" w:rsidRPr="00CC5484" w:rsidRDefault="00CC5484" w:rsidP="00E9771B">
            <w:pPr>
              <w:jc w:val="center"/>
              <w:rPr>
                <w:sz w:val="20"/>
              </w:rPr>
            </w:pPr>
            <w:r w:rsidRPr="00CC5484">
              <w:rPr>
                <w:sz w:val="20"/>
              </w:rPr>
              <w:t>945</w:t>
            </w:r>
          </w:p>
        </w:tc>
        <w:tc>
          <w:tcPr>
            <w:tcW w:w="1737" w:type="dxa"/>
            <w:shd w:val="clear" w:color="auto" w:fill="auto"/>
            <w:noWrap/>
            <w:vAlign w:val="center"/>
          </w:tcPr>
          <w:p w:rsidR="00CC5484" w:rsidRPr="00CC5484" w:rsidRDefault="00CC5484" w:rsidP="00E9771B">
            <w:pPr>
              <w:jc w:val="center"/>
              <w:rPr>
                <w:sz w:val="20"/>
              </w:rPr>
            </w:pPr>
            <w:r w:rsidRPr="00CC5484">
              <w:rPr>
                <w:sz w:val="20"/>
              </w:rPr>
              <w:t>8310,6</w:t>
            </w:r>
          </w:p>
        </w:tc>
        <w:tc>
          <w:tcPr>
            <w:tcW w:w="1331" w:type="dxa"/>
            <w:shd w:val="clear" w:color="auto" w:fill="auto"/>
            <w:noWrap/>
            <w:vAlign w:val="center"/>
          </w:tcPr>
          <w:p w:rsidR="00CC5484" w:rsidRPr="00CC5484" w:rsidRDefault="00CC5484" w:rsidP="00E9771B">
            <w:pPr>
              <w:jc w:val="center"/>
              <w:rPr>
                <w:sz w:val="20"/>
              </w:rPr>
            </w:pPr>
            <w:r w:rsidRPr="00CC5484">
              <w:rPr>
                <w:sz w:val="20"/>
              </w:rPr>
              <w:t>9255,6</w:t>
            </w:r>
          </w:p>
        </w:tc>
        <w:tc>
          <w:tcPr>
            <w:tcW w:w="1942" w:type="dxa"/>
            <w:shd w:val="clear" w:color="auto" w:fill="auto"/>
            <w:noWrap/>
            <w:vAlign w:val="center"/>
          </w:tcPr>
          <w:p w:rsidR="00CC5484" w:rsidRPr="00CC5484" w:rsidRDefault="00CC5484" w:rsidP="00E9771B">
            <w:pPr>
              <w:jc w:val="center"/>
              <w:rPr>
                <w:sz w:val="20"/>
              </w:rPr>
            </w:pPr>
            <w:r w:rsidRPr="00CC5484">
              <w:rPr>
                <w:sz w:val="20"/>
              </w:rPr>
              <w:t>25,4</w:t>
            </w:r>
          </w:p>
        </w:tc>
      </w:tr>
      <w:tr w:rsidR="00CC5484" w:rsidRPr="00601136">
        <w:trPr>
          <w:trHeight w:val="411"/>
          <w:jc w:val="center"/>
        </w:trPr>
        <w:tc>
          <w:tcPr>
            <w:tcW w:w="677" w:type="dxa"/>
            <w:shd w:val="clear" w:color="auto" w:fill="auto"/>
            <w:noWrap/>
            <w:vAlign w:val="center"/>
          </w:tcPr>
          <w:p w:rsidR="00CC5484" w:rsidRPr="00CC5484" w:rsidRDefault="00CC5484" w:rsidP="00E9771B">
            <w:pPr>
              <w:contextualSpacing/>
              <w:jc w:val="center"/>
              <w:rPr>
                <w:sz w:val="20"/>
              </w:rPr>
            </w:pPr>
            <w:r w:rsidRPr="00CC5484">
              <w:rPr>
                <w:sz w:val="20"/>
              </w:rPr>
              <w:t>6</w:t>
            </w:r>
          </w:p>
        </w:tc>
        <w:tc>
          <w:tcPr>
            <w:tcW w:w="2351" w:type="dxa"/>
            <w:shd w:val="clear" w:color="auto" w:fill="auto"/>
            <w:noWrap/>
            <w:vAlign w:val="center"/>
          </w:tcPr>
          <w:p w:rsidR="00CC5484" w:rsidRPr="00CC5484" w:rsidRDefault="00CC5484" w:rsidP="00E9771B">
            <w:pPr>
              <w:contextualSpacing/>
              <w:rPr>
                <w:sz w:val="20"/>
              </w:rPr>
            </w:pPr>
            <w:r w:rsidRPr="00CC5484">
              <w:rPr>
                <w:sz w:val="20"/>
              </w:rPr>
              <w:t>Айлинское СП</w:t>
            </w:r>
          </w:p>
        </w:tc>
        <w:tc>
          <w:tcPr>
            <w:tcW w:w="1701" w:type="dxa"/>
            <w:shd w:val="clear" w:color="auto" w:fill="auto"/>
            <w:noWrap/>
            <w:vAlign w:val="center"/>
          </w:tcPr>
          <w:p w:rsidR="00CC5484" w:rsidRPr="00CC5484" w:rsidRDefault="00CC5484" w:rsidP="00E9771B">
            <w:pPr>
              <w:jc w:val="center"/>
              <w:rPr>
                <w:sz w:val="20"/>
              </w:rPr>
            </w:pPr>
            <w:r w:rsidRPr="00CC5484">
              <w:rPr>
                <w:sz w:val="20"/>
              </w:rPr>
              <w:t>696,6</w:t>
            </w:r>
          </w:p>
        </w:tc>
        <w:tc>
          <w:tcPr>
            <w:tcW w:w="1737" w:type="dxa"/>
            <w:shd w:val="clear" w:color="auto" w:fill="auto"/>
            <w:noWrap/>
            <w:vAlign w:val="center"/>
          </w:tcPr>
          <w:p w:rsidR="00CC5484" w:rsidRPr="00CC5484" w:rsidRDefault="00CC5484" w:rsidP="00E9771B">
            <w:pPr>
              <w:jc w:val="center"/>
              <w:rPr>
                <w:sz w:val="20"/>
              </w:rPr>
            </w:pPr>
            <w:r w:rsidRPr="00CC5484">
              <w:rPr>
                <w:sz w:val="20"/>
              </w:rPr>
              <w:t>5842,8</w:t>
            </w:r>
          </w:p>
        </w:tc>
        <w:tc>
          <w:tcPr>
            <w:tcW w:w="1331" w:type="dxa"/>
            <w:shd w:val="clear" w:color="auto" w:fill="auto"/>
            <w:noWrap/>
            <w:vAlign w:val="center"/>
          </w:tcPr>
          <w:p w:rsidR="00CC5484" w:rsidRPr="00CC5484" w:rsidRDefault="00CC5484" w:rsidP="00E9771B">
            <w:pPr>
              <w:jc w:val="center"/>
              <w:rPr>
                <w:sz w:val="20"/>
              </w:rPr>
            </w:pPr>
            <w:r w:rsidRPr="00CC5484">
              <w:rPr>
                <w:sz w:val="20"/>
              </w:rPr>
              <w:t>6539,4</w:t>
            </w:r>
          </w:p>
        </w:tc>
        <w:tc>
          <w:tcPr>
            <w:tcW w:w="1942" w:type="dxa"/>
            <w:shd w:val="clear" w:color="auto" w:fill="auto"/>
            <w:noWrap/>
            <w:vAlign w:val="center"/>
          </w:tcPr>
          <w:p w:rsidR="00CC5484" w:rsidRPr="00CC5484" w:rsidRDefault="00CC5484" w:rsidP="00E9771B">
            <w:pPr>
              <w:jc w:val="center"/>
              <w:rPr>
                <w:sz w:val="20"/>
              </w:rPr>
            </w:pPr>
            <w:r w:rsidRPr="00CC5484">
              <w:rPr>
                <w:sz w:val="20"/>
              </w:rPr>
              <w:t>17,9</w:t>
            </w:r>
          </w:p>
        </w:tc>
      </w:tr>
      <w:tr w:rsidR="00CC5484" w:rsidRPr="00601136">
        <w:trPr>
          <w:trHeight w:val="418"/>
          <w:jc w:val="center"/>
        </w:trPr>
        <w:tc>
          <w:tcPr>
            <w:tcW w:w="677" w:type="dxa"/>
            <w:shd w:val="clear" w:color="auto" w:fill="auto"/>
            <w:noWrap/>
            <w:vAlign w:val="center"/>
          </w:tcPr>
          <w:p w:rsidR="00CC5484" w:rsidRPr="00CC5484" w:rsidRDefault="00CC5484" w:rsidP="00E9771B">
            <w:pPr>
              <w:contextualSpacing/>
              <w:jc w:val="center"/>
              <w:rPr>
                <w:sz w:val="20"/>
              </w:rPr>
            </w:pPr>
            <w:r w:rsidRPr="00CC5484">
              <w:rPr>
                <w:sz w:val="20"/>
              </w:rPr>
              <w:t>7</w:t>
            </w:r>
          </w:p>
        </w:tc>
        <w:tc>
          <w:tcPr>
            <w:tcW w:w="2351" w:type="dxa"/>
            <w:shd w:val="clear" w:color="auto" w:fill="auto"/>
            <w:noWrap/>
            <w:vAlign w:val="center"/>
          </w:tcPr>
          <w:p w:rsidR="00CC5484" w:rsidRPr="00CC5484" w:rsidRDefault="00CC5484" w:rsidP="00E9771B">
            <w:pPr>
              <w:contextualSpacing/>
              <w:rPr>
                <w:sz w:val="20"/>
              </w:rPr>
            </w:pPr>
            <w:r w:rsidRPr="00CC5484">
              <w:rPr>
                <w:sz w:val="20"/>
              </w:rPr>
              <w:t>Романовское СП</w:t>
            </w:r>
          </w:p>
        </w:tc>
        <w:tc>
          <w:tcPr>
            <w:tcW w:w="1701" w:type="dxa"/>
            <w:shd w:val="clear" w:color="auto" w:fill="auto"/>
            <w:noWrap/>
            <w:vAlign w:val="center"/>
          </w:tcPr>
          <w:p w:rsidR="00CC5484" w:rsidRPr="00CC5484" w:rsidRDefault="00CC5484" w:rsidP="00E9771B">
            <w:pPr>
              <w:jc w:val="center"/>
              <w:rPr>
                <w:sz w:val="20"/>
              </w:rPr>
            </w:pPr>
            <w:r w:rsidRPr="00CC5484">
              <w:rPr>
                <w:sz w:val="20"/>
              </w:rPr>
              <w:t>0</w:t>
            </w:r>
          </w:p>
        </w:tc>
        <w:tc>
          <w:tcPr>
            <w:tcW w:w="1737" w:type="dxa"/>
            <w:shd w:val="clear" w:color="auto" w:fill="auto"/>
            <w:noWrap/>
            <w:vAlign w:val="center"/>
          </w:tcPr>
          <w:p w:rsidR="00CC5484" w:rsidRPr="00CC5484" w:rsidRDefault="00CC5484" w:rsidP="00E9771B">
            <w:pPr>
              <w:jc w:val="center"/>
              <w:rPr>
                <w:sz w:val="20"/>
              </w:rPr>
            </w:pPr>
            <w:r w:rsidRPr="00CC5484">
              <w:rPr>
                <w:sz w:val="20"/>
              </w:rPr>
              <w:t>4625,1</w:t>
            </w:r>
          </w:p>
        </w:tc>
        <w:tc>
          <w:tcPr>
            <w:tcW w:w="1331" w:type="dxa"/>
            <w:shd w:val="clear" w:color="auto" w:fill="auto"/>
            <w:noWrap/>
            <w:vAlign w:val="center"/>
          </w:tcPr>
          <w:p w:rsidR="00CC5484" w:rsidRPr="00CC5484" w:rsidRDefault="00CC5484" w:rsidP="00E9771B">
            <w:pPr>
              <w:jc w:val="center"/>
              <w:rPr>
                <w:sz w:val="20"/>
              </w:rPr>
            </w:pPr>
            <w:r w:rsidRPr="00CC5484">
              <w:rPr>
                <w:sz w:val="20"/>
              </w:rPr>
              <w:t>4625,1</w:t>
            </w:r>
          </w:p>
        </w:tc>
        <w:tc>
          <w:tcPr>
            <w:tcW w:w="1942" w:type="dxa"/>
            <w:shd w:val="clear" w:color="auto" w:fill="auto"/>
            <w:noWrap/>
            <w:vAlign w:val="center"/>
          </w:tcPr>
          <w:p w:rsidR="00CC5484" w:rsidRPr="00CC5484" w:rsidRDefault="00CC5484" w:rsidP="00E9771B">
            <w:pPr>
              <w:jc w:val="center"/>
              <w:rPr>
                <w:sz w:val="20"/>
              </w:rPr>
            </w:pPr>
            <w:r w:rsidRPr="00CC5484">
              <w:rPr>
                <w:sz w:val="20"/>
              </w:rPr>
              <w:t>12,7</w:t>
            </w:r>
          </w:p>
        </w:tc>
      </w:tr>
      <w:tr w:rsidR="00CC5484" w:rsidRPr="00601136">
        <w:trPr>
          <w:trHeight w:val="423"/>
          <w:jc w:val="center"/>
        </w:trPr>
        <w:tc>
          <w:tcPr>
            <w:tcW w:w="3028" w:type="dxa"/>
            <w:gridSpan w:val="2"/>
            <w:shd w:val="clear" w:color="auto" w:fill="auto"/>
            <w:noWrap/>
            <w:vAlign w:val="center"/>
          </w:tcPr>
          <w:p w:rsidR="00CC5484" w:rsidRPr="00CC5484" w:rsidRDefault="00CC5484" w:rsidP="00E9771B">
            <w:pPr>
              <w:contextualSpacing/>
              <w:jc w:val="right"/>
              <w:rPr>
                <w:b/>
                <w:sz w:val="20"/>
              </w:rPr>
            </w:pPr>
            <w:r w:rsidRPr="00CC5484">
              <w:rPr>
                <w:b/>
                <w:sz w:val="20"/>
              </w:rPr>
              <w:t>Итого:</w:t>
            </w:r>
          </w:p>
        </w:tc>
        <w:tc>
          <w:tcPr>
            <w:tcW w:w="1701" w:type="dxa"/>
            <w:shd w:val="clear" w:color="auto" w:fill="auto"/>
            <w:noWrap/>
            <w:vAlign w:val="center"/>
          </w:tcPr>
          <w:p w:rsidR="00CC5484" w:rsidRPr="00CC5484" w:rsidRDefault="00CC5484" w:rsidP="00E9771B">
            <w:pPr>
              <w:jc w:val="center"/>
              <w:rPr>
                <w:sz w:val="20"/>
              </w:rPr>
            </w:pPr>
            <w:r w:rsidRPr="00CC5484">
              <w:rPr>
                <w:sz w:val="20"/>
              </w:rPr>
              <w:t>155 385</w:t>
            </w:r>
          </w:p>
        </w:tc>
        <w:tc>
          <w:tcPr>
            <w:tcW w:w="1737" w:type="dxa"/>
            <w:shd w:val="clear" w:color="auto" w:fill="auto"/>
            <w:noWrap/>
            <w:vAlign w:val="center"/>
          </w:tcPr>
          <w:p w:rsidR="00CC5484" w:rsidRPr="00CC5484" w:rsidRDefault="00CC5484" w:rsidP="00E9771B">
            <w:pPr>
              <w:jc w:val="center"/>
              <w:rPr>
                <w:sz w:val="20"/>
              </w:rPr>
            </w:pPr>
            <w:r w:rsidRPr="00CC5484">
              <w:rPr>
                <w:sz w:val="20"/>
              </w:rPr>
              <w:t>87 774</w:t>
            </w:r>
          </w:p>
        </w:tc>
        <w:tc>
          <w:tcPr>
            <w:tcW w:w="1331" w:type="dxa"/>
            <w:shd w:val="clear" w:color="auto" w:fill="auto"/>
            <w:noWrap/>
            <w:vAlign w:val="center"/>
          </w:tcPr>
          <w:p w:rsidR="00CC5484" w:rsidRPr="00CC5484" w:rsidRDefault="00CC5484" w:rsidP="00E9771B">
            <w:pPr>
              <w:jc w:val="center"/>
              <w:rPr>
                <w:b/>
                <w:sz w:val="20"/>
              </w:rPr>
            </w:pPr>
            <w:r w:rsidRPr="00CC5484">
              <w:rPr>
                <w:b/>
                <w:sz w:val="20"/>
              </w:rPr>
              <w:t>243 159</w:t>
            </w:r>
          </w:p>
        </w:tc>
        <w:tc>
          <w:tcPr>
            <w:tcW w:w="1942" w:type="dxa"/>
            <w:shd w:val="clear" w:color="auto" w:fill="auto"/>
            <w:noWrap/>
            <w:vAlign w:val="center"/>
          </w:tcPr>
          <w:p w:rsidR="00CC5484" w:rsidRPr="00CC5484" w:rsidRDefault="00CC5484" w:rsidP="00E9771B">
            <w:pPr>
              <w:jc w:val="center"/>
              <w:rPr>
                <w:sz w:val="20"/>
              </w:rPr>
            </w:pPr>
            <w:r w:rsidRPr="00CC5484">
              <w:rPr>
                <w:sz w:val="20"/>
              </w:rPr>
              <w:t>666,2</w:t>
            </w:r>
          </w:p>
        </w:tc>
      </w:tr>
    </w:tbl>
    <w:p w:rsidR="00CC5484" w:rsidRDefault="00CC5484" w:rsidP="00BD78B6">
      <w:pPr>
        <w:shd w:val="clear" w:color="auto" w:fill="FFFFFF"/>
        <w:tabs>
          <w:tab w:val="left" w:pos="9923"/>
        </w:tabs>
        <w:suppressAutoHyphens/>
        <w:ind w:right="282"/>
        <w:outlineLvl w:val="0"/>
        <w:rPr>
          <w:b/>
          <w:color w:val="800080"/>
          <w:spacing w:val="-4"/>
          <w:sz w:val="24"/>
          <w:szCs w:val="24"/>
        </w:rPr>
      </w:pPr>
    </w:p>
    <w:p w:rsidR="00CC5484" w:rsidRPr="00134EC6" w:rsidRDefault="00CC5484" w:rsidP="00BD78B6">
      <w:pPr>
        <w:shd w:val="clear" w:color="auto" w:fill="FFFFFF"/>
        <w:tabs>
          <w:tab w:val="left" w:pos="9923"/>
        </w:tabs>
        <w:suppressAutoHyphens/>
        <w:ind w:right="282"/>
        <w:outlineLvl w:val="0"/>
        <w:rPr>
          <w:b/>
          <w:color w:val="800080"/>
          <w:spacing w:val="-4"/>
          <w:sz w:val="24"/>
          <w:szCs w:val="24"/>
        </w:rPr>
      </w:pPr>
    </w:p>
    <w:p w:rsidR="00CC2A5B" w:rsidRPr="00134EC6" w:rsidRDefault="00CC2A5B" w:rsidP="006F20CA">
      <w:pPr>
        <w:shd w:val="clear" w:color="auto" w:fill="FFFFFF"/>
        <w:tabs>
          <w:tab w:val="left" w:pos="10065"/>
        </w:tabs>
        <w:suppressAutoHyphens/>
        <w:ind w:left="-210"/>
        <w:outlineLvl w:val="0"/>
        <w:rPr>
          <w:b/>
          <w:color w:val="800080"/>
          <w:spacing w:val="-4"/>
          <w:sz w:val="24"/>
          <w:szCs w:val="24"/>
        </w:rPr>
      </w:pPr>
    </w:p>
    <w:p w:rsidR="00D2591A" w:rsidRPr="00842D65" w:rsidRDefault="00C766C8" w:rsidP="00E9771B">
      <w:pPr>
        <w:shd w:val="clear" w:color="auto" w:fill="FFFFFF"/>
        <w:tabs>
          <w:tab w:val="left" w:pos="9923"/>
        </w:tabs>
        <w:suppressAutoHyphens/>
        <w:spacing w:line="360" w:lineRule="auto"/>
        <w:ind w:right="284" w:firstLine="567"/>
        <w:rPr>
          <w:szCs w:val="28"/>
        </w:rPr>
      </w:pPr>
      <w:r w:rsidRPr="00134EC6">
        <w:rPr>
          <w:color w:val="800080"/>
        </w:rPr>
        <w:br w:type="page"/>
      </w:r>
      <w:r w:rsidR="001C2180" w:rsidRPr="00E9771B">
        <w:rPr>
          <w:szCs w:val="28"/>
        </w:rPr>
        <w:t xml:space="preserve">Расчет объемов образования </w:t>
      </w:r>
      <w:r w:rsidR="002F1352">
        <w:rPr>
          <w:szCs w:val="28"/>
        </w:rPr>
        <w:t>ТКО</w:t>
      </w:r>
      <w:r w:rsidR="001C2180" w:rsidRPr="00E9771B">
        <w:rPr>
          <w:szCs w:val="28"/>
        </w:rPr>
        <w:t xml:space="preserve"> на перспективу, образующихся от объектов </w:t>
      </w:r>
      <w:r w:rsidR="001C2180" w:rsidRPr="00842D65">
        <w:rPr>
          <w:szCs w:val="28"/>
        </w:rPr>
        <w:t xml:space="preserve">инфраструктуры, выполнен </w:t>
      </w:r>
      <w:r w:rsidR="00E9771B" w:rsidRPr="00842D65">
        <w:rPr>
          <w:szCs w:val="28"/>
        </w:rPr>
        <w:t xml:space="preserve">на основании дифференцированных норм накопления отходов </w:t>
      </w:r>
      <w:r w:rsidR="00D2591A" w:rsidRPr="00842D65">
        <w:t xml:space="preserve">которые представлены в </w:t>
      </w:r>
      <w:r w:rsidR="00842D65" w:rsidRPr="00842D65">
        <w:rPr>
          <w:szCs w:val="28"/>
        </w:rPr>
        <w:t>(таблица 1.3).</w:t>
      </w:r>
    </w:p>
    <w:p w:rsidR="000F6664" w:rsidRPr="00CD2BBA" w:rsidRDefault="000F6664" w:rsidP="000F6664">
      <w:pPr>
        <w:suppressAutoHyphens/>
        <w:spacing w:line="360" w:lineRule="auto"/>
        <w:ind w:firstLine="708"/>
        <w:rPr>
          <w:szCs w:val="28"/>
        </w:rPr>
      </w:pPr>
      <w:r w:rsidRPr="00D072C0">
        <w:rPr>
          <w:szCs w:val="28"/>
        </w:rPr>
        <w:t xml:space="preserve">В соответствии </w:t>
      </w:r>
      <w:r w:rsidRPr="00CD2BBA">
        <w:rPr>
          <w:szCs w:val="28"/>
        </w:rPr>
        <w:t>с развитием Саткинского муниципального района на  перспективу произведены расчеты объемов образования ТКО для объектов инфраструктуры на  первую очередь (</w:t>
      </w:r>
      <w:smartTag w:uri="urn:schemas-microsoft-com:office:smarttags" w:element="metricconverter">
        <w:smartTagPr>
          <w:attr w:name="ProductID" w:val="2015 г"/>
        </w:smartTagPr>
        <w:r w:rsidRPr="00CD2BBA">
          <w:rPr>
            <w:szCs w:val="28"/>
          </w:rPr>
          <w:t>2015 г</w:t>
        </w:r>
      </w:smartTag>
      <w:r w:rsidRPr="00CD2BBA">
        <w:rPr>
          <w:szCs w:val="28"/>
        </w:rPr>
        <w:t>.) и на расчетный период (</w:t>
      </w:r>
      <w:smartTag w:uri="urn:schemas-microsoft-com:office:smarttags" w:element="metricconverter">
        <w:smartTagPr>
          <w:attr w:name="ProductID" w:val="2030 г"/>
        </w:smartTagPr>
        <w:r w:rsidRPr="00CD2BBA">
          <w:rPr>
            <w:szCs w:val="28"/>
          </w:rPr>
          <w:t>2030 г</w:t>
        </w:r>
      </w:smartTag>
      <w:r w:rsidRPr="00CD2BBA">
        <w:rPr>
          <w:szCs w:val="28"/>
        </w:rPr>
        <w:t>.), которые представлены в таблице  3.3.5. Расчет производился с учетом ежегодного увеличения на 1 % норм накопления.</w:t>
      </w:r>
    </w:p>
    <w:p w:rsidR="00D2591A" w:rsidRPr="00CD2BBA" w:rsidRDefault="00D2591A" w:rsidP="00D2591A">
      <w:pPr>
        <w:spacing w:line="360" w:lineRule="auto"/>
      </w:pPr>
    </w:p>
    <w:p w:rsidR="005C4461" w:rsidRPr="00CD2BBA" w:rsidRDefault="00E9771B" w:rsidP="005C4461">
      <w:pPr>
        <w:suppressAutoHyphens/>
        <w:spacing w:before="100" w:beforeAutospacing="1"/>
        <w:ind w:right="-6" w:firstLine="720"/>
        <w:contextualSpacing/>
        <w:jc w:val="right"/>
        <w:rPr>
          <w:b/>
          <w:sz w:val="24"/>
          <w:szCs w:val="24"/>
        </w:rPr>
      </w:pPr>
      <w:r w:rsidRPr="00CD2BBA">
        <w:rPr>
          <w:b/>
          <w:sz w:val="24"/>
          <w:szCs w:val="24"/>
        </w:rPr>
        <w:t xml:space="preserve">Таблица </w:t>
      </w:r>
      <w:r w:rsidR="00842D65" w:rsidRPr="00CD2BBA">
        <w:rPr>
          <w:b/>
          <w:sz w:val="24"/>
          <w:szCs w:val="24"/>
        </w:rPr>
        <w:t xml:space="preserve">1. </w:t>
      </w:r>
      <w:r w:rsidR="001259BB" w:rsidRPr="00CD2BBA">
        <w:rPr>
          <w:b/>
          <w:sz w:val="24"/>
          <w:szCs w:val="24"/>
        </w:rPr>
        <w:t>3</w:t>
      </w:r>
      <w:r w:rsidR="00842D65" w:rsidRPr="00CD2BBA">
        <w:rPr>
          <w:b/>
          <w:sz w:val="24"/>
          <w:szCs w:val="24"/>
        </w:rPr>
        <w:t xml:space="preserve"> </w:t>
      </w:r>
    </w:p>
    <w:p w:rsidR="00E9771B" w:rsidRPr="00CD2BBA" w:rsidRDefault="00842D65" w:rsidP="00E9771B">
      <w:pPr>
        <w:suppressAutoHyphens/>
        <w:spacing w:before="100" w:beforeAutospacing="1"/>
        <w:ind w:right="-6" w:firstLine="720"/>
        <w:contextualSpacing/>
        <w:jc w:val="center"/>
        <w:rPr>
          <w:b/>
          <w:bCs/>
          <w:sz w:val="24"/>
          <w:szCs w:val="24"/>
        </w:rPr>
      </w:pPr>
      <w:r w:rsidRPr="00CD2BBA">
        <w:rPr>
          <w:b/>
          <w:sz w:val="24"/>
          <w:szCs w:val="24"/>
        </w:rPr>
        <w:t xml:space="preserve">          </w:t>
      </w:r>
      <w:r w:rsidR="00E9771B" w:rsidRPr="00CD2BBA">
        <w:rPr>
          <w:b/>
          <w:bCs/>
          <w:sz w:val="24"/>
          <w:szCs w:val="24"/>
        </w:rPr>
        <w:t xml:space="preserve">Дифференцированные нормы накопления ТКО для объектов инфраструктуры, Саткинский МР* </w:t>
      </w:r>
    </w:p>
    <w:p w:rsidR="00E9771B" w:rsidRPr="00CD2BBA" w:rsidRDefault="00E9771B" w:rsidP="00E9771B">
      <w:pPr>
        <w:suppressAutoHyphens/>
        <w:spacing w:before="100" w:beforeAutospacing="1"/>
        <w:ind w:right="-6" w:firstLine="720"/>
        <w:contextualSpacing/>
        <w:jc w:val="center"/>
        <w:rPr>
          <w:bCs/>
          <w:szCs w:val="28"/>
        </w:rPr>
      </w:pPr>
    </w:p>
    <w:tbl>
      <w:tblPr>
        <w:tblW w:w="90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50"/>
        <w:gridCol w:w="2182"/>
        <w:gridCol w:w="1668"/>
      </w:tblGrid>
      <w:tr w:rsidR="00E9771B" w:rsidRPr="00CD2BBA">
        <w:trPr>
          <w:trHeight w:val="397"/>
          <w:tblHeader/>
        </w:trPr>
        <w:tc>
          <w:tcPr>
            <w:tcW w:w="5150" w:type="dxa"/>
            <w:shd w:val="clear" w:color="auto" w:fill="auto"/>
            <w:vAlign w:val="center"/>
          </w:tcPr>
          <w:p w:rsidR="00E9771B" w:rsidRPr="00CD2BBA" w:rsidRDefault="00E9771B" w:rsidP="00E9771B">
            <w:pPr>
              <w:spacing w:before="100" w:beforeAutospacing="1"/>
              <w:ind w:left="-57" w:right="-57"/>
              <w:jc w:val="center"/>
              <w:rPr>
                <w:b/>
                <w:sz w:val="24"/>
                <w:szCs w:val="24"/>
              </w:rPr>
            </w:pPr>
            <w:r w:rsidRPr="00CD2BBA">
              <w:rPr>
                <w:b/>
                <w:bCs/>
                <w:sz w:val="24"/>
                <w:szCs w:val="24"/>
              </w:rPr>
              <w:t>Объект  образования отходов</w:t>
            </w:r>
          </w:p>
        </w:tc>
        <w:tc>
          <w:tcPr>
            <w:tcW w:w="2182" w:type="dxa"/>
            <w:shd w:val="clear" w:color="auto" w:fill="auto"/>
            <w:vAlign w:val="center"/>
          </w:tcPr>
          <w:p w:rsidR="00E9771B" w:rsidRPr="00CD2BBA" w:rsidRDefault="00E9771B" w:rsidP="00E9771B">
            <w:pPr>
              <w:spacing w:before="100" w:beforeAutospacing="1"/>
              <w:ind w:left="-57" w:right="-57"/>
              <w:jc w:val="center"/>
              <w:rPr>
                <w:b/>
                <w:sz w:val="20"/>
              </w:rPr>
            </w:pPr>
            <w:r w:rsidRPr="00CD2BBA">
              <w:rPr>
                <w:b/>
                <w:sz w:val="20"/>
              </w:rPr>
              <w:t>Единицы измер</w:t>
            </w:r>
            <w:r w:rsidRPr="00CD2BBA">
              <w:rPr>
                <w:b/>
                <w:sz w:val="20"/>
              </w:rPr>
              <w:t>е</w:t>
            </w:r>
            <w:r w:rsidRPr="00CD2BBA">
              <w:rPr>
                <w:b/>
                <w:sz w:val="20"/>
              </w:rPr>
              <w:t>ния</w:t>
            </w:r>
          </w:p>
        </w:tc>
        <w:tc>
          <w:tcPr>
            <w:tcW w:w="1668" w:type="dxa"/>
            <w:shd w:val="clear" w:color="auto" w:fill="auto"/>
            <w:vAlign w:val="center"/>
          </w:tcPr>
          <w:p w:rsidR="00E9771B" w:rsidRPr="00CD2BBA" w:rsidRDefault="00E9771B" w:rsidP="00E9771B">
            <w:pPr>
              <w:spacing w:before="100" w:beforeAutospacing="1"/>
              <w:ind w:left="-57" w:right="-57"/>
              <w:jc w:val="center"/>
              <w:rPr>
                <w:b/>
                <w:sz w:val="20"/>
              </w:rPr>
            </w:pPr>
            <w:r w:rsidRPr="00CD2BBA">
              <w:rPr>
                <w:b/>
                <w:sz w:val="20"/>
              </w:rPr>
              <w:t>Нормы нако</w:t>
            </w:r>
            <w:r w:rsidRPr="00CD2BBA">
              <w:rPr>
                <w:b/>
                <w:sz w:val="20"/>
              </w:rPr>
              <w:t>п</w:t>
            </w:r>
            <w:r w:rsidRPr="00CD2BBA">
              <w:rPr>
                <w:b/>
                <w:sz w:val="20"/>
              </w:rPr>
              <w:t>ления, м</w:t>
            </w:r>
            <w:r w:rsidRPr="00CD2BBA">
              <w:rPr>
                <w:b/>
                <w:sz w:val="20"/>
                <w:vertAlign w:val="superscript"/>
              </w:rPr>
              <w:t>3</w:t>
            </w:r>
            <w:r w:rsidRPr="00CD2BBA">
              <w:rPr>
                <w:b/>
                <w:sz w:val="20"/>
              </w:rPr>
              <w:t>/год</w:t>
            </w:r>
          </w:p>
        </w:tc>
      </w:tr>
      <w:tr w:rsidR="00E9771B" w:rsidRPr="00CD2BBA">
        <w:trPr>
          <w:trHeight w:val="397"/>
        </w:trPr>
        <w:tc>
          <w:tcPr>
            <w:tcW w:w="9000" w:type="dxa"/>
            <w:gridSpan w:val="3"/>
            <w:shd w:val="clear" w:color="auto" w:fill="auto"/>
            <w:vAlign w:val="center"/>
          </w:tcPr>
          <w:p w:rsidR="00E9771B" w:rsidRPr="00CD2BBA" w:rsidRDefault="00E9771B" w:rsidP="00E9771B">
            <w:pPr>
              <w:spacing w:before="100" w:beforeAutospacing="1"/>
              <w:ind w:left="-57" w:right="-57"/>
              <w:jc w:val="center"/>
              <w:rPr>
                <w:b/>
                <w:bCs/>
                <w:sz w:val="20"/>
              </w:rPr>
            </w:pPr>
            <w:r w:rsidRPr="00CD2BBA">
              <w:rPr>
                <w:b/>
                <w:bCs/>
                <w:sz w:val="20"/>
              </w:rPr>
              <w:t>Предприятия торговли</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Магазины продовольственные</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smartTag w:uri="urn:schemas-microsoft-com:office:smarttags" w:element="metricconverter">
              <w:smartTagPr>
                <w:attr w:name="ProductID" w:val="1 м2"/>
              </w:smartTagPr>
              <w:r w:rsidRPr="00CD2BBA">
                <w:rPr>
                  <w:sz w:val="20"/>
                </w:rPr>
                <w:t>1 м</w:t>
              </w:r>
              <w:r w:rsidRPr="00CD2BBA">
                <w:rPr>
                  <w:sz w:val="20"/>
                  <w:vertAlign w:val="superscript"/>
                </w:rPr>
                <w:t>2</w:t>
              </w:r>
            </w:smartTag>
            <w:r w:rsidRPr="00CD2BBA">
              <w:rPr>
                <w:sz w:val="20"/>
                <w:vertAlign w:val="superscript"/>
              </w:rPr>
              <w:t xml:space="preserve"> </w:t>
            </w:r>
            <w:r w:rsidRPr="00CD2BBA">
              <w:rPr>
                <w:sz w:val="20"/>
              </w:rPr>
              <w:t>торг.пл.</w:t>
            </w:r>
          </w:p>
        </w:tc>
        <w:tc>
          <w:tcPr>
            <w:tcW w:w="1668" w:type="dxa"/>
            <w:shd w:val="clear" w:color="auto" w:fill="auto"/>
            <w:noWrap/>
            <w:vAlign w:val="center"/>
          </w:tcPr>
          <w:p w:rsidR="00E9771B" w:rsidRPr="00CD2BBA" w:rsidRDefault="00E9771B" w:rsidP="00E9771B">
            <w:pPr>
              <w:spacing w:before="100" w:beforeAutospacing="1"/>
              <w:ind w:left="-57" w:right="432"/>
              <w:jc w:val="center"/>
              <w:rPr>
                <w:sz w:val="20"/>
              </w:rPr>
            </w:pPr>
            <w:r w:rsidRPr="00CD2BBA">
              <w:rPr>
                <w:sz w:val="20"/>
              </w:rPr>
              <w:t>1,50</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Универсам (магазин смешанный)</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smartTag w:uri="urn:schemas-microsoft-com:office:smarttags" w:element="metricconverter">
              <w:smartTagPr>
                <w:attr w:name="ProductID" w:val="1 м2"/>
              </w:smartTagPr>
              <w:r w:rsidRPr="00CD2BBA">
                <w:rPr>
                  <w:sz w:val="20"/>
                </w:rPr>
                <w:t>1 м</w:t>
              </w:r>
              <w:r w:rsidRPr="00CD2BBA">
                <w:rPr>
                  <w:sz w:val="20"/>
                  <w:vertAlign w:val="superscript"/>
                </w:rPr>
                <w:t>2</w:t>
              </w:r>
            </w:smartTag>
            <w:r w:rsidRPr="00CD2BBA">
              <w:rPr>
                <w:sz w:val="20"/>
                <w:vertAlign w:val="superscript"/>
              </w:rPr>
              <w:t xml:space="preserve"> </w:t>
            </w:r>
            <w:r w:rsidRPr="00CD2BBA">
              <w:rPr>
                <w:sz w:val="20"/>
              </w:rPr>
              <w:t>торг.пл.</w:t>
            </w:r>
          </w:p>
        </w:tc>
        <w:tc>
          <w:tcPr>
            <w:tcW w:w="1668" w:type="dxa"/>
            <w:shd w:val="clear" w:color="auto" w:fill="auto"/>
            <w:noWrap/>
            <w:vAlign w:val="center"/>
          </w:tcPr>
          <w:p w:rsidR="00E9771B" w:rsidRPr="00CD2BBA" w:rsidRDefault="00E9771B" w:rsidP="00E9771B">
            <w:pPr>
              <w:spacing w:before="100" w:beforeAutospacing="1"/>
              <w:ind w:left="-57" w:right="432"/>
              <w:jc w:val="center"/>
              <w:rPr>
                <w:sz w:val="20"/>
              </w:rPr>
            </w:pPr>
            <w:r w:rsidRPr="00CD2BBA">
              <w:rPr>
                <w:sz w:val="20"/>
              </w:rPr>
              <w:t>1,40</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Павильон</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smartTag w:uri="urn:schemas-microsoft-com:office:smarttags" w:element="metricconverter">
              <w:smartTagPr>
                <w:attr w:name="ProductID" w:val="1 м2"/>
              </w:smartTagPr>
              <w:r w:rsidRPr="00CD2BBA">
                <w:rPr>
                  <w:sz w:val="20"/>
                </w:rPr>
                <w:t>1 м</w:t>
              </w:r>
              <w:r w:rsidRPr="00CD2BBA">
                <w:rPr>
                  <w:sz w:val="20"/>
                  <w:vertAlign w:val="superscript"/>
                </w:rPr>
                <w:t>2</w:t>
              </w:r>
            </w:smartTag>
            <w:r w:rsidRPr="00CD2BBA">
              <w:rPr>
                <w:sz w:val="20"/>
                <w:vertAlign w:val="superscript"/>
              </w:rPr>
              <w:t xml:space="preserve"> </w:t>
            </w:r>
            <w:r w:rsidRPr="00CD2BBA">
              <w:rPr>
                <w:sz w:val="20"/>
              </w:rPr>
              <w:t>торг.пл.</w:t>
            </w:r>
          </w:p>
        </w:tc>
        <w:tc>
          <w:tcPr>
            <w:tcW w:w="1668" w:type="dxa"/>
            <w:shd w:val="clear" w:color="auto" w:fill="auto"/>
            <w:noWrap/>
            <w:vAlign w:val="center"/>
          </w:tcPr>
          <w:p w:rsidR="00E9771B" w:rsidRPr="00CD2BBA" w:rsidRDefault="00E9771B" w:rsidP="00E9771B">
            <w:pPr>
              <w:spacing w:before="100" w:beforeAutospacing="1"/>
              <w:ind w:left="-57" w:right="432"/>
              <w:jc w:val="center"/>
              <w:rPr>
                <w:sz w:val="20"/>
              </w:rPr>
            </w:pPr>
            <w:r w:rsidRPr="00CD2BBA">
              <w:rPr>
                <w:sz w:val="20"/>
              </w:rPr>
              <w:t>2,85</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Лоток</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торг. место</w:t>
            </w:r>
          </w:p>
        </w:tc>
        <w:tc>
          <w:tcPr>
            <w:tcW w:w="1668" w:type="dxa"/>
            <w:shd w:val="clear" w:color="auto" w:fill="auto"/>
            <w:noWrap/>
            <w:vAlign w:val="center"/>
          </w:tcPr>
          <w:p w:rsidR="00E9771B" w:rsidRPr="00CD2BBA" w:rsidRDefault="00E9771B" w:rsidP="00E9771B">
            <w:pPr>
              <w:spacing w:before="100" w:beforeAutospacing="1"/>
              <w:ind w:left="-57" w:right="432"/>
              <w:jc w:val="center"/>
              <w:rPr>
                <w:sz w:val="20"/>
              </w:rPr>
            </w:pPr>
            <w:r w:rsidRPr="00CD2BBA">
              <w:rPr>
                <w:sz w:val="20"/>
              </w:rPr>
              <w:t>2,85</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Палатка, киоск</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smartTag w:uri="urn:schemas-microsoft-com:office:smarttags" w:element="metricconverter">
              <w:smartTagPr>
                <w:attr w:name="ProductID" w:val="1 м2"/>
              </w:smartTagPr>
              <w:r w:rsidRPr="00CD2BBA">
                <w:rPr>
                  <w:sz w:val="20"/>
                </w:rPr>
                <w:t>1 м</w:t>
              </w:r>
              <w:r w:rsidRPr="00CD2BBA">
                <w:rPr>
                  <w:sz w:val="20"/>
                  <w:vertAlign w:val="superscript"/>
                </w:rPr>
                <w:t>2</w:t>
              </w:r>
            </w:smartTag>
            <w:r w:rsidRPr="00CD2BBA">
              <w:rPr>
                <w:sz w:val="20"/>
                <w:vertAlign w:val="superscript"/>
              </w:rPr>
              <w:t xml:space="preserve"> </w:t>
            </w:r>
            <w:r w:rsidRPr="00CD2BBA">
              <w:rPr>
                <w:sz w:val="20"/>
              </w:rPr>
              <w:t>торг.пл.</w:t>
            </w:r>
          </w:p>
        </w:tc>
        <w:tc>
          <w:tcPr>
            <w:tcW w:w="1668" w:type="dxa"/>
            <w:shd w:val="clear" w:color="auto" w:fill="auto"/>
            <w:noWrap/>
            <w:vAlign w:val="center"/>
          </w:tcPr>
          <w:p w:rsidR="00E9771B" w:rsidRPr="00CD2BBA" w:rsidRDefault="00E9771B" w:rsidP="00E9771B">
            <w:pPr>
              <w:spacing w:before="100" w:beforeAutospacing="1"/>
              <w:ind w:left="-57" w:right="432"/>
              <w:jc w:val="center"/>
              <w:rPr>
                <w:sz w:val="20"/>
              </w:rPr>
            </w:pPr>
            <w:r w:rsidRPr="00CD2BBA">
              <w:rPr>
                <w:sz w:val="20"/>
              </w:rPr>
              <w:t>2,85</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Торговля с машин</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торг. место</w:t>
            </w:r>
          </w:p>
        </w:tc>
        <w:tc>
          <w:tcPr>
            <w:tcW w:w="1668" w:type="dxa"/>
            <w:shd w:val="clear" w:color="auto" w:fill="auto"/>
            <w:noWrap/>
            <w:vAlign w:val="center"/>
          </w:tcPr>
          <w:p w:rsidR="00E9771B" w:rsidRPr="00CD2BBA" w:rsidRDefault="00E9771B" w:rsidP="00E9771B">
            <w:pPr>
              <w:spacing w:before="100" w:beforeAutospacing="1"/>
              <w:ind w:left="-57" w:right="432"/>
              <w:jc w:val="center"/>
              <w:rPr>
                <w:sz w:val="20"/>
              </w:rPr>
            </w:pPr>
            <w:r w:rsidRPr="00CD2BBA">
              <w:rPr>
                <w:sz w:val="20"/>
              </w:rPr>
              <w:t>2,85</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Магазины промтоварные</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smartTag w:uri="urn:schemas-microsoft-com:office:smarttags" w:element="metricconverter">
              <w:smartTagPr>
                <w:attr w:name="ProductID" w:val="1 м2"/>
              </w:smartTagPr>
              <w:r w:rsidRPr="00CD2BBA">
                <w:rPr>
                  <w:sz w:val="20"/>
                </w:rPr>
                <w:t>1 м</w:t>
              </w:r>
              <w:r w:rsidRPr="00CD2BBA">
                <w:rPr>
                  <w:sz w:val="20"/>
                  <w:vertAlign w:val="superscript"/>
                </w:rPr>
                <w:t>2</w:t>
              </w:r>
            </w:smartTag>
            <w:r w:rsidRPr="00CD2BBA">
              <w:rPr>
                <w:sz w:val="20"/>
                <w:vertAlign w:val="superscript"/>
              </w:rPr>
              <w:t xml:space="preserve"> </w:t>
            </w:r>
            <w:r w:rsidRPr="00CD2BBA">
              <w:rPr>
                <w:sz w:val="20"/>
              </w:rPr>
              <w:t>торг.пл.</w:t>
            </w:r>
          </w:p>
        </w:tc>
        <w:tc>
          <w:tcPr>
            <w:tcW w:w="1668" w:type="dxa"/>
            <w:shd w:val="clear" w:color="auto" w:fill="auto"/>
            <w:noWrap/>
            <w:vAlign w:val="center"/>
          </w:tcPr>
          <w:p w:rsidR="00E9771B" w:rsidRPr="00CD2BBA" w:rsidRDefault="00E9771B" w:rsidP="00E9771B">
            <w:pPr>
              <w:spacing w:before="100" w:beforeAutospacing="1"/>
              <w:ind w:left="-57" w:right="432"/>
              <w:jc w:val="center"/>
              <w:rPr>
                <w:sz w:val="20"/>
              </w:rPr>
            </w:pPr>
            <w:r w:rsidRPr="00CD2BBA">
              <w:rPr>
                <w:sz w:val="20"/>
              </w:rPr>
              <w:t>0,77</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Хозтовары</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smartTag w:uri="urn:schemas-microsoft-com:office:smarttags" w:element="metricconverter">
              <w:smartTagPr>
                <w:attr w:name="ProductID" w:val="1 м2"/>
              </w:smartTagPr>
              <w:r w:rsidRPr="00CD2BBA">
                <w:rPr>
                  <w:sz w:val="20"/>
                </w:rPr>
                <w:t>1 м</w:t>
              </w:r>
              <w:r w:rsidRPr="00CD2BBA">
                <w:rPr>
                  <w:sz w:val="20"/>
                  <w:vertAlign w:val="superscript"/>
                </w:rPr>
                <w:t>2</w:t>
              </w:r>
            </w:smartTag>
            <w:r w:rsidRPr="00CD2BBA">
              <w:rPr>
                <w:sz w:val="20"/>
                <w:vertAlign w:val="superscript"/>
              </w:rPr>
              <w:t xml:space="preserve"> </w:t>
            </w:r>
            <w:r w:rsidRPr="00CD2BBA">
              <w:rPr>
                <w:sz w:val="20"/>
              </w:rPr>
              <w:t>торг.пл.</w:t>
            </w:r>
          </w:p>
        </w:tc>
        <w:tc>
          <w:tcPr>
            <w:tcW w:w="1668" w:type="dxa"/>
            <w:shd w:val="clear" w:color="auto" w:fill="auto"/>
            <w:noWrap/>
            <w:vAlign w:val="center"/>
          </w:tcPr>
          <w:p w:rsidR="00E9771B" w:rsidRPr="00CD2BBA" w:rsidRDefault="00E9771B" w:rsidP="00E9771B">
            <w:pPr>
              <w:spacing w:before="100" w:beforeAutospacing="1"/>
              <w:ind w:left="-57" w:right="432"/>
              <w:jc w:val="center"/>
              <w:rPr>
                <w:sz w:val="20"/>
              </w:rPr>
            </w:pPr>
            <w:r w:rsidRPr="00CD2BBA">
              <w:rPr>
                <w:sz w:val="20"/>
              </w:rPr>
              <w:t>1,29</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Супермаркет (универмаг)</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smartTag w:uri="urn:schemas-microsoft-com:office:smarttags" w:element="metricconverter">
              <w:smartTagPr>
                <w:attr w:name="ProductID" w:val="1 м2"/>
              </w:smartTagPr>
              <w:r w:rsidRPr="00CD2BBA">
                <w:rPr>
                  <w:sz w:val="20"/>
                </w:rPr>
                <w:t>1 м</w:t>
              </w:r>
              <w:r w:rsidRPr="00CD2BBA">
                <w:rPr>
                  <w:sz w:val="20"/>
                  <w:vertAlign w:val="superscript"/>
                </w:rPr>
                <w:t>2</w:t>
              </w:r>
            </w:smartTag>
            <w:r w:rsidRPr="00CD2BBA">
              <w:rPr>
                <w:sz w:val="20"/>
                <w:vertAlign w:val="superscript"/>
              </w:rPr>
              <w:t xml:space="preserve"> </w:t>
            </w:r>
            <w:r w:rsidRPr="00CD2BBA">
              <w:rPr>
                <w:sz w:val="20"/>
              </w:rPr>
              <w:t>торг.пл.</w:t>
            </w:r>
          </w:p>
        </w:tc>
        <w:tc>
          <w:tcPr>
            <w:tcW w:w="1668" w:type="dxa"/>
            <w:shd w:val="clear" w:color="auto" w:fill="auto"/>
            <w:noWrap/>
            <w:vAlign w:val="center"/>
          </w:tcPr>
          <w:p w:rsidR="00E9771B" w:rsidRPr="00CD2BBA" w:rsidRDefault="00E9771B" w:rsidP="00E9771B">
            <w:pPr>
              <w:spacing w:before="100" w:beforeAutospacing="1"/>
              <w:ind w:left="-57" w:right="432"/>
              <w:jc w:val="center"/>
              <w:rPr>
                <w:sz w:val="20"/>
              </w:rPr>
            </w:pPr>
            <w:r w:rsidRPr="00CD2BBA">
              <w:rPr>
                <w:sz w:val="20"/>
              </w:rPr>
              <w:t>0,87</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Магазины смешанные</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м</w:t>
            </w:r>
            <w:r w:rsidRPr="00CD2BBA">
              <w:rPr>
                <w:sz w:val="20"/>
                <w:vertAlign w:val="superscript"/>
              </w:rPr>
              <w:t>2</w:t>
            </w:r>
            <w:r w:rsidRPr="00CD2BBA">
              <w:rPr>
                <w:sz w:val="20"/>
              </w:rPr>
              <w:t>торг.пл.</w:t>
            </w:r>
          </w:p>
        </w:tc>
        <w:tc>
          <w:tcPr>
            <w:tcW w:w="1668" w:type="dxa"/>
            <w:shd w:val="clear" w:color="auto" w:fill="auto"/>
            <w:noWrap/>
            <w:vAlign w:val="center"/>
          </w:tcPr>
          <w:p w:rsidR="00E9771B" w:rsidRPr="00CD2BBA" w:rsidRDefault="00E9771B" w:rsidP="00E9771B">
            <w:pPr>
              <w:spacing w:before="100" w:beforeAutospacing="1"/>
              <w:ind w:left="-57" w:right="432"/>
              <w:jc w:val="center"/>
              <w:rPr>
                <w:sz w:val="20"/>
              </w:rPr>
            </w:pPr>
            <w:r w:rsidRPr="00CD2BBA">
              <w:rPr>
                <w:sz w:val="20"/>
              </w:rPr>
              <w:t>1,40</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 xml:space="preserve">Рынки </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smartTag w:uri="urn:schemas-microsoft-com:office:smarttags" w:element="metricconverter">
              <w:smartTagPr>
                <w:attr w:name="ProductID" w:val="1 м2"/>
              </w:smartTagPr>
              <w:r w:rsidRPr="00CD2BBA">
                <w:rPr>
                  <w:sz w:val="20"/>
                </w:rPr>
                <w:t>1 м</w:t>
              </w:r>
              <w:r w:rsidRPr="00CD2BBA">
                <w:rPr>
                  <w:sz w:val="20"/>
                  <w:vertAlign w:val="superscript"/>
                </w:rPr>
                <w:t>2</w:t>
              </w:r>
            </w:smartTag>
            <w:r w:rsidRPr="00CD2BBA">
              <w:rPr>
                <w:sz w:val="20"/>
                <w:vertAlign w:val="superscript"/>
              </w:rPr>
              <w:t xml:space="preserve"> </w:t>
            </w:r>
            <w:r w:rsidRPr="00CD2BBA">
              <w:rPr>
                <w:sz w:val="20"/>
              </w:rPr>
              <w:t>общ. пл.</w:t>
            </w:r>
          </w:p>
        </w:tc>
        <w:tc>
          <w:tcPr>
            <w:tcW w:w="1668" w:type="dxa"/>
            <w:shd w:val="clear" w:color="auto" w:fill="auto"/>
            <w:noWrap/>
            <w:vAlign w:val="center"/>
          </w:tcPr>
          <w:p w:rsidR="00E9771B" w:rsidRPr="00CD2BBA" w:rsidRDefault="00E9771B" w:rsidP="00E9771B">
            <w:pPr>
              <w:spacing w:before="100" w:beforeAutospacing="1"/>
              <w:ind w:left="-57" w:right="432"/>
              <w:jc w:val="center"/>
              <w:rPr>
                <w:sz w:val="20"/>
              </w:rPr>
            </w:pPr>
            <w:r w:rsidRPr="00CD2BBA">
              <w:rPr>
                <w:sz w:val="20"/>
              </w:rPr>
              <w:t>0,37</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Ярмарки промтоварные</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1м</w:t>
            </w:r>
            <w:r w:rsidRPr="00CD2BBA">
              <w:rPr>
                <w:sz w:val="20"/>
                <w:vertAlign w:val="superscript"/>
              </w:rPr>
              <w:t>2</w:t>
            </w:r>
            <w:r w:rsidRPr="00CD2BBA">
              <w:rPr>
                <w:sz w:val="20"/>
              </w:rPr>
              <w:t>общ. пл</w:t>
            </w:r>
          </w:p>
        </w:tc>
        <w:tc>
          <w:tcPr>
            <w:tcW w:w="1668" w:type="dxa"/>
            <w:shd w:val="clear" w:color="auto" w:fill="auto"/>
            <w:noWrap/>
            <w:vAlign w:val="center"/>
          </w:tcPr>
          <w:p w:rsidR="00E9771B" w:rsidRPr="00CD2BBA" w:rsidRDefault="00E9771B" w:rsidP="00E9771B">
            <w:pPr>
              <w:spacing w:before="100" w:beforeAutospacing="1"/>
              <w:ind w:left="-57" w:right="432"/>
              <w:jc w:val="center"/>
              <w:rPr>
                <w:sz w:val="20"/>
              </w:rPr>
            </w:pPr>
            <w:r w:rsidRPr="00CD2BBA">
              <w:rPr>
                <w:sz w:val="20"/>
              </w:rPr>
              <w:t>0,37</w:t>
            </w:r>
          </w:p>
        </w:tc>
      </w:tr>
      <w:tr w:rsidR="00E9771B" w:rsidRPr="00CD2BBA">
        <w:trPr>
          <w:trHeight w:val="397"/>
        </w:trPr>
        <w:tc>
          <w:tcPr>
            <w:tcW w:w="9000" w:type="dxa"/>
            <w:gridSpan w:val="3"/>
            <w:shd w:val="clear" w:color="auto" w:fill="auto"/>
            <w:vAlign w:val="center"/>
          </w:tcPr>
          <w:p w:rsidR="00E9771B" w:rsidRPr="00CD2BBA" w:rsidRDefault="00E9771B" w:rsidP="00E9771B">
            <w:pPr>
              <w:spacing w:before="100" w:beforeAutospacing="1"/>
              <w:ind w:left="432" w:right="432"/>
              <w:jc w:val="center"/>
              <w:rPr>
                <w:sz w:val="20"/>
              </w:rPr>
            </w:pPr>
            <w:r w:rsidRPr="00CD2BBA">
              <w:rPr>
                <w:b/>
                <w:bCs/>
                <w:sz w:val="20"/>
              </w:rPr>
              <w:t>Административные здания, учреждения, конторы</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Сбербанки, банки</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сотрудник</w:t>
            </w:r>
          </w:p>
        </w:tc>
        <w:tc>
          <w:tcPr>
            <w:tcW w:w="1668" w:type="dxa"/>
            <w:shd w:val="clear" w:color="auto" w:fill="auto"/>
            <w:noWrap/>
            <w:vAlign w:val="center"/>
          </w:tcPr>
          <w:p w:rsidR="00E9771B" w:rsidRPr="00CD2BBA" w:rsidRDefault="00E9771B" w:rsidP="00E9771B">
            <w:pPr>
              <w:spacing w:before="100" w:beforeAutospacing="1"/>
              <w:ind w:left="-57" w:right="432"/>
              <w:jc w:val="center"/>
              <w:rPr>
                <w:sz w:val="20"/>
              </w:rPr>
            </w:pPr>
            <w:r w:rsidRPr="00CD2BBA">
              <w:rPr>
                <w:sz w:val="20"/>
              </w:rPr>
              <w:t>0,62</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Отделения связи</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сотрудник</w:t>
            </w:r>
          </w:p>
        </w:tc>
        <w:tc>
          <w:tcPr>
            <w:tcW w:w="1668" w:type="dxa"/>
            <w:shd w:val="clear" w:color="auto" w:fill="auto"/>
            <w:vAlign w:val="center"/>
          </w:tcPr>
          <w:p w:rsidR="00E9771B" w:rsidRPr="00CD2BBA" w:rsidRDefault="00E9771B" w:rsidP="00E9771B">
            <w:pPr>
              <w:spacing w:before="100" w:beforeAutospacing="1"/>
              <w:ind w:left="-57" w:right="432"/>
              <w:jc w:val="center"/>
              <w:rPr>
                <w:sz w:val="20"/>
              </w:rPr>
            </w:pPr>
            <w:r w:rsidRPr="00CD2BBA">
              <w:rPr>
                <w:sz w:val="20"/>
              </w:rPr>
              <w:t>0,95</w:t>
            </w:r>
          </w:p>
        </w:tc>
      </w:tr>
      <w:tr w:rsidR="00E9771B" w:rsidRPr="00CD2BBA">
        <w:trPr>
          <w:trHeight w:val="397"/>
        </w:trPr>
        <w:tc>
          <w:tcPr>
            <w:tcW w:w="9000" w:type="dxa"/>
            <w:gridSpan w:val="3"/>
            <w:shd w:val="clear" w:color="auto" w:fill="auto"/>
            <w:vAlign w:val="center"/>
          </w:tcPr>
          <w:p w:rsidR="00E9771B" w:rsidRPr="00CD2BBA" w:rsidRDefault="00E9771B" w:rsidP="00E9771B">
            <w:pPr>
              <w:spacing w:before="100" w:beforeAutospacing="1"/>
              <w:ind w:left="432" w:right="432"/>
              <w:jc w:val="center"/>
              <w:rPr>
                <w:sz w:val="20"/>
              </w:rPr>
            </w:pPr>
            <w:r w:rsidRPr="00CD2BBA">
              <w:rPr>
                <w:b/>
                <w:bCs/>
                <w:sz w:val="20"/>
              </w:rPr>
              <w:t>Медицинские учреждения</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Аптеки</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smartTag w:uri="urn:schemas-microsoft-com:office:smarttags" w:element="metricconverter">
              <w:smartTagPr>
                <w:attr w:name="ProductID" w:val="1 м2"/>
              </w:smartTagPr>
              <w:r w:rsidRPr="00CD2BBA">
                <w:rPr>
                  <w:sz w:val="20"/>
                </w:rPr>
                <w:t>1 м</w:t>
              </w:r>
              <w:r w:rsidRPr="00CD2BBA">
                <w:rPr>
                  <w:sz w:val="20"/>
                  <w:vertAlign w:val="superscript"/>
                </w:rPr>
                <w:t>2</w:t>
              </w:r>
            </w:smartTag>
            <w:r w:rsidRPr="00CD2BBA">
              <w:rPr>
                <w:sz w:val="20"/>
                <w:vertAlign w:val="superscript"/>
              </w:rPr>
              <w:t xml:space="preserve"> </w:t>
            </w:r>
            <w:r w:rsidRPr="00CD2BBA">
              <w:rPr>
                <w:sz w:val="20"/>
              </w:rPr>
              <w:t>торг.пл.</w:t>
            </w:r>
          </w:p>
        </w:tc>
        <w:tc>
          <w:tcPr>
            <w:tcW w:w="1668" w:type="dxa"/>
            <w:shd w:val="clear" w:color="auto" w:fill="auto"/>
            <w:vAlign w:val="center"/>
          </w:tcPr>
          <w:p w:rsidR="00E9771B" w:rsidRPr="00CD2BBA" w:rsidRDefault="00E9771B" w:rsidP="00E9771B">
            <w:pPr>
              <w:spacing w:before="100" w:beforeAutospacing="1"/>
              <w:ind w:left="-57" w:right="432"/>
              <w:jc w:val="center"/>
              <w:rPr>
                <w:sz w:val="20"/>
              </w:rPr>
            </w:pPr>
            <w:r w:rsidRPr="00CD2BBA">
              <w:rPr>
                <w:sz w:val="20"/>
              </w:rPr>
              <w:t>0,44</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Больницы</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койка</w:t>
            </w:r>
          </w:p>
        </w:tc>
        <w:tc>
          <w:tcPr>
            <w:tcW w:w="1668" w:type="dxa"/>
            <w:shd w:val="clear" w:color="auto" w:fill="auto"/>
            <w:vAlign w:val="center"/>
          </w:tcPr>
          <w:p w:rsidR="00E9771B" w:rsidRPr="00CD2BBA" w:rsidRDefault="00E9771B" w:rsidP="00E9771B">
            <w:pPr>
              <w:spacing w:before="100" w:beforeAutospacing="1"/>
              <w:ind w:left="-57" w:right="432"/>
              <w:jc w:val="center"/>
              <w:rPr>
                <w:sz w:val="20"/>
              </w:rPr>
            </w:pPr>
            <w:r w:rsidRPr="00CD2BBA">
              <w:rPr>
                <w:sz w:val="20"/>
              </w:rPr>
              <w:t>2,01</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Поликлиники, амбулатории</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посещение</w:t>
            </w:r>
          </w:p>
        </w:tc>
        <w:tc>
          <w:tcPr>
            <w:tcW w:w="1668" w:type="dxa"/>
            <w:shd w:val="clear" w:color="auto" w:fill="auto"/>
            <w:vAlign w:val="center"/>
          </w:tcPr>
          <w:p w:rsidR="00E9771B" w:rsidRPr="00CD2BBA" w:rsidRDefault="00E9771B" w:rsidP="00E9771B">
            <w:pPr>
              <w:spacing w:before="100" w:beforeAutospacing="1"/>
              <w:ind w:left="-57" w:right="432"/>
              <w:jc w:val="center"/>
              <w:rPr>
                <w:sz w:val="20"/>
              </w:rPr>
            </w:pPr>
            <w:r w:rsidRPr="00CD2BBA">
              <w:rPr>
                <w:sz w:val="20"/>
              </w:rPr>
              <w:t>0,0005</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Профилакторий, санаторий, пансионат</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койка</w:t>
            </w:r>
          </w:p>
        </w:tc>
        <w:tc>
          <w:tcPr>
            <w:tcW w:w="1668" w:type="dxa"/>
            <w:shd w:val="clear" w:color="auto" w:fill="auto"/>
            <w:vAlign w:val="center"/>
          </w:tcPr>
          <w:p w:rsidR="00E9771B" w:rsidRPr="00CD2BBA" w:rsidRDefault="00E9771B" w:rsidP="00E9771B">
            <w:pPr>
              <w:spacing w:before="100" w:beforeAutospacing="1"/>
              <w:ind w:left="-57" w:right="432"/>
              <w:jc w:val="center"/>
              <w:rPr>
                <w:sz w:val="20"/>
              </w:rPr>
            </w:pPr>
            <w:r w:rsidRPr="00CD2BBA">
              <w:rPr>
                <w:sz w:val="20"/>
              </w:rPr>
              <w:t>1,00</w:t>
            </w:r>
          </w:p>
        </w:tc>
      </w:tr>
      <w:tr w:rsidR="00E9771B" w:rsidRPr="00CD2BBA">
        <w:trPr>
          <w:trHeight w:val="397"/>
        </w:trPr>
        <w:tc>
          <w:tcPr>
            <w:tcW w:w="9000" w:type="dxa"/>
            <w:gridSpan w:val="3"/>
            <w:shd w:val="clear" w:color="auto" w:fill="auto"/>
            <w:vAlign w:val="center"/>
          </w:tcPr>
          <w:p w:rsidR="00E9771B" w:rsidRPr="00CD2BBA" w:rsidRDefault="00E9771B" w:rsidP="00E9771B">
            <w:pPr>
              <w:spacing w:before="100" w:beforeAutospacing="1"/>
              <w:ind w:left="432" w:right="432"/>
              <w:jc w:val="center"/>
              <w:rPr>
                <w:sz w:val="20"/>
              </w:rPr>
            </w:pPr>
            <w:r w:rsidRPr="00CD2BBA">
              <w:rPr>
                <w:b/>
                <w:bCs/>
                <w:sz w:val="20"/>
              </w:rPr>
              <w:t>Автотранспортные предприятия</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Автомастерские</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маш/место</w:t>
            </w:r>
          </w:p>
        </w:tc>
        <w:tc>
          <w:tcPr>
            <w:tcW w:w="1668" w:type="dxa"/>
            <w:shd w:val="clear" w:color="auto" w:fill="auto"/>
            <w:vAlign w:val="center"/>
          </w:tcPr>
          <w:p w:rsidR="00E9771B" w:rsidRPr="00CD2BBA" w:rsidRDefault="00E9771B" w:rsidP="00E9771B">
            <w:pPr>
              <w:spacing w:before="100" w:beforeAutospacing="1"/>
              <w:ind w:left="-57" w:right="432"/>
              <w:jc w:val="center"/>
              <w:rPr>
                <w:sz w:val="20"/>
              </w:rPr>
            </w:pPr>
            <w:r w:rsidRPr="00CD2BBA">
              <w:rPr>
                <w:sz w:val="20"/>
              </w:rPr>
              <w:t>0,22</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Автозаправочные станции</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маш/место</w:t>
            </w:r>
          </w:p>
        </w:tc>
        <w:tc>
          <w:tcPr>
            <w:tcW w:w="1668" w:type="dxa"/>
            <w:shd w:val="clear" w:color="auto" w:fill="auto"/>
            <w:vAlign w:val="center"/>
          </w:tcPr>
          <w:p w:rsidR="00E9771B" w:rsidRPr="00CD2BBA" w:rsidRDefault="00E9771B" w:rsidP="00E9771B">
            <w:pPr>
              <w:spacing w:before="100" w:beforeAutospacing="1"/>
              <w:ind w:left="-57" w:right="432"/>
              <w:jc w:val="center"/>
              <w:rPr>
                <w:sz w:val="20"/>
              </w:rPr>
            </w:pPr>
            <w:r w:rsidRPr="00CD2BBA">
              <w:rPr>
                <w:sz w:val="20"/>
              </w:rPr>
              <w:t>0,11</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Гаражи</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маш/место</w:t>
            </w:r>
          </w:p>
        </w:tc>
        <w:tc>
          <w:tcPr>
            <w:tcW w:w="1668" w:type="dxa"/>
            <w:shd w:val="clear" w:color="auto" w:fill="auto"/>
            <w:vAlign w:val="center"/>
          </w:tcPr>
          <w:p w:rsidR="00E9771B" w:rsidRPr="00CD2BBA" w:rsidRDefault="00E9771B" w:rsidP="00E9771B">
            <w:pPr>
              <w:spacing w:before="100" w:beforeAutospacing="1"/>
              <w:ind w:left="-57" w:right="432"/>
              <w:jc w:val="center"/>
              <w:rPr>
                <w:sz w:val="20"/>
              </w:rPr>
            </w:pPr>
            <w:r w:rsidRPr="00CD2BBA">
              <w:rPr>
                <w:sz w:val="20"/>
              </w:rPr>
              <w:t>0,16</w:t>
            </w:r>
          </w:p>
        </w:tc>
      </w:tr>
      <w:tr w:rsidR="00E9771B" w:rsidRPr="00CD2BBA">
        <w:trPr>
          <w:trHeight w:val="397"/>
        </w:trPr>
        <w:tc>
          <w:tcPr>
            <w:tcW w:w="9000" w:type="dxa"/>
            <w:gridSpan w:val="3"/>
            <w:shd w:val="clear" w:color="auto" w:fill="auto"/>
            <w:vAlign w:val="center"/>
          </w:tcPr>
          <w:p w:rsidR="00E9771B" w:rsidRPr="00CD2BBA" w:rsidRDefault="00E9771B" w:rsidP="00E9771B">
            <w:pPr>
              <w:spacing w:before="100" w:beforeAutospacing="1"/>
              <w:ind w:left="432" w:right="432"/>
              <w:jc w:val="center"/>
              <w:rPr>
                <w:sz w:val="20"/>
              </w:rPr>
            </w:pPr>
            <w:r w:rsidRPr="00CD2BBA">
              <w:rPr>
                <w:b/>
                <w:bCs/>
                <w:sz w:val="20"/>
              </w:rPr>
              <w:t>Дошкольные и учебные учреждения</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Детские сады и ясли</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место</w:t>
            </w:r>
          </w:p>
        </w:tc>
        <w:tc>
          <w:tcPr>
            <w:tcW w:w="1668" w:type="dxa"/>
            <w:shd w:val="clear" w:color="auto" w:fill="auto"/>
            <w:vAlign w:val="center"/>
          </w:tcPr>
          <w:p w:rsidR="00E9771B" w:rsidRPr="00CD2BBA" w:rsidRDefault="00E9771B" w:rsidP="00E9771B">
            <w:pPr>
              <w:spacing w:before="100" w:beforeAutospacing="1"/>
              <w:ind w:left="-57" w:right="432"/>
              <w:jc w:val="center"/>
              <w:rPr>
                <w:sz w:val="20"/>
              </w:rPr>
            </w:pPr>
            <w:r w:rsidRPr="00CD2BBA">
              <w:rPr>
                <w:sz w:val="20"/>
              </w:rPr>
              <w:t>0,40</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Школы, лицеи, профтехучилища</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учащийся</w:t>
            </w:r>
          </w:p>
        </w:tc>
        <w:tc>
          <w:tcPr>
            <w:tcW w:w="1668" w:type="dxa"/>
            <w:shd w:val="clear" w:color="auto" w:fill="auto"/>
            <w:vAlign w:val="center"/>
          </w:tcPr>
          <w:p w:rsidR="00E9771B" w:rsidRPr="00CD2BBA" w:rsidRDefault="00E9771B" w:rsidP="00E9771B">
            <w:pPr>
              <w:spacing w:before="100" w:beforeAutospacing="1"/>
              <w:ind w:left="-57" w:right="432"/>
              <w:jc w:val="center"/>
              <w:rPr>
                <w:sz w:val="20"/>
              </w:rPr>
            </w:pPr>
            <w:r w:rsidRPr="00CD2BBA">
              <w:rPr>
                <w:sz w:val="20"/>
              </w:rPr>
              <w:t>0,12</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ВУЗы, колледжи, училища</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учащийся</w:t>
            </w:r>
          </w:p>
        </w:tc>
        <w:tc>
          <w:tcPr>
            <w:tcW w:w="1668" w:type="dxa"/>
            <w:shd w:val="clear" w:color="auto" w:fill="auto"/>
            <w:vAlign w:val="center"/>
          </w:tcPr>
          <w:p w:rsidR="00E9771B" w:rsidRPr="00CD2BBA" w:rsidRDefault="00E9771B" w:rsidP="00E9771B">
            <w:pPr>
              <w:spacing w:before="100" w:beforeAutospacing="1"/>
              <w:ind w:left="-57" w:right="432"/>
              <w:jc w:val="center"/>
              <w:rPr>
                <w:sz w:val="20"/>
              </w:rPr>
            </w:pPr>
            <w:r w:rsidRPr="00CD2BBA">
              <w:rPr>
                <w:sz w:val="20"/>
              </w:rPr>
              <w:t>0,11</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Дома-интернаты</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учащийся</w:t>
            </w:r>
          </w:p>
        </w:tc>
        <w:tc>
          <w:tcPr>
            <w:tcW w:w="1668" w:type="dxa"/>
            <w:shd w:val="clear" w:color="auto" w:fill="auto"/>
            <w:vAlign w:val="center"/>
          </w:tcPr>
          <w:p w:rsidR="00E9771B" w:rsidRPr="00CD2BBA" w:rsidRDefault="00E9771B" w:rsidP="00E9771B">
            <w:pPr>
              <w:spacing w:before="100" w:beforeAutospacing="1"/>
              <w:ind w:left="-57" w:right="432"/>
              <w:jc w:val="center"/>
              <w:rPr>
                <w:sz w:val="20"/>
              </w:rPr>
            </w:pPr>
            <w:r w:rsidRPr="00CD2BBA">
              <w:rPr>
                <w:sz w:val="20"/>
              </w:rPr>
              <w:t>1,13</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Дома творчества</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учащийся</w:t>
            </w:r>
          </w:p>
        </w:tc>
        <w:tc>
          <w:tcPr>
            <w:tcW w:w="1668" w:type="dxa"/>
            <w:shd w:val="clear" w:color="auto" w:fill="auto"/>
            <w:vAlign w:val="center"/>
          </w:tcPr>
          <w:p w:rsidR="00E9771B" w:rsidRPr="00CD2BBA" w:rsidRDefault="00E9771B" w:rsidP="00E9771B">
            <w:pPr>
              <w:spacing w:before="100" w:beforeAutospacing="1"/>
              <w:ind w:left="-57" w:right="432"/>
              <w:jc w:val="center"/>
              <w:rPr>
                <w:sz w:val="20"/>
              </w:rPr>
            </w:pPr>
            <w:r w:rsidRPr="00CD2BBA">
              <w:rPr>
                <w:sz w:val="20"/>
              </w:rPr>
              <w:t>0,12</w:t>
            </w:r>
          </w:p>
        </w:tc>
      </w:tr>
      <w:tr w:rsidR="00E9771B" w:rsidRPr="00CD2BBA">
        <w:trPr>
          <w:trHeight w:val="397"/>
        </w:trPr>
        <w:tc>
          <w:tcPr>
            <w:tcW w:w="9000" w:type="dxa"/>
            <w:gridSpan w:val="3"/>
            <w:shd w:val="clear" w:color="auto" w:fill="auto"/>
            <w:vAlign w:val="center"/>
          </w:tcPr>
          <w:p w:rsidR="00E9771B" w:rsidRPr="00CD2BBA" w:rsidRDefault="00E9771B" w:rsidP="00E9771B">
            <w:pPr>
              <w:spacing w:before="100" w:beforeAutospacing="1"/>
              <w:ind w:left="432" w:right="432"/>
              <w:jc w:val="center"/>
              <w:rPr>
                <w:sz w:val="20"/>
              </w:rPr>
            </w:pPr>
            <w:r w:rsidRPr="00CD2BBA">
              <w:rPr>
                <w:b/>
                <w:bCs/>
                <w:sz w:val="20"/>
              </w:rPr>
              <w:t>Предприятия службы быта</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Ремонт бытовой, радио и компьютерной техники</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м</w:t>
            </w:r>
            <w:r w:rsidRPr="00CD2BBA">
              <w:rPr>
                <w:sz w:val="20"/>
                <w:vertAlign w:val="superscript"/>
              </w:rPr>
              <w:t>2</w:t>
            </w:r>
            <w:r w:rsidRPr="00CD2BBA">
              <w:rPr>
                <w:sz w:val="20"/>
              </w:rPr>
              <w:t>общ. пл</w:t>
            </w:r>
          </w:p>
        </w:tc>
        <w:tc>
          <w:tcPr>
            <w:tcW w:w="1668" w:type="dxa"/>
            <w:shd w:val="clear" w:color="auto" w:fill="auto"/>
            <w:vAlign w:val="center"/>
          </w:tcPr>
          <w:p w:rsidR="00E9771B" w:rsidRPr="00CD2BBA" w:rsidRDefault="00E9771B" w:rsidP="00E9771B">
            <w:pPr>
              <w:spacing w:before="100" w:beforeAutospacing="1"/>
              <w:ind w:left="-57" w:right="432"/>
              <w:jc w:val="center"/>
              <w:rPr>
                <w:sz w:val="20"/>
              </w:rPr>
            </w:pPr>
            <w:r w:rsidRPr="00CD2BBA">
              <w:rPr>
                <w:sz w:val="20"/>
              </w:rPr>
              <w:t>0,07</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Химчистки и прачечные</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м</w:t>
            </w:r>
            <w:r w:rsidRPr="00CD2BBA">
              <w:rPr>
                <w:sz w:val="20"/>
                <w:vertAlign w:val="superscript"/>
              </w:rPr>
              <w:t>2</w:t>
            </w:r>
            <w:r w:rsidRPr="00CD2BBA">
              <w:rPr>
                <w:sz w:val="20"/>
              </w:rPr>
              <w:t>общ. пл</w:t>
            </w:r>
          </w:p>
        </w:tc>
        <w:tc>
          <w:tcPr>
            <w:tcW w:w="1668" w:type="dxa"/>
            <w:shd w:val="clear" w:color="auto" w:fill="auto"/>
            <w:noWrap/>
            <w:vAlign w:val="center"/>
          </w:tcPr>
          <w:p w:rsidR="00E9771B" w:rsidRPr="00CD2BBA" w:rsidRDefault="00E9771B" w:rsidP="00E9771B">
            <w:pPr>
              <w:spacing w:before="100" w:beforeAutospacing="1"/>
              <w:ind w:left="-57" w:right="432"/>
              <w:jc w:val="center"/>
              <w:rPr>
                <w:sz w:val="20"/>
              </w:rPr>
            </w:pPr>
            <w:r w:rsidRPr="00CD2BBA">
              <w:rPr>
                <w:sz w:val="20"/>
              </w:rPr>
              <w:t>0,19</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Быткомбинаты</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сотрудник</w:t>
            </w:r>
          </w:p>
        </w:tc>
        <w:tc>
          <w:tcPr>
            <w:tcW w:w="1668" w:type="dxa"/>
            <w:shd w:val="clear" w:color="auto" w:fill="auto"/>
            <w:noWrap/>
            <w:vAlign w:val="center"/>
          </w:tcPr>
          <w:p w:rsidR="00E9771B" w:rsidRPr="00CD2BBA" w:rsidRDefault="00E9771B" w:rsidP="00E9771B">
            <w:pPr>
              <w:spacing w:before="100" w:beforeAutospacing="1"/>
              <w:ind w:left="-57" w:right="432"/>
              <w:jc w:val="center"/>
              <w:rPr>
                <w:sz w:val="20"/>
              </w:rPr>
            </w:pPr>
            <w:r w:rsidRPr="00CD2BBA">
              <w:rPr>
                <w:sz w:val="20"/>
              </w:rPr>
              <w:t>0,62</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Бани, бассейны</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место</w:t>
            </w:r>
          </w:p>
        </w:tc>
        <w:tc>
          <w:tcPr>
            <w:tcW w:w="1668" w:type="dxa"/>
            <w:shd w:val="clear" w:color="auto" w:fill="auto"/>
            <w:noWrap/>
            <w:vAlign w:val="center"/>
          </w:tcPr>
          <w:p w:rsidR="00E9771B" w:rsidRPr="00CD2BBA" w:rsidRDefault="00E9771B" w:rsidP="00E9771B">
            <w:pPr>
              <w:spacing w:before="100" w:beforeAutospacing="1"/>
              <w:ind w:left="-57" w:right="432"/>
              <w:jc w:val="center"/>
              <w:rPr>
                <w:sz w:val="20"/>
              </w:rPr>
            </w:pPr>
            <w:r w:rsidRPr="00CD2BBA">
              <w:rPr>
                <w:sz w:val="20"/>
              </w:rPr>
              <w:t>0,80</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Парикмахерские и косметические с</w:t>
            </w:r>
            <w:r w:rsidRPr="00CD2BBA">
              <w:rPr>
                <w:sz w:val="24"/>
                <w:szCs w:val="24"/>
              </w:rPr>
              <w:t>а</w:t>
            </w:r>
            <w:r w:rsidRPr="00CD2BBA">
              <w:rPr>
                <w:sz w:val="24"/>
                <w:szCs w:val="24"/>
              </w:rPr>
              <w:t xml:space="preserve">лоны </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посад мес.</w:t>
            </w:r>
          </w:p>
        </w:tc>
        <w:tc>
          <w:tcPr>
            <w:tcW w:w="1668" w:type="dxa"/>
            <w:shd w:val="clear" w:color="auto" w:fill="auto"/>
            <w:noWrap/>
            <w:vAlign w:val="center"/>
          </w:tcPr>
          <w:p w:rsidR="00E9771B" w:rsidRPr="00CD2BBA" w:rsidRDefault="00E9771B" w:rsidP="00E9771B">
            <w:pPr>
              <w:spacing w:before="100" w:beforeAutospacing="1"/>
              <w:ind w:left="-57" w:right="432"/>
              <w:jc w:val="center"/>
              <w:rPr>
                <w:sz w:val="20"/>
              </w:rPr>
            </w:pPr>
            <w:r w:rsidRPr="00CD2BBA">
              <w:rPr>
                <w:sz w:val="20"/>
              </w:rPr>
              <w:t>0,23</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Гостиницы</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место</w:t>
            </w:r>
          </w:p>
        </w:tc>
        <w:tc>
          <w:tcPr>
            <w:tcW w:w="1668" w:type="dxa"/>
            <w:shd w:val="clear" w:color="auto" w:fill="auto"/>
            <w:noWrap/>
            <w:vAlign w:val="center"/>
          </w:tcPr>
          <w:p w:rsidR="00E9771B" w:rsidRPr="00CD2BBA" w:rsidRDefault="00E9771B" w:rsidP="00E9771B">
            <w:pPr>
              <w:spacing w:before="100" w:beforeAutospacing="1"/>
              <w:ind w:left="-57" w:right="432"/>
              <w:jc w:val="center"/>
              <w:rPr>
                <w:sz w:val="20"/>
              </w:rPr>
            </w:pPr>
            <w:r w:rsidRPr="00CD2BBA">
              <w:rPr>
                <w:sz w:val="20"/>
              </w:rPr>
              <w:t>1,13</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 xml:space="preserve">Предприятия общественного питания </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место</w:t>
            </w:r>
          </w:p>
        </w:tc>
        <w:tc>
          <w:tcPr>
            <w:tcW w:w="1668" w:type="dxa"/>
            <w:shd w:val="clear" w:color="auto" w:fill="auto"/>
            <w:noWrap/>
            <w:vAlign w:val="center"/>
          </w:tcPr>
          <w:p w:rsidR="00E9771B" w:rsidRPr="00CD2BBA" w:rsidRDefault="00E9771B" w:rsidP="00E9771B">
            <w:pPr>
              <w:spacing w:before="100" w:beforeAutospacing="1"/>
              <w:ind w:left="-57" w:right="432"/>
              <w:jc w:val="center"/>
              <w:rPr>
                <w:sz w:val="20"/>
              </w:rPr>
            </w:pPr>
            <w:r w:rsidRPr="00CD2BBA">
              <w:rPr>
                <w:sz w:val="20"/>
              </w:rPr>
              <w:t>1,13</w:t>
            </w:r>
          </w:p>
        </w:tc>
      </w:tr>
      <w:tr w:rsidR="00E9771B" w:rsidRPr="00CD2BBA">
        <w:trPr>
          <w:trHeight w:val="397"/>
        </w:trPr>
        <w:tc>
          <w:tcPr>
            <w:tcW w:w="9000" w:type="dxa"/>
            <w:gridSpan w:val="3"/>
            <w:shd w:val="clear" w:color="auto" w:fill="auto"/>
            <w:vAlign w:val="center"/>
          </w:tcPr>
          <w:p w:rsidR="00E9771B" w:rsidRPr="00CD2BBA" w:rsidRDefault="00E9771B" w:rsidP="00E9771B">
            <w:pPr>
              <w:spacing w:before="100" w:beforeAutospacing="1"/>
              <w:ind w:left="432" w:right="432"/>
              <w:jc w:val="center"/>
              <w:rPr>
                <w:sz w:val="20"/>
              </w:rPr>
            </w:pPr>
            <w:r w:rsidRPr="00CD2BBA">
              <w:rPr>
                <w:b/>
                <w:bCs/>
                <w:sz w:val="20"/>
              </w:rPr>
              <w:t>Культурно-спортивные учреждения</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Клубы, кинотеатры, театры</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место</w:t>
            </w:r>
          </w:p>
        </w:tc>
        <w:tc>
          <w:tcPr>
            <w:tcW w:w="1668" w:type="dxa"/>
            <w:shd w:val="clear" w:color="auto" w:fill="auto"/>
            <w:vAlign w:val="center"/>
          </w:tcPr>
          <w:p w:rsidR="00E9771B" w:rsidRPr="00CD2BBA" w:rsidRDefault="00E9771B" w:rsidP="00E9771B">
            <w:pPr>
              <w:spacing w:before="100" w:beforeAutospacing="1"/>
              <w:ind w:left="-57" w:right="432"/>
              <w:jc w:val="center"/>
              <w:rPr>
                <w:sz w:val="20"/>
              </w:rPr>
            </w:pPr>
            <w:r w:rsidRPr="00CD2BBA">
              <w:rPr>
                <w:sz w:val="20"/>
              </w:rPr>
              <w:t>0,19</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Дом культуры</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место</w:t>
            </w:r>
          </w:p>
        </w:tc>
        <w:tc>
          <w:tcPr>
            <w:tcW w:w="1668" w:type="dxa"/>
            <w:shd w:val="clear" w:color="auto" w:fill="auto"/>
            <w:vAlign w:val="center"/>
          </w:tcPr>
          <w:p w:rsidR="00E9771B" w:rsidRPr="00CD2BBA" w:rsidRDefault="00E9771B" w:rsidP="00E9771B">
            <w:pPr>
              <w:spacing w:before="100" w:beforeAutospacing="1"/>
              <w:ind w:left="-57" w:right="432"/>
              <w:jc w:val="center"/>
              <w:rPr>
                <w:sz w:val="20"/>
              </w:rPr>
            </w:pPr>
            <w:r w:rsidRPr="00CD2BBA">
              <w:rPr>
                <w:sz w:val="20"/>
              </w:rPr>
              <w:t>0,19</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Развлекательный центр</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сутки</w:t>
            </w:r>
          </w:p>
        </w:tc>
        <w:tc>
          <w:tcPr>
            <w:tcW w:w="1668" w:type="dxa"/>
            <w:shd w:val="clear" w:color="auto" w:fill="auto"/>
            <w:noWrap/>
            <w:vAlign w:val="center"/>
          </w:tcPr>
          <w:p w:rsidR="00E9771B" w:rsidRPr="00CD2BBA" w:rsidRDefault="00E9771B" w:rsidP="00E9771B">
            <w:pPr>
              <w:spacing w:before="100" w:beforeAutospacing="1"/>
              <w:ind w:left="-57" w:right="432"/>
              <w:jc w:val="center"/>
              <w:rPr>
                <w:sz w:val="20"/>
              </w:rPr>
            </w:pPr>
            <w:r w:rsidRPr="00CD2BBA">
              <w:rPr>
                <w:sz w:val="20"/>
              </w:rPr>
              <w:t>0,00</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Библиотеки</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посещений</w:t>
            </w:r>
          </w:p>
        </w:tc>
        <w:tc>
          <w:tcPr>
            <w:tcW w:w="1668" w:type="dxa"/>
            <w:shd w:val="clear" w:color="auto" w:fill="auto"/>
            <w:noWrap/>
            <w:vAlign w:val="center"/>
          </w:tcPr>
          <w:p w:rsidR="00E9771B" w:rsidRPr="00CD2BBA" w:rsidRDefault="00E9771B" w:rsidP="00E9771B">
            <w:pPr>
              <w:spacing w:before="100" w:beforeAutospacing="1"/>
              <w:ind w:left="-57" w:right="432"/>
              <w:jc w:val="center"/>
              <w:rPr>
                <w:sz w:val="20"/>
              </w:rPr>
            </w:pPr>
            <w:r w:rsidRPr="00CD2BBA">
              <w:rPr>
                <w:sz w:val="20"/>
              </w:rPr>
              <w:t>0,0005</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r w:rsidRPr="00CD2BBA">
              <w:rPr>
                <w:sz w:val="24"/>
                <w:szCs w:val="24"/>
              </w:rPr>
              <w:t xml:space="preserve">Гостиницы </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1 место</w:t>
            </w:r>
          </w:p>
        </w:tc>
        <w:tc>
          <w:tcPr>
            <w:tcW w:w="1668" w:type="dxa"/>
            <w:shd w:val="clear" w:color="auto" w:fill="auto"/>
            <w:noWrap/>
            <w:vAlign w:val="center"/>
          </w:tcPr>
          <w:p w:rsidR="00E9771B" w:rsidRPr="00CD2BBA" w:rsidRDefault="00E9771B" w:rsidP="00E9771B">
            <w:pPr>
              <w:spacing w:before="100" w:beforeAutospacing="1"/>
              <w:ind w:left="-57" w:right="432"/>
              <w:jc w:val="center"/>
              <w:rPr>
                <w:sz w:val="20"/>
              </w:rPr>
            </w:pPr>
            <w:r w:rsidRPr="00CD2BBA">
              <w:rPr>
                <w:sz w:val="20"/>
              </w:rPr>
              <w:t>1,5</w:t>
            </w:r>
          </w:p>
        </w:tc>
      </w:tr>
      <w:tr w:rsidR="00E9771B" w:rsidRPr="00CD2BBA">
        <w:trPr>
          <w:trHeight w:val="397"/>
        </w:trPr>
        <w:tc>
          <w:tcPr>
            <w:tcW w:w="5150" w:type="dxa"/>
            <w:shd w:val="clear" w:color="auto" w:fill="auto"/>
            <w:vAlign w:val="bottom"/>
          </w:tcPr>
          <w:p w:rsidR="00E9771B" w:rsidRPr="00CD2BBA" w:rsidRDefault="00E9771B" w:rsidP="00E9771B">
            <w:pPr>
              <w:spacing w:before="100" w:beforeAutospacing="1"/>
              <w:ind w:left="432" w:right="-57"/>
              <w:rPr>
                <w:sz w:val="24"/>
                <w:szCs w:val="24"/>
              </w:rPr>
            </w:pP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p>
        </w:tc>
        <w:tc>
          <w:tcPr>
            <w:tcW w:w="1668" w:type="dxa"/>
            <w:shd w:val="clear" w:color="auto" w:fill="auto"/>
            <w:noWrap/>
            <w:vAlign w:val="center"/>
          </w:tcPr>
          <w:p w:rsidR="00E9771B" w:rsidRPr="00CD2BBA" w:rsidRDefault="00E9771B" w:rsidP="00E9771B">
            <w:pPr>
              <w:spacing w:before="100" w:beforeAutospacing="1"/>
              <w:ind w:left="-57" w:right="432"/>
              <w:jc w:val="center"/>
              <w:rPr>
                <w:sz w:val="20"/>
              </w:rPr>
            </w:pPr>
          </w:p>
        </w:tc>
      </w:tr>
      <w:tr w:rsidR="00E9771B" w:rsidRPr="00CD2BBA">
        <w:trPr>
          <w:trHeight w:val="397"/>
        </w:trPr>
        <w:tc>
          <w:tcPr>
            <w:tcW w:w="9000" w:type="dxa"/>
            <w:gridSpan w:val="3"/>
            <w:shd w:val="clear" w:color="auto" w:fill="auto"/>
            <w:vAlign w:val="center"/>
          </w:tcPr>
          <w:p w:rsidR="00E9771B" w:rsidRPr="00CD2BBA" w:rsidRDefault="00E9771B" w:rsidP="00E9771B">
            <w:pPr>
              <w:spacing w:before="100" w:beforeAutospacing="1"/>
              <w:ind w:left="432" w:right="432"/>
              <w:jc w:val="center"/>
              <w:rPr>
                <w:sz w:val="20"/>
              </w:rPr>
            </w:pPr>
            <w:r w:rsidRPr="00CD2BBA">
              <w:rPr>
                <w:b/>
                <w:bCs/>
                <w:sz w:val="20"/>
              </w:rPr>
              <w:t>Прочие</w:t>
            </w:r>
          </w:p>
        </w:tc>
      </w:tr>
      <w:tr w:rsidR="00E9771B" w:rsidRPr="00CD2BBA">
        <w:trPr>
          <w:trHeight w:val="397"/>
        </w:trPr>
        <w:tc>
          <w:tcPr>
            <w:tcW w:w="5150" w:type="dxa"/>
            <w:shd w:val="clear" w:color="auto" w:fill="auto"/>
            <w:noWrap/>
            <w:vAlign w:val="center"/>
          </w:tcPr>
          <w:p w:rsidR="00E9771B" w:rsidRPr="00CD2BBA" w:rsidRDefault="00E9771B" w:rsidP="00E9771B">
            <w:pPr>
              <w:spacing w:before="100" w:beforeAutospacing="1"/>
              <w:ind w:left="432" w:right="-57"/>
              <w:rPr>
                <w:sz w:val="24"/>
                <w:szCs w:val="24"/>
              </w:rPr>
            </w:pPr>
            <w:r w:rsidRPr="00CD2BBA">
              <w:rPr>
                <w:sz w:val="24"/>
                <w:szCs w:val="24"/>
              </w:rPr>
              <w:t>Кладбища</w:t>
            </w:r>
          </w:p>
        </w:tc>
        <w:tc>
          <w:tcPr>
            <w:tcW w:w="2182" w:type="dxa"/>
            <w:shd w:val="clear" w:color="auto" w:fill="auto"/>
            <w:vAlign w:val="center"/>
          </w:tcPr>
          <w:p w:rsidR="00E9771B" w:rsidRPr="00CD2BBA" w:rsidRDefault="00E9771B" w:rsidP="00E9771B">
            <w:pPr>
              <w:spacing w:before="100" w:beforeAutospacing="1"/>
              <w:ind w:left="-57" w:right="-57"/>
              <w:jc w:val="center"/>
              <w:rPr>
                <w:sz w:val="20"/>
              </w:rPr>
            </w:pPr>
            <w:r w:rsidRPr="00CD2BBA">
              <w:rPr>
                <w:sz w:val="20"/>
              </w:rPr>
              <w:t>га</w:t>
            </w:r>
          </w:p>
        </w:tc>
        <w:tc>
          <w:tcPr>
            <w:tcW w:w="1668" w:type="dxa"/>
            <w:shd w:val="clear" w:color="auto" w:fill="auto"/>
            <w:vAlign w:val="center"/>
          </w:tcPr>
          <w:p w:rsidR="00E9771B" w:rsidRPr="00CD2BBA" w:rsidRDefault="00E9771B" w:rsidP="00E9771B">
            <w:pPr>
              <w:spacing w:before="100" w:beforeAutospacing="1"/>
              <w:ind w:left="-57" w:right="432"/>
              <w:jc w:val="center"/>
              <w:rPr>
                <w:sz w:val="20"/>
              </w:rPr>
            </w:pPr>
            <w:r w:rsidRPr="00CD2BBA">
              <w:rPr>
                <w:sz w:val="20"/>
              </w:rPr>
              <w:t>1,78</w:t>
            </w:r>
          </w:p>
        </w:tc>
      </w:tr>
      <w:tr w:rsidR="00E9771B" w:rsidRPr="00CD2BBA">
        <w:trPr>
          <w:trHeight w:val="397"/>
        </w:trPr>
        <w:tc>
          <w:tcPr>
            <w:tcW w:w="5150" w:type="dxa"/>
            <w:shd w:val="clear" w:color="auto" w:fill="auto"/>
            <w:noWrap/>
            <w:vAlign w:val="bottom"/>
          </w:tcPr>
          <w:p w:rsidR="00E9771B" w:rsidRPr="00CD2BBA" w:rsidRDefault="00E9771B" w:rsidP="00E9771B">
            <w:pPr>
              <w:spacing w:before="100" w:beforeAutospacing="1"/>
              <w:ind w:left="432" w:right="-57"/>
              <w:rPr>
                <w:sz w:val="24"/>
                <w:szCs w:val="24"/>
              </w:rPr>
            </w:pPr>
            <w:r w:rsidRPr="00CD2BBA">
              <w:rPr>
                <w:sz w:val="24"/>
                <w:szCs w:val="24"/>
              </w:rPr>
              <w:t>Сады</w:t>
            </w:r>
          </w:p>
        </w:tc>
        <w:tc>
          <w:tcPr>
            <w:tcW w:w="2182" w:type="dxa"/>
            <w:shd w:val="clear" w:color="auto" w:fill="auto"/>
            <w:noWrap/>
            <w:vAlign w:val="center"/>
          </w:tcPr>
          <w:p w:rsidR="00E9771B" w:rsidRPr="00CD2BBA" w:rsidRDefault="00E9771B" w:rsidP="00E9771B">
            <w:pPr>
              <w:spacing w:before="100" w:beforeAutospacing="1"/>
              <w:ind w:left="-57" w:right="-57"/>
              <w:jc w:val="center"/>
              <w:rPr>
                <w:sz w:val="20"/>
              </w:rPr>
            </w:pPr>
            <w:r w:rsidRPr="00CD2BBA">
              <w:rPr>
                <w:sz w:val="20"/>
              </w:rPr>
              <w:t>га</w:t>
            </w:r>
          </w:p>
        </w:tc>
        <w:tc>
          <w:tcPr>
            <w:tcW w:w="1668" w:type="dxa"/>
            <w:shd w:val="clear" w:color="auto" w:fill="auto"/>
            <w:vAlign w:val="center"/>
          </w:tcPr>
          <w:p w:rsidR="00E9771B" w:rsidRPr="00CD2BBA" w:rsidRDefault="00E9771B" w:rsidP="00E9771B">
            <w:pPr>
              <w:spacing w:before="100" w:beforeAutospacing="1"/>
              <w:ind w:left="-57" w:right="432"/>
              <w:jc w:val="center"/>
              <w:rPr>
                <w:sz w:val="20"/>
              </w:rPr>
            </w:pPr>
            <w:r w:rsidRPr="00CD2BBA">
              <w:rPr>
                <w:sz w:val="20"/>
              </w:rPr>
              <w:t>1,17</w:t>
            </w:r>
          </w:p>
        </w:tc>
      </w:tr>
    </w:tbl>
    <w:p w:rsidR="00E9771B" w:rsidRPr="00CD2BBA" w:rsidRDefault="00E9771B" w:rsidP="00E9771B">
      <w:pPr>
        <w:autoSpaceDE w:val="0"/>
        <w:autoSpaceDN w:val="0"/>
        <w:adjustRightInd w:val="0"/>
        <w:ind w:firstLine="708"/>
        <w:rPr>
          <w:bCs/>
          <w:sz w:val="20"/>
        </w:rPr>
      </w:pPr>
      <w:r w:rsidRPr="00CD2BBA">
        <w:rPr>
          <w:sz w:val="20"/>
        </w:rPr>
        <w:t xml:space="preserve">Примечание: * - при расчёте объёмов образования </w:t>
      </w:r>
      <w:r w:rsidR="002F1352" w:rsidRPr="00CD2BBA">
        <w:rPr>
          <w:sz w:val="20"/>
        </w:rPr>
        <w:t>ТКО</w:t>
      </w:r>
      <w:r w:rsidRPr="00CD2BBA">
        <w:rPr>
          <w:sz w:val="20"/>
        </w:rPr>
        <w:t xml:space="preserve"> от объектов инфраструктуры за основу были взяты нормы из методических рекомендаций </w:t>
      </w:r>
      <w:r w:rsidRPr="00CD2BBA">
        <w:rPr>
          <w:bCs/>
          <w:sz w:val="20"/>
        </w:rPr>
        <w:t>по определению временных нормативов накопления твердых б</w:t>
      </w:r>
      <w:r w:rsidRPr="00CD2BBA">
        <w:rPr>
          <w:bCs/>
          <w:sz w:val="20"/>
        </w:rPr>
        <w:t>ы</w:t>
      </w:r>
      <w:r w:rsidRPr="00CD2BBA">
        <w:rPr>
          <w:bCs/>
          <w:sz w:val="20"/>
        </w:rPr>
        <w:t>товых отходов</w:t>
      </w:r>
      <w:r w:rsidRPr="00CD2BBA">
        <w:rPr>
          <w:sz w:val="20"/>
        </w:rPr>
        <w:t xml:space="preserve"> («Федеральный центр благоустройства и обращения с отходами Госстроя России», </w:t>
      </w:r>
      <w:smartTag w:uri="urn:schemas-microsoft-com:office:smarttags" w:element="metricconverter">
        <w:smartTagPr>
          <w:attr w:name="ProductID" w:val="2005 г"/>
        </w:smartTagPr>
        <w:r w:rsidRPr="00CD2BBA">
          <w:rPr>
            <w:sz w:val="20"/>
          </w:rPr>
          <w:t>2005 г</w:t>
        </w:r>
      </w:smartTag>
      <w:r w:rsidRPr="00CD2BBA">
        <w:rPr>
          <w:sz w:val="20"/>
        </w:rPr>
        <w:t>.)</w:t>
      </w:r>
      <w:r w:rsidRPr="00CD2BBA">
        <w:rPr>
          <w:bCs/>
          <w:sz w:val="20"/>
        </w:rPr>
        <w:t xml:space="preserve"> и среднест</w:t>
      </w:r>
      <w:r w:rsidRPr="00CD2BBA">
        <w:rPr>
          <w:bCs/>
          <w:sz w:val="20"/>
        </w:rPr>
        <w:t>а</w:t>
      </w:r>
      <w:r w:rsidRPr="00CD2BBA">
        <w:rPr>
          <w:bCs/>
          <w:sz w:val="20"/>
        </w:rPr>
        <w:t>тистические усредненные но</w:t>
      </w:r>
      <w:r w:rsidRPr="00CD2BBA">
        <w:rPr>
          <w:bCs/>
          <w:sz w:val="20"/>
        </w:rPr>
        <w:t>р</w:t>
      </w:r>
      <w:r w:rsidRPr="00CD2BBA">
        <w:rPr>
          <w:bCs/>
          <w:sz w:val="20"/>
        </w:rPr>
        <w:t xml:space="preserve">мы образования </w:t>
      </w:r>
      <w:r w:rsidR="002F1352" w:rsidRPr="00CD2BBA">
        <w:rPr>
          <w:bCs/>
          <w:sz w:val="20"/>
        </w:rPr>
        <w:t>ТКО</w:t>
      </w:r>
      <w:r w:rsidRPr="00CD2BBA">
        <w:rPr>
          <w:bCs/>
          <w:sz w:val="20"/>
        </w:rPr>
        <w:t xml:space="preserve"> от объектов инфраструктуры.</w:t>
      </w:r>
    </w:p>
    <w:p w:rsidR="00D2591A" w:rsidRPr="00CD2BBA" w:rsidRDefault="00D2591A" w:rsidP="00D2591A">
      <w:pPr>
        <w:shd w:val="clear" w:color="auto" w:fill="FFFFFF"/>
        <w:tabs>
          <w:tab w:val="left" w:pos="3234"/>
          <w:tab w:val="left" w:pos="9923"/>
          <w:tab w:val="left" w:pos="10206"/>
        </w:tabs>
        <w:rPr>
          <w:b/>
          <w:bCs/>
          <w:sz w:val="24"/>
          <w:szCs w:val="24"/>
        </w:rPr>
      </w:pPr>
    </w:p>
    <w:p w:rsidR="00CC2A5B" w:rsidRPr="00CD2BBA" w:rsidRDefault="00842D65" w:rsidP="00BD78B6">
      <w:pPr>
        <w:suppressAutoHyphens/>
        <w:spacing w:line="360" w:lineRule="auto"/>
        <w:ind w:right="282" w:firstLine="539"/>
      </w:pPr>
      <w:r w:rsidRPr="00CD2BBA">
        <w:t>В таблице</w:t>
      </w:r>
      <w:r w:rsidR="00CC2A5B" w:rsidRPr="00CD2BBA">
        <w:t xml:space="preserve"> 1.</w:t>
      </w:r>
      <w:r w:rsidR="00F80632" w:rsidRPr="00CD2BBA">
        <w:t xml:space="preserve">4 и </w:t>
      </w:r>
      <w:r w:rsidR="00CC2A5B" w:rsidRPr="00CD2BBA">
        <w:t xml:space="preserve"> представлены расчетные объемы образования </w:t>
      </w:r>
      <w:r w:rsidR="002F1352" w:rsidRPr="00CD2BBA">
        <w:t>ТКО</w:t>
      </w:r>
      <w:r w:rsidR="00CC2A5B" w:rsidRPr="00CD2BBA">
        <w:t xml:space="preserve"> от объектов инфраструктуры на территории </w:t>
      </w:r>
      <w:r w:rsidR="00134EC6" w:rsidRPr="00CD2BBA">
        <w:t>Саткинск</w:t>
      </w:r>
      <w:r w:rsidR="004F6ECB" w:rsidRPr="00CD2BBA">
        <w:t>ого района</w:t>
      </w:r>
      <w:r w:rsidR="00F80632" w:rsidRPr="00CD2BBA">
        <w:t xml:space="preserve"> на </w:t>
      </w:r>
      <w:r w:rsidR="003D1283" w:rsidRPr="00CD2BBA">
        <w:t>перспективу</w:t>
      </w:r>
      <w:r w:rsidR="00CC2A5B" w:rsidRPr="00CD2BBA">
        <w:t>.</w:t>
      </w:r>
    </w:p>
    <w:p w:rsidR="00CC2A5B" w:rsidRPr="00CD2BBA" w:rsidRDefault="00CC2A5B" w:rsidP="00BD78B6">
      <w:pPr>
        <w:suppressAutoHyphens/>
        <w:spacing w:line="360" w:lineRule="auto"/>
        <w:ind w:right="282" w:firstLine="539"/>
      </w:pPr>
    </w:p>
    <w:p w:rsidR="005147D6" w:rsidRPr="00CD2BBA" w:rsidRDefault="00CC2A5B" w:rsidP="005147D6">
      <w:pPr>
        <w:shd w:val="clear" w:color="auto" w:fill="FFFFFF"/>
        <w:suppressAutoHyphens/>
        <w:ind w:right="282"/>
        <w:jc w:val="right"/>
        <w:outlineLvl w:val="0"/>
        <w:rPr>
          <w:b/>
          <w:spacing w:val="-4"/>
          <w:sz w:val="24"/>
          <w:szCs w:val="24"/>
        </w:rPr>
      </w:pPr>
      <w:r w:rsidRPr="00CD2BBA">
        <w:rPr>
          <w:b/>
          <w:bCs/>
          <w:sz w:val="24"/>
          <w:szCs w:val="24"/>
        </w:rPr>
        <w:t>Таблица 1.</w:t>
      </w:r>
      <w:r w:rsidR="00F80632" w:rsidRPr="00CD2BBA">
        <w:rPr>
          <w:b/>
          <w:bCs/>
          <w:sz w:val="24"/>
          <w:szCs w:val="24"/>
        </w:rPr>
        <w:t>4</w:t>
      </w:r>
      <w:r w:rsidRPr="00CD2BBA">
        <w:rPr>
          <w:b/>
          <w:bCs/>
          <w:sz w:val="24"/>
          <w:szCs w:val="24"/>
        </w:rPr>
        <w:t xml:space="preserve"> </w:t>
      </w:r>
    </w:p>
    <w:p w:rsidR="00CC2A5B" w:rsidRPr="00CD2BBA" w:rsidRDefault="005147D6" w:rsidP="005147D6">
      <w:pPr>
        <w:shd w:val="clear" w:color="auto" w:fill="FFFFFF"/>
        <w:suppressAutoHyphens/>
        <w:ind w:right="282" w:firstLine="540"/>
        <w:outlineLvl w:val="0"/>
        <w:rPr>
          <w:b/>
          <w:bCs/>
          <w:sz w:val="24"/>
          <w:szCs w:val="24"/>
        </w:rPr>
      </w:pPr>
      <w:r w:rsidRPr="00CD2BBA">
        <w:rPr>
          <w:b/>
          <w:spacing w:val="-4"/>
          <w:sz w:val="24"/>
          <w:szCs w:val="24"/>
        </w:rPr>
        <w:t>Р</w:t>
      </w:r>
      <w:r w:rsidR="00CC2A5B" w:rsidRPr="00CD2BBA">
        <w:rPr>
          <w:b/>
          <w:spacing w:val="-4"/>
          <w:sz w:val="24"/>
          <w:szCs w:val="24"/>
        </w:rPr>
        <w:t>асчет объемов образования Т</w:t>
      </w:r>
      <w:r w:rsidR="000F6664" w:rsidRPr="00CD2BBA">
        <w:rPr>
          <w:b/>
          <w:spacing w:val="-4"/>
          <w:sz w:val="24"/>
          <w:szCs w:val="24"/>
        </w:rPr>
        <w:t>К</w:t>
      </w:r>
      <w:r w:rsidR="00CC2A5B" w:rsidRPr="00CD2BBA">
        <w:rPr>
          <w:b/>
          <w:spacing w:val="-4"/>
          <w:sz w:val="24"/>
          <w:szCs w:val="24"/>
        </w:rPr>
        <w:t>О от объектов инфраструктуры на I очередь</w:t>
      </w:r>
      <w:r w:rsidR="004E3338" w:rsidRPr="00CD2BBA">
        <w:rPr>
          <w:b/>
          <w:spacing w:val="-4"/>
          <w:sz w:val="24"/>
          <w:szCs w:val="24"/>
        </w:rPr>
        <w:t xml:space="preserve"> и</w:t>
      </w:r>
      <w:r w:rsidR="004E3338" w:rsidRPr="00CD2BBA">
        <w:rPr>
          <w:b/>
          <w:bCs/>
          <w:sz w:val="24"/>
          <w:szCs w:val="24"/>
        </w:rPr>
        <w:t xml:space="preserve"> на расчетный срок</w:t>
      </w:r>
      <w:r w:rsidR="004E3338" w:rsidRPr="00CD2BBA">
        <w:rPr>
          <w:b/>
          <w:spacing w:val="-4"/>
          <w:sz w:val="24"/>
          <w:szCs w:val="24"/>
        </w:rPr>
        <w:t xml:space="preserve"> </w:t>
      </w: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1355"/>
        <w:gridCol w:w="1276"/>
        <w:gridCol w:w="1275"/>
        <w:gridCol w:w="993"/>
        <w:gridCol w:w="992"/>
        <w:gridCol w:w="992"/>
      </w:tblGrid>
      <w:tr w:rsidR="004E3338" w:rsidRPr="00CD2BBA">
        <w:tc>
          <w:tcPr>
            <w:tcW w:w="675" w:type="dxa"/>
            <w:vMerge w:val="restart"/>
          </w:tcPr>
          <w:p w:rsidR="004E3338" w:rsidRPr="00CD2BBA" w:rsidRDefault="004E3338" w:rsidP="00BE634E">
            <w:pPr>
              <w:tabs>
                <w:tab w:val="left" w:pos="-3240"/>
              </w:tabs>
              <w:contextualSpacing/>
              <w:jc w:val="center"/>
              <w:rPr>
                <w:b/>
                <w:bCs/>
                <w:sz w:val="24"/>
                <w:szCs w:val="24"/>
              </w:rPr>
            </w:pPr>
            <w:r w:rsidRPr="00CD2BBA">
              <w:rPr>
                <w:b/>
                <w:bCs/>
                <w:sz w:val="24"/>
                <w:szCs w:val="24"/>
              </w:rPr>
              <w:t>№ п/п</w:t>
            </w:r>
          </w:p>
        </w:tc>
        <w:tc>
          <w:tcPr>
            <w:tcW w:w="2127" w:type="dxa"/>
            <w:vMerge w:val="restart"/>
          </w:tcPr>
          <w:p w:rsidR="004E3338" w:rsidRPr="00CD2BBA" w:rsidRDefault="004E3338" w:rsidP="00BE634E">
            <w:pPr>
              <w:tabs>
                <w:tab w:val="left" w:pos="-3240"/>
              </w:tabs>
              <w:contextualSpacing/>
              <w:jc w:val="center"/>
              <w:rPr>
                <w:b/>
                <w:bCs/>
                <w:sz w:val="24"/>
                <w:szCs w:val="24"/>
              </w:rPr>
            </w:pPr>
            <w:r w:rsidRPr="00CD2BBA">
              <w:rPr>
                <w:b/>
                <w:bCs/>
                <w:sz w:val="24"/>
                <w:szCs w:val="24"/>
              </w:rPr>
              <w:t>Поселение</w:t>
            </w:r>
          </w:p>
        </w:tc>
        <w:tc>
          <w:tcPr>
            <w:tcW w:w="3906" w:type="dxa"/>
            <w:gridSpan w:val="3"/>
            <w:vAlign w:val="center"/>
          </w:tcPr>
          <w:p w:rsidR="004E3338" w:rsidRPr="00CD2BBA" w:rsidRDefault="004E3338" w:rsidP="004E3338">
            <w:pPr>
              <w:tabs>
                <w:tab w:val="left" w:pos="-3240"/>
              </w:tabs>
              <w:contextualSpacing/>
              <w:jc w:val="center"/>
              <w:rPr>
                <w:b/>
                <w:bCs/>
                <w:sz w:val="24"/>
                <w:szCs w:val="24"/>
              </w:rPr>
            </w:pPr>
            <w:r w:rsidRPr="00CD2BBA">
              <w:rPr>
                <w:b/>
                <w:sz w:val="24"/>
                <w:szCs w:val="24"/>
              </w:rPr>
              <w:t>Объемы образования ТКО, м</w:t>
            </w:r>
            <w:r w:rsidRPr="00CD2BBA">
              <w:rPr>
                <w:b/>
                <w:sz w:val="24"/>
                <w:szCs w:val="24"/>
                <w:vertAlign w:val="superscript"/>
              </w:rPr>
              <w:t>3</w:t>
            </w:r>
            <w:r w:rsidRPr="00CD2BBA">
              <w:rPr>
                <w:b/>
                <w:sz w:val="24"/>
                <w:szCs w:val="24"/>
              </w:rPr>
              <w:t>/год</w:t>
            </w:r>
          </w:p>
        </w:tc>
        <w:tc>
          <w:tcPr>
            <w:tcW w:w="2977" w:type="dxa"/>
            <w:gridSpan w:val="3"/>
            <w:vAlign w:val="center"/>
          </w:tcPr>
          <w:p w:rsidR="004E3338" w:rsidRPr="00CD2BBA" w:rsidRDefault="004E3338" w:rsidP="004E3338">
            <w:pPr>
              <w:tabs>
                <w:tab w:val="left" w:pos="-3240"/>
              </w:tabs>
              <w:contextualSpacing/>
              <w:jc w:val="center"/>
              <w:rPr>
                <w:b/>
                <w:sz w:val="24"/>
                <w:szCs w:val="24"/>
              </w:rPr>
            </w:pPr>
            <w:r w:rsidRPr="00CD2BBA">
              <w:rPr>
                <w:b/>
                <w:sz w:val="24"/>
                <w:szCs w:val="24"/>
              </w:rPr>
              <w:t>Суточное накопление, м</w:t>
            </w:r>
            <w:r w:rsidRPr="00CD2BBA">
              <w:rPr>
                <w:b/>
                <w:sz w:val="24"/>
                <w:szCs w:val="24"/>
                <w:vertAlign w:val="superscript"/>
              </w:rPr>
              <w:t>3</w:t>
            </w:r>
            <w:r w:rsidRPr="00CD2BBA">
              <w:rPr>
                <w:b/>
                <w:sz w:val="24"/>
                <w:szCs w:val="24"/>
              </w:rPr>
              <w:t>/сут</w:t>
            </w:r>
          </w:p>
        </w:tc>
      </w:tr>
      <w:tr w:rsidR="004E3338" w:rsidRPr="00CD2BBA">
        <w:tc>
          <w:tcPr>
            <w:tcW w:w="675" w:type="dxa"/>
            <w:vMerge/>
          </w:tcPr>
          <w:p w:rsidR="004E3338" w:rsidRPr="00CD2BBA" w:rsidRDefault="004E3338" w:rsidP="00BE634E">
            <w:pPr>
              <w:tabs>
                <w:tab w:val="left" w:pos="-3240"/>
              </w:tabs>
              <w:contextualSpacing/>
              <w:jc w:val="center"/>
              <w:rPr>
                <w:b/>
                <w:bCs/>
                <w:sz w:val="24"/>
                <w:szCs w:val="24"/>
              </w:rPr>
            </w:pPr>
          </w:p>
        </w:tc>
        <w:tc>
          <w:tcPr>
            <w:tcW w:w="2127" w:type="dxa"/>
            <w:vMerge/>
            <w:vAlign w:val="bottom"/>
          </w:tcPr>
          <w:p w:rsidR="004E3338" w:rsidRPr="00CD2BBA" w:rsidRDefault="004E3338" w:rsidP="00BE634E">
            <w:pPr>
              <w:contextualSpacing/>
              <w:rPr>
                <w:b/>
                <w:sz w:val="24"/>
                <w:szCs w:val="24"/>
              </w:rPr>
            </w:pPr>
          </w:p>
        </w:tc>
        <w:tc>
          <w:tcPr>
            <w:tcW w:w="1355" w:type="dxa"/>
            <w:vAlign w:val="center"/>
          </w:tcPr>
          <w:p w:rsidR="004E3338" w:rsidRPr="00CD2BBA" w:rsidRDefault="004E3338" w:rsidP="004E3338">
            <w:pPr>
              <w:tabs>
                <w:tab w:val="left" w:pos="-3240"/>
              </w:tabs>
              <w:contextualSpacing/>
              <w:jc w:val="center"/>
              <w:rPr>
                <w:b/>
                <w:bCs/>
                <w:sz w:val="24"/>
                <w:szCs w:val="24"/>
              </w:rPr>
            </w:pPr>
            <w:r w:rsidRPr="00CD2BBA">
              <w:rPr>
                <w:b/>
                <w:bCs/>
                <w:sz w:val="24"/>
                <w:szCs w:val="24"/>
              </w:rPr>
              <w:t>2010 год</w:t>
            </w:r>
          </w:p>
        </w:tc>
        <w:tc>
          <w:tcPr>
            <w:tcW w:w="1276" w:type="dxa"/>
            <w:vAlign w:val="center"/>
          </w:tcPr>
          <w:p w:rsidR="004E3338" w:rsidRPr="00CD2BBA" w:rsidRDefault="004E3338" w:rsidP="004E3338">
            <w:pPr>
              <w:tabs>
                <w:tab w:val="left" w:pos="-3240"/>
              </w:tabs>
              <w:contextualSpacing/>
              <w:jc w:val="center"/>
              <w:rPr>
                <w:b/>
                <w:bCs/>
                <w:sz w:val="24"/>
                <w:szCs w:val="24"/>
              </w:rPr>
            </w:pPr>
            <w:r w:rsidRPr="00CD2BBA">
              <w:rPr>
                <w:b/>
                <w:bCs/>
                <w:sz w:val="24"/>
                <w:szCs w:val="24"/>
              </w:rPr>
              <w:t>2015 год</w:t>
            </w:r>
          </w:p>
        </w:tc>
        <w:tc>
          <w:tcPr>
            <w:tcW w:w="1275" w:type="dxa"/>
            <w:vAlign w:val="center"/>
          </w:tcPr>
          <w:p w:rsidR="004E3338" w:rsidRPr="00CD2BBA" w:rsidRDefault="004E3338" w:rsidP="004E3338">
            <w:pPr>
              <w:tabs>
                <w:tab w:val="left" w:pos="-3240"/>
              </w:tabs>
              <w:contextualSpacing/>
              <w:jc w:val="center"/>
              <w:rPr>
                <w:b/>
                <w:bCs/>
                <w:sz w:val="24"/>
                <w:szCs w:val="24"/>
              </w:rPr>
            </w:pPr>
            <w:r w:rsidRPr="00CD2BBA">
              <w:rPr>
                <w:b/>
                <w:bCs/>
                <w:sz w:val="24"/>
                <w:szCs w:val="24"/>
              </w:rPr>
              <w:t>2030</w:t>
            </w:r>
          </w:p>
          <w:p w:rsidR="004E3338" w:rsidRPr="00CD2BBA" w:rsidRDefault="004E3338" w:rsidP="004E3338">
            <w:pPr>
              <w:tabs>
                <w:tab w:val="left" w:pos="-3240"/>
              </w:tabs>
              <w:contextualSpacing/>
              <w:jc w:val="center"/>
              <w:rPr>
                <w:b/>
                <w:bCs/>
                <w:sz w:val="24"/>
                <w:szCs w:val="24"/>
              </w:rPr>
            </w:pPr>
            <w:r w:rsidRPr="00CD2BBA">
              <w:rPr>
                <w:b/>
                <w:bCs/>
                <w:sz w:val="24"/>
                <w:szCs w:val="24"/>
              </w:rPr>
              <w:t>год</w:t>
            </w:r>
          </w:p>
        </w:tc>
        <w:tc>
          <w:tcPr>
            <w:tcW w:w="993" w:type="dxa"/>
            <w:vAlign w:val="center"/>
          </w:tcPr>
          <w:p w:rsidR="004E3338" w:rsidRPr="00CD2BBA" w:rsidRDefault="004E3338" w:rsidP="004E3338">
            <w:pPr>
              <w:tabs>
                <w:tab w:val="left" w:pos="-3240"/>
              </w:tabs>
              <w:contextualSpacing/>
              <w:jc w:val="center"/>
              <w:rPr>
                <w:b/>
                <w:bCs/>
                <w:sz w:val="24"/>
                <w:szCs w:val="24"/>
              </w:rPr>
            </w:pPr>
            <w:r w:rsidRPr="00CD2BBA">
              <w:rPr>
                <w:b/>
                <w:bCs/>
                <w:sz w:val="24"/>
                <w:szCs w:val="24"/>
              </w:rPr>
              <w:t>2010 год</w:t>
            </w:r>
          </w:p>
        </w:tc>
        <w:tc>
          <w:tcPr>
            <w:tcW w:w="992" w:type="dxa"/>
            <w:vAlign w:val="center"/>
          </w:tcPr>
          <w:p w:rsidR="004E3338" w:rsidRPr="00CD2BBA" w:rsidRDefault="004E3338" w:rsidP="004E3338">
            <w:pPr>
              <w:tabs>
                <w:tab w:val="left" w:pos="-3240"/>
              </w:tabs>
              <w:contextualSpacing/>
              <w:jc w:val="center"/>
              <w:rPr>
                <w:b/>
                <w:bCs/>
                <w:sz w:val="24"/>
                <w:szCs w:val="24"/>
              </w:rPr>
            </w:pPr>
            <w:r w:rsidRPr="00CD2BBA">
              <w:rPr>
                <w:b/>
                <w:bCs/>
                <w:sz w:val="24"/>
                <w:szCs w:val="24"/>
              </w:rPr>
              <w:t>2015 год</w:t>
            </w:r>
          </w:p>
        </w:tc>
        <w:tc>
          <w:tcPr>
            <w:tcW w:w="992" w:type="dxa"/>
            <w:vAlign w:val="center"/>
          </w:tcPr>
          <w:p w:rsidR="004E3338" w:rsidRPr="00CD2BBA" w:rsidRDefault="004E3338" w:rsidP="004E3338">
            <w:pPr>
              <w:tabs>
                <w:tab w:val="left" w:pos="-3240"/>
              </w:tabs>
              <w:contextualSpacing/>
              <w:jc w:val="center"/>
              <w:rPr>
                <w:b/>
                <w:bCs/>
                <w:sz w:val="24"/>
                <w:szCs w:val="24"/>
              </w:rPr>
            </w:pPr>
            <w:r w:rsidRPr="00CD2BBA">
              <w:rPr>
                <w:b/>
                <w:bCs/>
                <w:sz w:val="24"/>
                <w:szCs w:val="24"/>
              </w:rPr>
              <w:t>2030</w:t>
            </w:r>
          </w:p>
          <w:p w:rsidR="004E3338" w:rsidRPr="00CD2BBA" w:rsidRDefault="004E3338" w:rsidP="004E3338">
            <w:pPr>
              <w:tabs>
                <w:tab w:val="left" w:pos="-3240"/>
              </w:tabs>
              <w:contextualSpacing/>
              <w:jc w:val="center"/>
              <w:rPr>
                <w:b/>
                <w:bCs/>
                <w:sz w:val="24"/>
                <w:szCs w:val="24"/>
              </w:rPr>
            </w:pPr>
            <w:r w:rsidRPr="00CD2BBA">
              <w:rPr>
                <w:b/>
                <w:bCs/>
                <w:sz w:val="24"/>
                <w:szCs w:val="24"/>
              </w:rPr>
              <w:t>год</w:t>
            </w:r>
          </w:p>
        </w:tc>
      </w:tr>
      <w:tr w:rsidR="004E3338" w:rsidRPr="00CD2BBA">
        <w:trPr>
          <w:trHeight w:val="567"/>
        </w:trPr>
        <w:tc>
          <w:tcPr>
            <w:tcW w:w="675" w:type="dxa"/>
          </w:tcPr>
          <w:p w:rsidR="004E3338" w:rsidRPr="00CD2BBA" w:rsidRDefault="004E3338" w:rsidP="00BE634E">
            <w:pPr>
              <w:tabs>
                <w:tab w:val="left" w:pos="-3240"/>
              </w:tabs>
              <w:contextualSpacing/>
              <w:jc w:val="center"/>
              <w:rPr>
                <w:bCs/>
                <w:szCs w:val="28"/>
              </w:rPr>
            </w:pPr>
            <w:r w:rsidRPr="00CD2BBA">
              <w:rPr>
                <w:bCs/>
                <w:szCs w:val="28"/>
              </w:rPr>
              <w:t>1</w:t>
            </w:r>
          </w:p>
        </w:tc>
        <w:tc>
          <w:tcPr>
            <w:tcW w:w="2127" w:type="dxa"/>
            <w:vAlign w:val="bottom"/>
          </w:tcPr>
          <w:p w:rsidR="004E3338" w:rsidRPr="00CD2BBA" w:rsidRDefault="004E3338" w:rsidP="00BE634E">
            <w:pPr>
              <w:contextualSpacing/>
              <w:rPr>
                <w:sz w:val="24"/>
                <w:szCs w:val="24"/>
              </w:rPr>
            </w:pPr>
            <w:r w:rsidRPr="00CD2BBA">
              <w:rPr>
                <w:sz w:val="24"/>
                <w:szCs w:val="24"/>
              </w:rPr>
              <w:t>Саткинское ГП</w:t>
            </w:r>
          </w:p>
        </w:tc>
        <w:tc>
          <w:tcPr>
            <w:tcW w:w="1355" w:type="dxa"/>
            <w:vAlign w:val="center"/>
          </w:tcPr>
          <w:p w:rsidR="004E3338" w:rsidRPr="00CD2BBA" w:rsidRDefault="004E3338" w:rsidP="00BE634E">
            <w:pPr>
              <w:tabs>
                <w:tab w:val="left" w:pos="-3240"/>
              </w:tabs>
              <w:contextualSpacing/>
              <w:jc w:val="center"/>
              <w:rPr>
                <w:bCs/>
                <w:sz w:val="20"/>
              </w:rPr>
            </w:pPr>
            <w:r w:rsidRPr="00CD2BBA">
              <w:rPr>
                <w:sz w:val="20"/>
              </w:rPr>
              <w:t>48970,2</w:t>
            </w:r>
          </w:p>
        </w:tc>
        <w:tc>
          <w:tcPr>
            <w:tcW w:w="1276" w:type="dxa"/>
            <w:vAlign w:val="center"/>
          </w:tcPr>
          <w:p w:rsidR="004E3338" w:rsidRPr="00CD2BBA" w:rsidRDefault="004E3338" w:rsidP="00BE634E">
            <w:pPr>
              <w:tabs>
                <w:tab w:val="left" w:pos="-3240"/>
              </w:tabs>
              <w:contextualSpacing/>
              <w:jc w:val="center"/>
              <w:rPr>
                <w:bCs/>
                <w:sz w:val="20"/>
              </w:rPr>
            </w:pPr>
            <w:r w:rsidRPr="00CD2BBA">
              <w:rPr>
                <w:sz w:val="20"/>
              </w:rPr>
              <w:t>51418,7</w:t>
            </w:r>
          </w:p>
        </w:tc>
        <w:tc>
          <w:tcPr>
            <w:tcW w:w="1275" w:type="dxa"/>
            <w:vAlign w:val="center"/>
          </w:tcPr>
          <w:p w:rsidR="004E3338" w:rsidRPr="00CD2BBA" w:rsidRDefault="004E3338" w:rsidP="00BE634E">
            <w:pPr>
              <w:contextualSpacing/>
              <w:jc w:val="center"/>
              <w:rPr>
                <w:sz w:val="20"/>
              </w:rPr>
            </w:pPr>
            <w:r w:rsidRPr="00CD2BBA">
              <w:rPr>
                <w:sz w:val="20"/>
              </w:rPr>
              <w:t>60057,1</w:t>
            </w:r>
          </w:p>
        </w:tc>
        <w:tc>
          <w:tcPr>
            <w:tcW w:w="993" w:type="dxa"/>
            <w:vAlign w:val="center"/>
          </w:tcPr>
          <w:p w:rsidR="004E3338" w:rsidRPr="00CD2BBA" w:rsidRDefault="004E3338" w:rsidP="00BE634E">
            <w:pPr>
              <w:tabs>
                <w:tab w:val="left" w:pos="-3240"/>
              </w:tabs>
              <w:contextualSpacing/>
              <w:jc w:val="center"/>
              <w:rPr>
                <w:bCs/>
                <w:sz w:val="20"/>
              </w:rPr>
            </w:pPr>
            <w:r w:rsidRPr="00CD2BBA">
              <w:rPr>
                <w:bCs/>
                <w:sz w:val="20"/>
              </w:rPr>
              <w:t>134,2</w:t>
            </w:r>
          </w:p>
        </w:tc>
        <w:tc>
          <w:tcPr>
            <w:tcW w:w="992" w:type="dxa"/>
            <w:vAlign w:val="center"/>
          </w:tcPr>
          <w:p w:rsidR="004E3338" w:rsidRPr="00CD2BBA" w:rsidRDefault="004E3338" w:rsidP="00BE634E">
            <w:pPr>
              <w:tabs>
                <w:tab w:val="left" w:pos="-3240"/>
              </w:tabs>
              <w:contextualSpacing/>
              <w:jc w:val="center"/>
              <w:rPr>
                <w:bCs/>
                <w:sz w:val="20"/>
              </w:rPr>
            </w:pPr>
            <w:r w:rsidRPr="00CD2BBA">
              <w:rPr>
                <w:bCs/>
                <w:sz w:val="20"/>
              </w:rPr>
              <w:t>140,9</w:t>
            </w:r>
          </w:p>
        </w:tc>
        <w:tc>
          <w:tcPr>
            <w:tcW w:w="992" w:type="dxa"/>
            <w:vAlign w:val="center"/>
          </w:tcPr>
          <w:p w:rsidR="004E3338" w:rsidRPr="00CD2BBA" w:rsidRDefault="004E3338" w:rsidP="00BE634E">
            <w:pPr>
              <w:tabs>
                <w:tab w:val="left" w:pos="-3240"/>
              </w:tabs>
              <w:contextualSpacing/>
              <w:jc w:val="center"/>
              <w:rPr>
                <w:bCs/>
                <w:sz w:val="20"/>
              </w:rPr>
            </w:pPr>
            <w:r w:rsidRPr="00CD2BBA">
              <w:rPr>
                <w:bCs/>
                <w:sz w:val="20"/>
              </w:rPr>
              <w:t>164,5</w:t>
            </w:r>
          </w:p>
        </w:tc>
      </w:tr>
      <w:tr w:rsidR="004E3338" w:rsidRPr="00CD2BBA">
        <w:trPr>
          <w:trHeight w:val="567"/>
        </w:trPr>
        <w:tc>
          <w:tcPr>
            <w:tcW w:w="675" w:type="dxa"/>
          </w:tcPr>
          <w:p w:rsidR="004E3338" w:rsidRPr="00CD2BBA" w:rsidRDefault="004E3338" w:rsidP="00BE634E">
            <w:pPr>
              <w:tabs>
                <w:tab w:val="left" w:pos="-3240"/>
              </w:tabs>
              <w:contextualSpacing/>
              <w:jc w:val="center"/>
              <w:rPr>
                <w:bCs/>
                <w:szCs w:val="28"/>
              </w:rPr>
            </w:pPr>
            <w:r w:rsidRPr="00CD2BBA">
              <w:rPr>
                <w:bCs/>
                <w:szCs w:val="28"/>
              </w:rPr>
              <w:t>2</w:t>
            </w:r>
          </w:p>
        </w:tc>
        <w:tc>
          <w:tcPr>
            <w:tcW w:w="2127" w:type="dxa"/>
            <w:vAlign w:val="bottom"/>
          </w:tcPr>
          <w:p w:rsidR="004E3338" w:rsidRPr="00CD2BBA" w:rsidRDefault="004E3338" w:rsidP="00BE634E">
            <w:pPr>
              <w:contextualSpacing/>
              <w:rPr>
                <w:sz w:val="24"/>
                <w:szCs w:val="24"/>
              </w:rPr>
            </w:pPr>
            <w:r w:rsidRPr="00CD2BBA">
              <w:rPr>
                <w:sz w:val="24"/>
                <w:szCs w:val="24"/>
              </w:rPr>
              <w:t>Бакальское ГП</w:t>
            </w:r>
          </w:p>
        </w:tc>
        <w:tc>
          <w:tcPr>
            <w:tcW w:w="1355" w:type="dxa"/>
            <w:vAlign w:val="center"/>
          </w:tcPr>
          <w:p w:rsidR="004E3338" w:rsidRPr="00CD2BBA" w:rsidRDefault="004E3338" w:rsidP="00BE634E">
            <w:pPr>
              <w:tabs>
                <w:tab w:val="left" w:pos="-3240"/>
              </w:tabs>
              <w:contextualSpacing/>
              <w:jc w:val="center"/>
              <w:rPr>
                <w:bCs/>
                <w:sz w:val="20"/>
              </w:rPr>
            </w:pPr>
            <w:r w:rsidRPr="00CD2BBA">
              <w:rPr>
                <w:sz w:val="20"/>
              </w:rPr>
              <w:t>11146,3</w:t>
            </w:r>
          </w:p>
        </w:tc>
        <w:tc>
          <w:tcPr>
            <w:tcW w:w="1276" w:type="dxa"/>
            <w:vAlign w:val="center"/>
          </w:tcPr>
          <w:p w:rsidR="004E3338" w:rsidRPr="00CD2BBA" w:rsidRDefault="004E3338" w:rsidP="00BE634E">
            <w:pPr>
              <w:tabs>
                <w:tab w:val="left" w:pos="-3240"/>
              </w:tabs>
              <w:contextualSpacing/>
              <w:jc w:val="center"/>
              <w:rPr>
                <w:bCs/>
                <w:sz w:val="20"/>
              </w:rPr>
            </w:pPr>
            <w:r w:rsidRPr="00CD2BBA">
              <w:rPr>
                <w:sz w:val="20"/>
              </w:rPr>
              <w:t>11703,6</w:t>
            </w:r>
          </w:p>
        </w:tc>
        <w:tc>
          <w:tcPr>
            <w:tcW w:w="1275" w:type="dxa"/>
            <w:vAlign w:val="center"/>
          </w:tcPr>
          <w:p w:rsidR="004E3338" w:rsidRPr="00CD2BBA" w:rsidRDefault="004E3338" w:rsidP="00BE634E">
            <w:pPr>
              <w:tabs>
                <w:tab w:val="left" w:pos="-3240"/>
              </w:tabs>
              <w:contextualSpacing/>
              <w:jc w:val="center"/>
              <w:rPr>
                <w:bCs/>
                <w:sz w:val="20"/>
              </w:rPr>
            </w:pPr>
            <w:r w:rsidRPr="00CD2BBA">
              <w:rPr>
                <w:sz w:val="20"/>
              </w:rPr>
              <w:t>13669,8</w:t>
            </w:r>
          </w:p>
        </w:tc>
        <w:tc>
          <w:tcPr>
            <w:tcW w:w="993" w:type="dxa"/>
            <w:vAlign w:val="center"/>
          </w:tcPr>
          <w:p w:rsidR="004E3338" w:rsidRPr="00CD2BBA" w:rsidRDefault="004E3338" w:rsidP="00BE634E">
            <w:pPr>
              <w:tabs>
                <w:tab w:val="left" w:pos="-3240"/>
              </w:tabs>
              <w:contextualSpacing/>
              <w:jc w:val="center"/>
              <w:rPr>
                <w:bCs/>
                <w:sz w:val="20"/>
              </w:rPr>
            </w:pPr>
            <w:r w:rsidRPr="00CD2BBA">
              <w:rPr>
                <w:bCs/>
                <w:sz w:val="20"/>
              </w:rPr>
              <w:t>30,5</w:t>
            </w:r>
          </w:p>
        </w:tc>
        <w:tc>
          <w:tcPr>
            <w:tcW w:w="992" w:type="dxa"/>
            <w:vAlign w:val="center"/>
          </w:tcPr>
          <w:p w:rsidR="004E3338" w:rsidRPr="00CD2BBA" w:rsidRDefault="004E3338" w:rsidP="00BE634E">
            <w:pPr>
              <w:tabs>
                <w:tab w:val="left" w:pos="-3240"/>
              </w:tabs>
              <w:contextualSpacing/>
              <w:jc w:val="center"/>
              <w:rPr>
                <w:bCs/>
                <w:sz w:val="20"/>
              </w:rPr>
            </w:pPr>
            <w:r w:rsidRPr="00CD2BBA">
              <w:rPr>
                <w:sz w:val="20"/>
              </w:rPr>
              <w:t>32</w:t>
            </w:r>
          </w:p>
        </w:tc>
        <w:tc>
          <w:tcPr>
            <w:tcW w:w="992" w:type="dxa"/>
            <w:vAlign w:val="center"/>
          </w:tcPr>
          <w:p w:rsidR="004E3338" w:rsidRPr="00CD2BBA" w:rsidRDefault="004E3338" w:rsidP="00BE634E">
            <w:pPr>
              <w:tabs>
                <w:tab w:val="left" w:pos="-3240"/>
              </w:tabs>
              <w:contextualSpacing/>
              <w:jc w:val="center"/>
              <w:rPr>
                <w:bCs/>
                <w:sz w:val="20"/>
              </w:rPr>
            </w:pPr>
            <w:r w:rsidRPr="00CD2BBA">
              <w:rPr>
                <w:bCs/>
                <w:sz w:val="20"/>
              </w:rPr>
              <w:t>37,5</w:t>
            </w:r>
          </w:p>
        </w:tc>
      </w:tr>
      <w:tr w:rsidR="004E3338" w:rsidRPr="00CD2BBA">
        <w:trPr>
          <w:trHeight w:val="567"/>
        </w:trPr>
        <w:tc>
          <w:tcPr>
            <w:tcW w:w="675" w:type="dxa"/>
          </w:tcPr>
          <w:p w:rsidR="004E3338" w:rsidRPr="00CD2BBA" w:rsidRDefault="004E3338" w:rsidP="00BE634E">
            <w:pPr>
              <w:tabs>
                <w:tab w:val="left" w:pos="-3240"/>
              </w:tabs>
              <w:contextualSpacing/>
              <w:jc w:val="center"/>
              <w:rPr>
                <w:bCs/>
                <w:szCs w:val="28"/>
              </w:rPr>
            </w:pPr>
            <w:r w:rsidRPr="00CD2BBA">
              <w:rPr>
                <w:bCs/>
                <w:szCs w:val="28"/>
              </w:rPr>
              <w:t>3</w:t>
            </w:r>
          </w:p>
        </w:tc>
        <w:tc>
          <w:tcPr>
            <w:tcW w:w="2127" w:type="dxa"/>
            <w:vAlign w:val="bottom"/>
          </w:tcPr>
          <w:p w:rsidR="004E3338" w:rsidRPr="00CD2BBA" w:rsidRDefault="004E3338" w:rsidP="00BE634E">
            <w:pPr>
              <w:contextualSpacing/>
              <w:rPr>
                <w:sz w:val="24"/>
                <w:szCs w:val="24"/>
              </w:rPr>
            </w:pPr>
            <w:r w:rsidRPr="00CD2BBA">
              <w:rPr>
                <w:sz w:val="24"/>
                <w:szCs w:val="24"/>
              </w:rPr>
              <w:t>Межевое ГП</w:t>
            </w:r>
          </w:p>
        </w:tc>
        <w:tc>
          <w:tcPr>
            <w:tcW w:w="1355" w:type="dxa"/>
            <w:vAlign w:val="center"/>
          </w:tcPr>
          <w:p w:rsidR="004E3338" w:rsidRPr="00CD2BBA" w:rsidRDefault="004E3338" w:rsidP="00BE634E">
            <w:pPr>
              <w:contextualSpacing/>
              <w:jc w:val="center"/>
              <w:rPr>
                <w:sz w:val="20"/>
              </w:rPr>
            </w:pPr>
            <w:r w:rsidRPr="00CD2BBA">
              <w:rPr>
                <w:sz w:val="20"/>
              </w:rPr>
              <w:t>2748,4</w:t>
            </w:r>
          </w:p>
        </w:tc>
        <w:tc>
          <w:tcPr>
            <w:tcW w:w="1276" w:type="dxa"/>
            <w:vAlign w:val="center"/>
          </w:tcPr>
          <w:p w:rsidR="004E3338" w:rsidRPr="00CD2BBA" w:rsidRDefault="004E3338" w:rsidP="00BE634E">
            <w:pPr>
              <w:contextualSpacing/>
              <w:jc w:val="center"/>
              <w:rPr>
                <w:sz w:val="20"/>
              </w:rPr>
            </w:pPr>
            <w:r w:rsidRPr="00CD2BBA">
              <w:rPr>
                <w:sz w:val="20"/>
              </w:rPr>
              <w:t>2885,8</w:t>
            </w:r>
          </w:p>
        </w:tc>
        <w:tc>
          <w:tcPr>
            <w:tcW w:w="1275" w:type="dxa"/>
            <w:vAlign w:val="center"/>
          </w:tcPr>
          <w:p w:rsidR="004E3338" w:rsidRPr="00CD2BBA" w:rsidRDefault="004E3338" w:rsidP="00BE634E">
            <w:pPr>
              <w:contextualSpacing/>
              <w:jc w:val="center"/>
              <w:rPr>
                <w:sz w:val="20"/>
              </w:rPr>
            </w:pPr>
            <w:r w:rsidRPr="00CD2BBA">
              <w:rPr>
                <w:sz w:val="20"/>
              </w:rPr>
              <w:t>3370,6</w:t>
            </w:r>
          </w:p>
        </w:tc>
        <w:tc>
          <w:tcPr>
            <w:tcW w:w="993" w:type="dxa"/>
            <w:vAlign w:val="center"/>
          </w:tcPr>
          <w:p w:rsidR="004E3338" w:rsidRPr="00CD2BBA" w:rsidRDefault="004E3338" w:rsidP="00BE634E">
            <w:pPr>
              <w:contextualSpacing/>
              <w:jc w:val="center"/>
              <w:rPr>
                <w:sz w:val="20"/>
              </w:rPr>
            </w:pPr>
            <w:r w:rsidRPr="00CD2BBA">
              <w:rPr>
                <w:sz w:val="20"/>
              </w:rPr>
              <w:t>7,5</w:t>
            </w:r>
          </w:p>
        </w:tc>
        <w:tc>
          <w:tcPr>
            <w:tcW w:w="992" w:type="dxa"/>
            <w:vAlign w:val="center"/>
          </w:tcPr>
          <w:p w:rsidR="004E3338" w:rsidRPr="00CD2BBA" w:rsidRDefault="004E3338" w:rsidP="00BE634E">
            <w:pPr>
              <w:tabs>
                <w:tab w:val="left" w:pos="-3240"/>
              </w:tabs>
              <w:contextualSpacing/>
              <w:jc w:val="center"/>
              <w:rPr>
                <w:sz w:val="20"/>
              </w:rPr>
            </w:pPr>
            <w:r w:rsidRPr="00CD2BBA">
              <w:rPr>
                <w:sz w:val="20"/>
              </w:rPr>
              <w:t>7,9</w:t>
            </w:r>
          </w:p>
        </w:tc>
        <w:tc>
          <w:tcPr>
            <w:tcW w:w="992" w:type="dxa"/>
            <w:vAlign w:val="center"/>
          </w:tcPr>
          <w:p w:rsidR="004E3338" w:rsidRPr="00CD2BBA" w:rsidRDefault="004E3338" w:rsidP="00BE634E">
            <w:pPr>
              <w:contextualSpacing/>
              <w:jc w:val="center"/>
              <w:rPr>
                <w:sz w:val="20"/>
              </w:rPr>
            </w:pPr>
            <w:r w:rsidRPr="00CD2BBA">
              <w:rPr>
                <w:sz w:val="20"/>
              </w:rPr>
              <w:t>9,2</w:t>
            </w:r>
          </w:p>
        </w:tc>
      </w:tr>
      <w:tr w:rsidR="004E3338" w:rsidRPr="00CD2BBA">
        <w:trPr>
          <w:trHeight w:val="567"/>
        </w:trPr>
        <w:tc>
          <w:tcPr>
            <w:tcW w:w="675" w:type="dxa"/>
          </w:tcPr>
          <w:p w:rsidR="004E3338" w:rsidRPr="00CD2BBA" w:rsidRDefault="004E3338" w:rsidP="00BE634E">
            <w:pPr>
              <w:tabs>
                <w:tab w:val="left" w:pos="-3240"/>
              </w:tabs>
              <w:contextualSpacing/>
              <w:jc w:val="center"/>
              <w:rPr>
                <w:bCs/>
                <w:szCs w:val="28"/>
              </w:rPr>
            </w:pPr>
            <w:r w:rsidRPr="00CD2BBA">
              <w:rPr>
                <w:bCs/>
                <w:szCs w:val="28"/>
              </w:rPr>
              <w:t>4</w:t>
            </w:r>
          </w:p>
        </w:tc>
        <w:tc>
          <w:tcPr>
            <w:tcW w:w="2127" w:type="dxa"/>
            <w:vAlign w:val="bottom"/>
          </w:tcPr>
          <w:p w:rsidR="004E3338" w:rsidRPr="00CD2BBA" w:rsidRDefault="004E3338" w:rsidP="00BE634E">
            <w:pPr>
              <w:contextualSpacing/>
              <w:rPr>
                <w:sz w:val="24"/>
                <w:szCs w:val="24"/>
              </w:rPr>
            </w:pPr>
            <w:r w:rsidRPr="00CD2BBA">
              <w:rPr>
                <w:sz w:val="24"/>
                <w:szCs w:val="24"/>
              </w:rPr>
              <w:t>Бердяушское ГП</w:t>
            </w:r>
          </w:p>
        </w:tc>
        <w:tc>
          <w:tcPr>
            <w:tcW w:w="1355" w:type="dxa"/>
            <w:vAlign w:val="center"/>
          </w:tcPr>
          <w:p w:rsidR="004E3338" w:rsidRPr="00CD2BBA" w:rsidRDefault="004E3338" w:rsidP="00BE634E">
            <w:pPr>
              <w:tabs>
                <w:tab w:val="left" w:pos="-3240"/>
              </w:tabs>
              <w:contextualSpacing/>
              <w:jc w:val="center"/>
              <w:rPr>
                <w:bCs/>
                <w:sz w:val="20"/>
              </w:rPr>
            </w:pPr>
            <w:r w:rsidRPr="00CD2BBA">
              <w:rPr>
                <w:sz w:val="20"/>
              </w:rPr>
              <w:t>2991,8</w:t>
            </w:r>
          </w:p>
        </w:tc>
        <w:tc>
          <w:tcPr>
            <w:tcW w:w="1276" w:type="dxa"/>
            <w:vAlign w:val="center"/>
          </w:tcPr>
          <w:p w:rsidR="004E3338" w:rsidRPr="00CD2BBA" w:rsidRDefault="004E3338" w:rsidP="00BE634E">
            <w:pPr>
              <w:tabs>
                <w:tab w:val="left" w:pos="-3240"/>
              </w:tabs>
              <w:contextualSpacing/>
              <w:jc w:val="center"/>
              <w:rPr>
                <w:bCs/>
                <w:sz w:val="20"/>
              </w:rPr>
            </w:pPr>
            <w:r w:rsidRPr="00CD2BBA">
              <w:rPr>
                <w:sz w:val="20"/>
              </w:rPr>
              <w:t>3141,4</w:t>
            </w:r>
          </w:p>
        </w:tc>
        <w:tc>
          <w:tcPr>
            <w:tcW w:w="1275" w:type="dxa"/>
            <w:vAlign w:val="center"/>
          </w:tcPr>
          <w:p w:rsidR="004E3338" w:rsidRPr="00CD2BBA" w:rsidRDefault="004E3338" w:rsidP="00BE634E">
            <w:pPr>
              <w:contextualSpacing/>
              <w:jc w:val="center"/>
              <w:rPr>
                <w:sz w:val="20"/>
              </w:rPr>
            </w:pPr>
            <w:r w:rsidRPr="00CD2BBA">
              <w:rPr>
                <w:sz w:val="20"/>
              </w:rPr>
              <w:t>3669,1</w:t>
            </w:r>
          </w:p>
        </w:tc>
        <w:tc>
          <w:tcPr>
            <w:tcW w:w="993" w:type="dxa"/>
            <w:vAlign w:val="center"/>
          </w:tcPr>
          <w:p w:rsidR="004E3338" w:rsidRPr="00CD2BBA" w:rsidRDefault="004E3338" w:rsidP="00BE634E">
            <w:pPr>
              <w:tabs>
                <w:tab w:val="left" w:pos="-3240"/>
              </w:tabs>
              <w:contextualSpacing/>
              <w:jc w:val="center"/>
              <w:rPr>
                <w:bCs/>
                <w:sz w:val="20"/>
              </w:rPr>
            </w:pPr>
            <w:r w:rsidRPr="00CD2BBA">
              <w:rPr>
                <w:bCs/>
                <w:sz w:val="20"/>
              </w:rPr>
              <w:t>8,2</w:t>
            </w:r>
          </w:p>
        </w:tc>
        <w:tc>
          <w:tcPr>
            <w:tcW w:w="992" w:type="dxa"/>
            <w:vAlign w:val="center"/>
          </w:tcPr>
          <w:p w:rsidR="004E3338" w:rsidRPr="00CD2BBA" w:rsidRDefault="004E3338" w:rsidP="00BE634E">
            <w:pPr>
              <w:tabs>
                <w:tab w:val="left" w:pos="-3240"/>
              </w:tabs>
              <w:contextualSpacing/>
              <w:jc w:val="center"/>
              <w:rPr>
                <w:bCs/>
                <w:sz w:val="20"/>
              </w:rPr>
            </w:pPr>
            <w:r w:rsidRPr="00CD2BBA">
              <w:rPr>
                <w:bCs/>
                <w:sz w:val="20"/>
              </w:rPr>
              <w:t>8,6</w:t>
            </w:r>
          </w:p>
        </w:tc>
        <w:tc>
          <w:tcPr>
            <w:tcW w:w="992" w:type="dxa"/>
            <w:vAlign w:val="center"/>
          </w:tcPr>
          <w:p w:rsidR="004E3338" w:rsidRPr="00CD2BBA" w:rsidRDefault="004E3338" w:rsidP="00BE634E">
            <w:pPr>
              <w:tabs>
                <w:tab w:val="left" w:pos="-3240"/>
              </w:tabs>
              <w:contextualSpacing/>
              <w:jc w:val="center"/>
              <w:rPr>
                <w:bCs/>
                <w:sz w:val="20"/>
              </w:rPr>
            </w:pPr>
            <w:r w:rsidRPr="00CD2BBA">
              <w:rPr>
                <w:bCs/>
                <w:sz w:val="20"/>
              </w:rPr>
              <w:t>10,1</w:t>
            </w:r>
          </w:p>
        </w:tc>
      </w:tr>
      <w:tr w:rsidR="004E3338" w:rsidRPr="00CD2BBA">
        <w:trPr>
          <w:trHeight w:val="567"/>
        </w:trPr>
        <w:tc>
          <w:tcPr>
            <w:tcW w:w="675" w:type="dxa"/>
          </w:tcPr>
          <w:p w:rsidR="004E3338" w:rsidRPr="00CD2BBA" w:rsidRDefault="004E3338" w:rsidP="00BE634E">
            <w:pPr>
              <w:tabs>
                <w:tab w:val="left" w:pos="-3240"/>
              </w:tabs>
              <w:contextualSpacing/>
              <w:jc w:val="center"/>
              <w:rPr>
                <w:bCs/>
                <w:szCs w:val="28"/>
              </w:rPr>
            </w:pPr>
            <w:r w:rsidRPr="00CD2BBA">
              <w:rPr>
                <w:bCs/>
                <w:szCs w:val="28"/>
              </w:rPr>
              <w:t>5</w:t>
            </w:r>
          </w:p>
        </w:tc>
        <w:tc>
          <w:tcPr>
            <w:tcW w:w="2127" w:type="dxa"/>
            <w:vAlign w:val="bottom"/>
          </w:tcPr>
          <w:p w:rsidR="004E3338" w:rsidRPr="00CD2BBA" w:rsidRDefault="004E3338" w:rsidP="00BE634E">
            <w:pPr>
              <w:contextualSpacing/>
              <w:rPr>
                <w:sz w:val="24"/>
                <w:szCs w:val="24"/>
              </w:rPr>
            </w:pPr>
            <w:r w:rsidRPr="00CD2BBA">
              <w:rPr>
                <w:sz w:val="24"/>
                <w:szCs w:val="24"/>
              </w:rPr>
              <w:t>Сулеинское ГП</w:t>
            </w:r>
          </w:p>
        </w:tc>
        <w:tc>
          <w:tcPr>
            <w:tcW w:w="1355" w:type="dxa"/>
            <w:vAlign w:val="center"/>
          </w:tcPr>
          <w:p w:rsidR="004E3338" w:rsidRPr="00CD2BBA" w:rsidRDefault="004E3338" w:rsidP="00BE634E">
            <w:pPr>
              <w:tabs>
                <w:tab w:val="left" w:pos="-3240"/>
              </w:tabs>
              <w:contextualSpacing/>
              <w:jc w:val="center"/>
              <w:rPr>
                <w:bCs/>
                <w:sz w:val="20"/>
              </w:rPr>
            </w:pPr>
            <w:r w:rsidRPr="00CD2BBA">
              <w:rPr>
                <w:sz w:val="20"/>
              </w:rPr>
              <w:t>207,5</w:t>
            </w:r>
          </w:p>
        </w:tc>
        <w:tc>
          <w:tcPr>
            <w:tcW w:w="1276" w:type="dxa"/>
            <w:vAlign w:val="center"/>
          </w:tcPr>
          <w:p w:rsidR="004E3338" w:rsidRPr="00CD2BBA" w:rsidRDefault="004E3338" w:rsidP="00BE634E">
            <w:pPr>
              <w:tabs>
                <w:tab w:val="left" w:pos="-3240"/>
              </w:tabs>
              <w:contextualSpacing/>
              <w:jc w:val="center"/>
              <w:rPr>
                <w:bCs/>
                <w:sz w:val="20"/>
              </w:rPr>
            </w:pPr>
            <w:r w:rsidRPr="00CD2BBA">
              <w:rPr>
                <w:sz w:val="20"/>
              </w:rPr>
              <w:t>217,9</w:t>
            </w:r>
          </w:p>
        </w:tc>
        <w:tc>
          <w:tcPr>
            <w:tcW w:w="1275" w:type="dxa"/>
            <w:vAlign w:val="center"/>
          </w:tcPr>
          <w:p w:rsidR="004E3338" w:rsidRPr="00CD2BBA" w:rsidRDefault="004E3338" w:rsidP="00BE634E">
            <w:pPr>
              <w:tabs>
                <w:tab w:val="left" w:pos="-3240"/>
              </w:tabs>
              <w:contextualSpacing/>
              <w:jc w:val="center"/>
              <w:rPr>
                <w:bCs/>
                <w:sz w:val="20"/>
              </w:rPr>
            </w:pPr>
            <w:r w:rsidRPr="00CD2BBA">
              <w:rPr>
                <w:sz w:val="20"/>
              </w:rPr>
              <w:t>254,5</w:t>
            </w:r>
          </w:p>
        </w:tc>
        <w:tc>
          <w:tcPr>
            <w:tcW w:w="993" w:type="dxa"/>
            <w:vAlign w:val="center"/>
          </w:tcPr>
          <w:p w:rsidR="004E3338" w:rsidRPr="00CD2BBA" w:rsidRDefault="004E3338" w:rsidP="00BE634E">
            <w:pPr>
              <w:tabs>
                <w:tab w:val="left" w:pos="-3240"/>
              </w:tabs>
              <w:contextualSpacing/>
              <w:jc w:val="center"/>
              <w:rPr>
                <w:bCs/>
                <w:sz w:val="20"/>
              </w:rPr>
            </w:pPr>
            <w:r w:rsidRPr="00CD2BBA">
              <w:rPr>
                <w:bCs/>
                <w:sz w:val="20"/>
              </w:rPr>
              <w:t>0,6</w:t>
            </w:r>
          </w:p>
        </w:tc>
        <w:tc>
          <w:tcPr>
            <w:tcW w:w="992" w:type="dxa"/>
            <w:vAlign w:val="center"/>
          </w:tcPr>
          <w:p w:rsidR="004E3338" w:rsidRPr="00CD2BBA" w:rsidRDefault="004E3338" w:rsidP="00BE634E">
            <w:pPr>
              <w:tabs>
                <w:tab w:val="left" w:pos="-3240"/>
              </w:tabs>
              <w:contextualSpacing/>
              <w:jc w:val="center"/>
              <w:rPr>
                <w:bCs/>
                <w:sz w:val="20"/>
              </w:rPr>
            </w:pPr>
            <w:r w:rsidRPr="00CD2BBA">
              <w:rPr>
                <w:bCs/>
                <w:sz w:val="20"/>
              </w:rPr>
              <w:t>0,6</w:t>
            </w:r>
          </w:p>
        </w:tc>
        <w:tc>
          <w:tcPr>
            <w:tcW w:w="992" w:type="dxa"/>
            <w:vAlign w:val="center"/>
          </w:tcPr>
          <w:p w:rsidR="004E3338" w:rsidRPr="00CD2BBA" w:rsidRDefault="004E3338" w:rsidP="00BE634E">
            <w:pPr>
              <w:tabs>
                <w:tab w:val="left" w:pos="-3240"/>
              </w:tabs>
              <w:contextualSpacing/>
              <w:jc w:val="center"/>
              <w:rPr>
                <w:bCs/>
                <w:sz w:val="20"/>
              </w:rPr>
            </w:pPr>
            <w:r w:rsidRPr="00CD2BBA">
              <w:rPr>
                <w:bCs/>
                <w:sz w:val="20"/>
              </w:rPr>
              <w:t>0,7</w:t>
            </w:r>
          </w:p>
        </w:tc>
      </w:tr>
      <w:tr w:rsidR="004E3338" w:rsidRPr="00CD2BBA">
        <w:trPr>
          <w:trHeight w:val="567"/>
        </w:trPr>
        <w:tc>
          <w:tcPr>
            <w:tcW w:w="675" w:type="dxa"/>
          </w:tcPr>
          <w:p w:rsidR="004E3338" w:rsidRPr="00CD2BBA" w:rsidRDefault="004E3338" w:rsidP="00BE634E">
            <w:pPr>
              <w:tabs>
                <w:tab w:val="left" w:pos="-3240"/>
              </w:tabs>
              <w:contextualSpacing/>
              <w:jc w:val="center"/>
              <w:rPr>
                <w:bCs/>
                <w:szCs w:val="28"/>
              </w:rPr>
            </w:pPr>
            <w:r w:rsidRPr="00CD2BBA">
              <w:rPr>
                <w:bCs/>
                <w:szCs w:val="28"/>
              </w:rPr>
              <w:t>6</w:t>
            </w:r>
          </w:p>
        </w:tc>
        <w:tc>
          <w:tcPr>
            <w:tcW w:w="2127" w:type="dxa"/>
            <w:vAlign w:val="bottom"/>
          </w:tcPr>
          <w:p w:rsidR="004E3338" w:rsidRPr="00CD2BBA" w:rsidRDefault="004E3338" w:rsidP="00BE634E">
            <w:pPr>
              <w:contextualSpacing/>
              <w:rPr>
                <w:sz w:val="24"/>
                <w:szCs w:val="24"/>
              </w:rPr>
            </w:pPr>
            <w:r w:rsidRPr="00CD2BBA">
              <w:rPr>
                <w:sz w:val="24"/>
                <w:szCs w:val="24"/>
              </w:rPr>
              <w:t>Айлинское СП</w:t>
            </w:r>
          </w:p>
        </w:tc>
        <w:tc>
          <w:tcPr>
            <w:tcW w:w="1355" w:type="dxa"/>
            <w:vAlign w:val="center"/>
          </w:tcPr>
          <w:p w:rsidR="004E3338" w:rsidRPr="00CD2BBA" w:rsidRDefault="004E3338" w:rsidP="00BE634E">
            <w:pPr>
              <w:tabs>
                <w:tab w:val="left" w:pos="-3240"/>
              </w:tabs>
              <w:contextualSpacing/>
              <w:jc w:val="center"/>
              <w:rPr>
                <w:bCs/>
                <w:sz w:val="20"/>
              </w:rPr>
            </w:pPr>
            <w:r w:rsidRPr="00CD2BBA">
              <w:rPr>
                <w:sz w:val="20"/>
              </w:rPr>
              <w:t>1712,5</w:t>
            </w:r>
          </w:p>
        </w:tc>
        <w:tc>
          <w:tcPr>
            <w:tcW w:w="1276" w:type="dxa"/>
            <w:vAlign w:val="center"/>
          </w:tcPr>
          <w:p w:rsidR="004E3338" w:rsidRPr="00CD2BBA" w:rsidRDefault="004E3338" w:rsidP="00BE634E">
            <w:pPr>
              <w:tabs>
                <w:tab w:val="left" w:pos="-3240"/>
              </w:tabs>
              <w:contextualSpacing/>
              <w:jc w:val="center"/>
              <w:rPr>
                <w:bCs/>
                <w:sz w:val="20"/>
              </w:rPr>
            </w:pPr>
            <w:r w:rsidRPr="00CD2BBA">
              <w:rPr>
                <w:sz w:val="20"/>
              </w:rPr>
              <w:t>1798,2</w:t>
            </w:r>
          </w:p>
        </w:tc>
        <w:tc>
          <w:tcPr>
            <w:tcW w:w="1275" w:type="dxa"/>
            <w:vAlign w:val="center"/>
          </w:tcPr>
          <w:p w:rsidR="004E3338" w:rsidRPr="00CD2BBA" w:rsidRDefault="004E3338" w:rsidP="00BE634E">
            <w:pPr>
              <w:tabs>
                <w:tab w:val="left" w:pos="-3240"/>
              </w:tabs>
              <w:contextualSpacing/>
              <w:jc w:val="center"/>
              <w:rPr>
                <w:bCs/>
                <w:sz w:val="20"/>
              </w:rPr>
            </w:pPr>
            <w:r w:rsidRPr="00CD2BBA">
              <w:rPr>
                <w:sz w:val="20"/>
              </w:rPr>
              <w:t>2100,2</w:t>
            </w:r>
          </w:p>
        </w:tc>
        <w:tc>
          <w:tcPr>
            <w:tcW w:w="993" w:type="dxa"/>
            <w:vAlign w:val="center"/>
          </w:tcPr>
          <w:p w:rsidR="004E3338" w:rsidRPr="00CD2BBA" w:rsidRDefault="004E3338" w:rsidP="00BE634E">
            <w:pPr>
              <w:tabs>
                <w:tab w:val="left" w:pos="-3240"/>
              </w:tabs>
              <w:contextualSpacing/>
              <w:jc w:val="center"/>
              <w:rPr>
                <w:bCs/>
                <w:sz w:val="20"/>
              </w:rPr>
            </w:pPr>
            <w:r w:rsidRPr="00CD2BBA">
              <w:rPr>
                <w:bCs/>
                <w:sz w:val="20"/>
              </w:rPr>
              <w:t>4,7</w:t>
            </w:r>
          </w:p>
        </w:tc>
        <w:tc>
          <w:tcPr>
            <w:tcW w:w="992" w:type="dxa"/>
            <w:vAlign w:val="center"/>
          </w:tcPr>
          <w:p w:rsidR="004E3338" w:rsidRPr="00CD2BBA" w:rsidRDefault="004E3338" w:rsidP="00BE634E">
            <w:pPr>
              <w:tabs>
                <w:tab w:val="left" w:pos="-3240"/>
              </w:tabs>
              <w:contextualSpacing/>
              <w:jc w:val="center"/>
              <w:rPr>
                <w:bCs/>
                <w:sz w:val="20"/>
              </w:rPr>
            </w:pPr>
            <w:r w:rsidRPr="00CD2BBA">
              <w:rPr>
                <w:bCs/>
                <w:sz w:val="20"/>
              </w:rPr>
              <w:t>4,9</w:t>
            </w:r>
          </w:p>
        </w:tc>
        <w:tc>
          <w:tcPr>
            <w:tcW w:w="992" w:type="dxa"/>
            <w:vAlign w:val="center"/>
          </w:tcPr>
          <w:p w:rsidR="004E3338" w:rsidRPr="00CD2BBA" w:rsidRDefault="004E3338" w:rsidP="00BE634E">
            <w:pPr>
              <w:tabs>
                <w:tab w:val="left" w:pos="-3240"/>
              </w:tabs>
              <w:contextualSpacing/>
              <w:jc w:val="center"/>
              <w:rPr>
                <w:bCs/>
                <w:sz w:val="20"/>
              </w:rPr>
            </w:pPr>
            <w:r w:rsidRPr="00CD2BBA">
              <w:rPr>
                <w:bCs/>
                <w:sz w:val="20"/>
              </w:rPr>
              <w:t>5,8</w:t>
            </w:r>
          </w:p>
        </w:tc>
      </w:tr>
      <w:tr w:rsidR="004E3338" w:rsidRPr="00CD2BBA">
        <w:trPr>
          <w:trHeight w:val="567"/>
        </w:trPr>
        <w:tc>
          <w:tcPr>
            <w:tcW w:w="675" w:type="dxa"/>
          </w:tcPr>
          <w:p w:rsidR="004E3338" w:rsidRPr="00CD2BBA" w:rsidRDefault="004E3338" w:rsidP="00BE634E">
            <w:pPr>
              <w:tabs>
                <w:tab w:val="left" w:pos="-3240"/>
              </w:tabs>
              <w:contextualSpacing/>
              <w:jc w:val="center"/>
              <w:rPr>
                <w:bCs/>
                <w:szCs w:val="28"/>
              </w:rPr>
            </w:pPr>
            <w:r w:rsidRPr="00CD2BBA">
              <w:rPr>
                <w:bCs/>
                <w:szCs w:val="28"/>
              </w:rPr>
              <w:t>7</w:t>
            </w:r>
          </w:p>
        </w:tc>
        <w:tc>
          <w:tcPr>
            <w:tcW w:w="2127" w:type="dxa"/>
            <w:vAlign w:val="bottom"/>
          </w:tcPr>
          <w:p w:rsidR="004E3338" w:rsidRPr="00CD2BBA" w:rsidRDefault="004E3338" w:rsidP="00BE634E">
            <w:pPr>
              <w:contextualSpacing/>
              <w:rPr>
                <w:sz w:val="24"/>
                <w:szCs w:val="24"/>
              </w:rPr>
            </w:pPr>
            <w:r w:rsidRPr="00CD2BBA">
              <w:rPr>
                <w:sz w:val="24"/>
                <w:szCs w:val="24"/>
              </w:rPr>
              <w:t>Романовское СП</w:t>
            </w:r>
          </w:p>
        </w:tc>
        <w:tc>
          <w:tcPr>
            <w:tcW w:w="1355" w:type="dxa"/>
            <w:vAlign w:val="center"/>
          </w:tcPr>
          <w:p w:rsidR="004E3338" w:rsidRPr="00CD2BBA" w:rsidRDefault="004E3338" w:rsidP="00BE634E">
            <w:pPr>
              <w:tabs>
                <w:tab w:val="left" w:pos="-3240"/>
              </w:tabs>
              <w:contextualSpacing/>
              <w:jc w:val="center"/>
              <w:rPr>
                <w:bCs/>
                <w:sz w:val="20"/>
              </w:rPr>
            </w:pPr>
            <w:r w:rsidRPr="00CD2BBA">
              <w:rPr>
                <w:sz w:val="20"/>
              </w:rPr>
              <w:t>523,7</w:t>
            </w:r>
          </w:p>
        </w:tc>
        <w:tc>
          <w:tcPr>
            <w:tcW w:w="1276" w:type="dxa"/>
            <w:vAlign w:val="center"/>
          </w:tcPr>
          <w:p w:rsidR="004E3338" w:rsidRPr="00CD2BBA" w:rsidRDefault="004E3338" w:rsidP="00BE634E">
            <w:pPr>
              <w:tabs>
                <w:tab w:val="left" w:pos="-3240"/>
              </w:tabs>
              <w:contextualSpacing/>
              <w:jc w:val="center"/>
              <w:rPr>
                <w:bCs/>
                <w:sz w:val="20"/>
              </w:rPr>
            </w:pPr>
            <w:r w:rsidRPr="00CD2BBA">
              <w:rPr>
                <w:sz w:val="20"/>
              </w:rPr>
              <w:t>549,9</w:t>
            </w:r>
          </w:p>
        </w:tc>
        <w:tc>
          <w:tcPr>
            <w:tcW w:w="1275" w:type="dxa"/>
            <w:vAlign w:val="center"/>
          </w:tcPr>
          <w:p w:rsidR="004E3338" w:rsidRPr="00CD2BBA" w:rsidRDefault="004E3338" w:rsidP="00BE634E">
            <w:pPr>
              <w:tabs>
                <w:tab w:val="left" w:pos="-3240"/>
              </w:tabs>
              <w:contextualSpacing/>
              <w:jc w:val="center"/>
              <w:rPr>
                <w:bCs/>
                <w:sz w:val="20"/>
              </w:rPr>
            </w:pPr>
            <w:r w:rsidRPr="00CD2BBA">
              <w:rPr>
                <w:sz w:val="20"/>
              </w:rPr>
              <w:t>642,2</w:t>
            </w:r>
          </w:p>
        </w:tc>
        <w:tc>
          <w:tcPr>
            <w:tcW w:w="993" w:type="dxa"/>
            <w:vAlign w:val="center"/>
          </w:tcPr>
          <w:p w:rsidR="004E3338" w:rsidRPr="00CD2BBA" w:rsidRDefault="004E3338" w:rsidP="00BE634E">
            <w:pPr>
              <w:tabs>
                <w:tab w:val="left" w:pos="-3240"/>
              </w:tabs>
              <w:contextualSpacing/>
              <w:jc w:val="center"/>
              <w:rPr>
                <w:bCs/>
                <w:sz w:val="20"/>
              </w:rPr>
            </w:pPr>
            <w:r w:rsidRPr="00CD2BBA">
              <w:rPr>
                <w:bCs/>
                <w:sz w:val="20"/>
              </w:rPr>
              <w:t>1,4</w:t>
            </w:r>
          </w:p>
        </w:tc>
        <w:tc>
          <w:tcPr>
            <w:tcW w:w="992" w:type="dxa"/>
            <w:vAlign w:val="center"/>
          </w:tcPr>
          <w:p w:rsidR="004E3338" w:rsidRPr="00CD2BBA" w:rsidRDefault="004E3338" w:rsidP="00BE634E">
            <w:pPr>
              <w:tabs>
                <w:tab w:val="left" w:pos="-3240"/>
              </w:tabs>
              <w:contextualSpacing/>
              <w:jc w:val="center"/>
              <w:rPr>
                <w:bCs/>
                <w:sz w:val="20"/>
              </w:rPr>
            </w:pPr>
            <w:r w:rsidRPr="00CD2BBA">
              <w:rPr>
                <w:bCs/>
                <w:sz w:val="20"/>
              </w:rPr>
              <w:t>1,5</w:t>
            </w:r>
          </w:p>
        </w:tc>
        <w:tc>
          <w:tcPr>
            <w:tcW w:w="992" w:type="dxa"/>
            <w:vAlign w:val="center"/>
          </w:tcPr>
          <w:p w:rsidR="004E3338" w:rsidRPr="00CD2BBA" w:rsidRDefault="004E3338" w:rsidP="00BE634E">
            <w:pPr>
              <w:tabs>
                <w:tab w:val="left" w:pos="-3240"/>
              </w:tabs>
              <w:contextualSpacing/>
              <w:jc w:val="center"/>
              <w:rPr>
                <w:bCs/>
                <w:sz w:val="20"/>
              </w:rPr>
            </w:pPr>
            <w:r w:rsidRPr="00CD2BBA">
              <w:rPr>
                <w:bCs/>
                <w:sz w:val="20"/>
              </w:rPr>
              <w:t>1,8</w:t>
            </w:r>
          </w:p>
        </w:tc>
      </w:tr>
      <w:tr w:rsidR="004E3338" w:rsidRPr="00CD2BBA">
        <w:trPr>
          <w:trHeight w:val="567"/>
        </w:trPr>
        <w:tc>
          <w:tcPr>
            <w:tcW w:w="2802" w:type="dxa"/>
            <w:gridSpan w:val="2"/>
            <w:vAlign w:val="center"/>
          </w:tcPr>
          <w:p w:rsidR="004E3338" w:rsidRPr="00CD2BBA" w:rsidRDefault="004E3338" w:rsidP="004E3338">
            <w:pPr>
              <w:tabs>
                <w:tab w:val="left" w:pos="-3240"/>
              </w:tabs>
              <w:contextualSpacing/>
              <w:jc w:val="center"/>
              <w:rPr>
                <w:b/>
                <w:bCs/>
                <w:szCs w:val="28"/>
              </w:rPr>
            </w:pPr>
            <w:r w:rsidRPr="00CD2BBA">
              <w:rPr>
                <w:b/>
                <w:bCs/>
                <w:szCs w:val="28"/>
              </w:rPr>
              <w:t>Итого</w:t>
            </w:r>
          </w:p>
        </w:tc>
        <w:tc>
          <w:tcPr>
            <w:tcW w:w="1355" w:type="dxa"/>
            <w:vAlign w:val="center"/>
          </w:tcPr>
          <w:p w:rsidR="004E3338" w:rsidRPr="00CD2BBA" w:rsidRDefault="004E3338" w:rsidP="004E3338">
            <w:pPr>
              <w:tabs>
                <w:tab w:val="left" w:pos="-3240"/>
              </w:tabs>
              <w:contextualSpacing/>
              <w:jc w:val="center"/>
              <w:rPr>
                <w:bCs/>
                <w:sz w:val="24"/>
                <w:szCs w:val="24"/>
              </w:rPr>
            </w:pPr>
            <w:r w:rsidRPr="00CD2BBA">
              <w:rPr>
                <w:b/>
                <w:sz w:val="24"/>
                <w:szCs w:val="24"/>
              </w:rPr>
              <w:t>68300,3</w:t>
            </w:r>
          </w:p>
        </w:tc>
        <w:tc>
          <w:tcPr>
            <w:tcW w:w="1276" w:type="dxa"/>
            <w:vAlign w:val="center"/>
          </w:tcPr>
          <w:p w:rsidR="004E3338" w:rsidRPr="00CD2BBA" w:rsidRDefault="004E3338" w:rsidP="004E3338">
            <w:pPr>
              <w:tabs>
                <w:tab w:val="left" w:pos="-3240"/>
              </w:tabs>
              <w:contextualSpacing/>
              <w:jc w:val="center"/>
              <w:rPr>
                <w:bCs/>
                <w:sz w:val="24"/>
                <w:szCs w:val="24"/>
              </w:rPr>
            </w:pPr>
            <w:r w:rsidRPr="00CD2BBA">
              <w:rPr>
                <w:b/>
                <w:sz w:val="24"/>
                <w:szCs w:val="24"/>
              </w:rPr>
              <w:t>71715,3</w:t>
            </w:r>
          </w:p>
        </w:tc>
        <w:tc>
          <w:tcPr>
            <w:tcW w:w="1275" w:type="dxa"/>
            <w:vAlign w:val="center"/>
          </w:tcPr>
          <w:p w:rsidR="004E3338" w:rsidRPr="00CD2BBA" w:rsidRDefault="004E3338" w:rsidP="004E3338">
            <w:pPr>
              <w:tabs>
                <w:tab w:val="left" w:pos="-3240"/>
              </w:tabs>
              <w:contextualSpacing/>
              <w:jc w:val="center"/>
              <w:rPr>
                <w:bCs/>
                <w:sz w:val="24"/>
                <w:szCs w:val="24"/>
              </w:rPr>
            </w:pPr>
            <w:r w:rsidRPr="00CD2BBA">
              <w:rPr>
                <w:b/>
                <w:sz w:val="24"/>
                <w:szCs w:val="24"/>
              </w:rPr>
              <w:t>83763,5</w:t>
            </w:r>
          </w:p>
        </w:tc>
        <w:tc>
          <w:tcPr>
            <w:tcW w:w="993" w:type="dxa"/>
            <w:vAlign w:val="center"/>
          </w:tcPr>
          <w:p w:rsidR="004E3338" w:rsidRPr="00CD2BBA" w:rsidRDefault="004E3338" w:rsidP="004E3338">
            <w:pPr>
              <w:tabs>
                <w:tab w:val="left" w:pos="-3240"/>
              </w:tabs>
              <w:contextualSpacing/>
              <w:jc w:val="center"/>
              <w:rPr>
                <w:b/>
                <w:bCs/>
                <w:sz w:val="24"/>
                <w:szCs w:val="24"/>
              </w:rPr>
            </w:pPr>
            <w:r w:rsidRPr="00CD2BBA">
              <w:rPr>
                <w:b/>
                <w:bCs/>
                <w:sz w:val="24"/>
                <w:szCs w:val="24"/>
              </w:rPr>
              <w:t>187,1</w:t>
            </w:r>
          </w:p>
        </w:tc>
        <w:tc>
          <w:tcPr>
            <w:tcW w:w="992" w:type="dxa"/>
            <w:vAlign w:val="center"/>
          </w:tcPr>
          <w:p w:rsidR="004E3338" w:rsidRPr="00CD2BBA" w:rsidRDefault="004E3338" w:rsidP="004E3338">
            <w:pPr>
              <w:tabs>
                <w:tab w:val="left" w:pos="-3240"/>
              </w:tabs>
              <w:contextualSpacing/>
              <w:jc w:val="center"/>
              <w:rPr>
                <w:b/>
                <w:bCs/>
                <w:sz w:val="24"/>
                <w:szCs w:val="24"/>
              </w:rPr>
            </w:pPr>
            <w:r w:rsidRPr="00CD2BBA">
              <w:rPr>
                <w:b/>
                <w:bCs/>
                <w:sz w:val="24"/>
                <w:szCs w:val="24"/>
              </w:rPr>
              <w:t>196,4</w:t>
            </w:r>
          </w:p>
        </w:tc>
        <w:tc>
          <w:tcPr>
            <w:tcW w:w="992" w:type="dxa"/>
            <w:vAlign w:val="center"/>
          </w:tcPr>
          <w:p w:rsidR="004E3338" w:rsidRPr="00CD2BBA" w:rsidRDefault="004E3338" w:rsidP="004E3338">
            <w:pPr>
              <w:tabs>
                <w:tab w:val="left" w:pos="-3240"/>
              </w:tabs>
              <w:contextualSpacing/>
              <w:jc w:val="center"/>
              <w:rPr>
                <w:b/>
                <w:bCs/>
                <w:sz w:val="24"/>
                <w:szCs w:val="24"/>
              </w:rPr>
            </w:pPr>
            <w:r w:rsidRPr="00CD2BBA">
              <w:rPr>
                <w:b/>
                <w:bCs/>
                <w:sz w:val="24"/>
                <w:szCs w:val="24"/>
              </w:rPr>
              <w:t>229,6</w:t>
            </w:r>
          </w:p>
        </w:tc>
      </w:tr>
    </w:tbl>
    <w:p w:rsidR="004E3338" w:rsidRPr="00CD2BBA" w:rsidRDefault="004E3338" w:rsidP="004E3338">
      <w:pPr>
        <w:pStyle w:val="3"/>
        <w:rPr>
          <w:szCs w:val="28"/>
        </w:rPr>
      </w:pPr>
    </w:p>
    <w:p w:rsidR="00CC2A5B" w:rsidRPr="00CD2BBA" w:rsidRDefault="00CC2A5B" w:rsidP="0094265E">
      <w:pPr>
        <w:shd w:val="clear" w:color="auto" w:fill="FFFFFF"/>
        <w:tabs>
          <w:tab w:val="left" w:pos="9923"/>
        </w:tabs>
        <w:suppressAutoHyphens/>
        <w:spacing w:line="360" w:lineRule="auto"/>
        <w:ind w:right="282" w:firstLine="567"/>
        <w:outlineLvl w:val="0"/>
        <w:rPr>
          <w:szCs w:val="28"/>
        </w:rPr>
      </w:pPr>
      <w:r w:rsidRPr="00CD2BBA">
        <w:rPr>
          <w:szCs w:val="28"/>
        </w:rPr>
        <w:t>В таблице 1.</w:t>
      </w:r>
      <w:r w:rsidR="00842D65" w:rsidRPr="00CD2BBA">
        <w:rPr>
          <w:szCs w:val="28"/>
        </w:rPr>
        <w:t xml:space="preserve">5  </w:t>
      </w:r>
      <w:r w:rsidRPr="00CD2BBA">
        <w:rPr>
          <w:szCs w:val="28"/>
        </w:rPr>
        <w:t xml:space="preserve">представлен общий годовой объем образования </w:t>
      </w:r>
      <w:r w:rsidR="002F1352" w:rsidRPr="00CD2BBA">
        <w:rPr>
          <w:szCs w:val="28"/>
        </w:rPr>
        <w:t>ТКО</w:t>
      </w:r>
      <w:r w:rsidRPr="00CD2BBA">
        <w:rPr>
          <w:szCs w:val="28"/>
        </w:rPr>
        <w:t xml:space="preserve"> от жилищного фонда и объектов инфраструктуры, без учета о</w:t>
      </w:r>
      <w:r w:rsidR="002F1352" w:rsidRPr="00CD2BBA">
        <w:rPr>
          <w:szCs w:val="28"/>
        </w:rPr>
        <w:t>ТКО</w:t>
      </w:r>
      <w:r w:rsidRPr="00CD2BBA">
        <w:rPr>
          <w:szCs w:val="28"/>
        </w:rPr>
        <w:t>ра ВМР.</w:t>
      </w:r>
    </w:p>
    <w:p w:rsidR="00602B0D" w:rsidRPr="00CD2BBA" w:rsidRDefault="00602B0D" w:rsidP="0094265E">
      <w:pPr>
        <w:shd w:val="clear" w:color="auto" w:fill="FFFFFF"/>
        <w:tabs>
          <w:tab w:val="left" w:pos="9923"/>
        </w:tabs>
        <w:suppressAutoHyphens/>
        <w:spacing w:line="360" w:lineRule="auto"/>
        <w:ind w:right="282" w:firstLine="567"/>
        <w:outlineLvl w:val="0"/>
        <w:rPr>
          <w:szCs w:val="28"/>
        </w:rPr>
      </w:pPr>
    </w:p>
    <w:p w:rsidR="005147D6" w:rsidRPr="00CD2BBA" w:rsidRDefault="00CC2A5B" w:rsidP="005147D6">
      <w:pPr>
        <w:shd w:val="clear" w:color="auto" w:fill="FFFFFF"/>
        <w:tabs>
          <w:tab w:val="left" w:pos="9923"/>
          <w:tab w:val="left" w:pos="10065"/>
        </w:tabs>
        <w:suppressAutoHyphens/>
        <w:ind w:right="-51"/>
        <w:jc w:val="right"/>
        <w:outlineLvl w:val="0"/>
        <w:rPr>
          <w:b/>
          <w:sz w:val="24"/>
          <w:szCs w:val="24"/>
        </w:rPr>
      </w:pPr>
      <w:r w:rsidRPr="00CD2BBA">
        <w:rPr>
          <w:b/>
          <w:sz w:val="24"/>
          <w:szCs w:val="24"/>
        </w:rPr>
        <w:t>Таблица 1.</w:t>
      </w:r>
      <w:r w:rsidR="00842D65" w:rsidRPr="00CD2BBA">
        <w:rPr>
          <w:b/>
          <w:sz w:val="24"/>
          <w:szCs w:val="24"/>
        </w:rPr>
        <w:t>5</w:t>
      </w:r>
      <w:r w:rsidRPr="00CD2BBA">
        <w:rPr>
          <w:b/>
          <w:sz w:val="24"/>
          <w:szCs w:val="24"/>
        </w:rPr>
        <w:t xml:space="preserve"> </w:t>
      </w:r>
    </w:p>
    <w:p w:rsidR="00CC2A5B" w:rsidRPr="00CD2BBA" w:rsidRDefault="00CC2A5B" w:rsidP="005147D6">
      <w:pPr>
        <w:shd w:val="clear" w:color="auto" w:fill="FFFFFF"/>
        <w:tabs>
          <w:tab w:val="left" w:pos="9923"/>
          <w:tab w:val="left" w:pos="10065"/>
        </w:tabs>
        <w:suppressAutoHyphens/>
        <w:ind w:right="-51" w:firstLine="540"/>
        <w:outlineLvl w:val="0"/>
        <w:rPr>
          <w:b/>
          <w:sz w:val="24"/>
          <w:szCs w:val="24"/>
        </w:rPr>
      </w:pPr>
      <w:r w:rsidRPr="00CD2BBA">
        <w:rPr>
          <w:b/>
          <w:sz w:val="24"/>
          <w:szCs w:val="24"/>
        </w:rPr>
        <w:t xml:space="preserve"> Общий объем образования </w:t>
      </w:r>
      <w:r w:rsidR="002F1352" w:rsidRPr="00CD2BBA">
        <w:rPr>
          <w:b/>
          <w:sz w:val="24"/>
          <w:szCs w:val="24"/>
        </w:rPr>
        <w:t>ТКО</w:t>
      </w:r>
    </w:p>
    <w:p w:rsidR="00CC2A5B" w:rsidRPr="00CD2BBA" w:rsidRDefault="00CC2A5B" w:rsidP="006F20CA">
      <w:pPr>
        <w:shd w:val="clear" w:color="auto" w:fill="FFFFFF"/>
        <w:tabs>
          <w:tab w:val="left" w:pos="10065"/>
        </w:tabs>
        <w:suppressAutoHyphens/>
        <w:ind w:right="-51"/>
        <w:rPr>
          <w:b/>
          <w:sz w:val="24"/>
          <w:szCs w:val="24"/>
        </w:rPr>
      </w:pPr>
    </w:p>
    <w:tbl>
      <w:tblPr>
        <w:tblW w:w="99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2424"/>
        <w:gridCol w:w="2286"/>
        <w:gridCol w:w="2533"/>
      </w:tblGrid>
      <w:tr w:rsidR="00CC2A5B" w:rsidRPr="00CD2BBA">
        <w:trPr>
          <w:trHeight w:hRule="exact" w:val="397"/>
        </w:trPr>
        <w:tc>
          <w:tcPr>
            <w:tcW w:w="5118" w:type="dxa"/>
            <w:gridSpan w:val="2"/>
            <w:vAlign w:val="center"/>
          </w:tcPr>
          <w:p w:rsidR="00CC2A5B" w:rsidRPr="00CD2BBA" w:rsidRDefault="00CC2A5B" w:rsidP="006F20CA">
            <w:pPr>
              <w:suppressAutoHyphens/>
              <w:ind w:right="57"/>
              <w:jc w:val="center"/>
              <w:rPr>
                <w:sz w:val="20"/>
                <w:highlight w:val="yellow"/>
              </w:rPr>
            </w:pPr>
            <w:r w:rsidRPr="00CD2BBA">
              <w:rPr>
                <w:sz w:val="20"/>
              </w:rPr>
              <w:t>I очередь, м</w:t>
            </w:r>
            <w:r w:rsidRPr="00CD2BBA">
              <w:rPr>
                <w:sz w:val="20"/>
                <w:vertAlign w:val="superscript"/>
              </w:rPr>
              <w:t>3</w:t>
            </w:r>
            <w:r w:rsidRPr="00CD2BBA">
              <w:rPr>
                <w:sz w:val="20"/>
              </w:rPr>
              <w:t>/год</w:t>
            </w:r>
          </w:p>
        </w:tc>
        <w:tc>
          <w:tcPr>
            <w:tcW w:w="4819" w:type="dxa"/>
            <w:gridSpan w:val="2"/>
            <w:vAlign w:val="center"/>
          </w:tcPr>
          <w:p w:rsidR="00CC2A5B" w:rsidRPr="00CD2BBA" w:rsidRDefault="00CC2A5B" w:rsidP="006F20CA">
            <w:pPr>
              <w:suppressAutoHyphens/>
              <w:ind w:right="57"/>
              <w:jc w:val="center"/>
              <w:rPr>
                <w:sz w:val="20"/>
              </w:rPr>
            </w:pPr>
            <w:r w:rsidRPr="00CD2BBA">
              <w:rPr>
                <w:sz w:val="20"/>
              </w:rPr>
              <w:t>расчетный срок, м</w:t>
            </w:r>
            <w:r w:rsidRPr="00CD2BBA">
              <w:rPr>
                <w:sz w:val="20"/>
                <w:vertAlign w:val="superscript"/>
              </w:rPr>
              <w:t>3</w:t>
            </w:r>
            <w:r w:rsidRPr="00CD2BBA">
              <w:rPr>
                <w:sz w:val="20"/>
              </w:rPr>
              <w:t>/год</w:t>
            </w:r>
          </w:p>
        </w:tc>
      </w:tr>
      <w:tr w:rsidR="00CC2A5B" w:rsidRPr="00CD2BBA">
        <w:trPr>
          <w:trHeight w:hRule="exact" w:val="551"/>
        </w:trPr>
        <w:tc>
          <w:tcPr>
            <w:tcW w:w="2694" w:type="dxa"/>
            <w:vAlign w:val="center"/>
          </w:tcPr>
          <w:p w:rsidR="00CC2A5B" w:rsidRPr="00CD2BBA" w:rsidRDefault="00CC2A5B" w:rsidP="006F20CA">
            <w:pPr>
              <w:suppressAutoHyphens/>
              <w:ind w:right="57"/>
              <w:jc w:val="center"/>
              <w:rPr>
                <w:sz w:val="20"/>
              </w:rPr>
            </w:pPr>
            <w:r w:rsidRPr="00CD2BBA">
              <w:rPr>
                <w:sz w:val="20"/>
              </w:rPr>
              <w:t>от жилищного фонда</w:t>
            </w:r>
          </w:p>
        </w:tc>
        <w:tc>
          <w:tcPr>
            <w:tcW w:w="2424" w:type="dxa"/>
            <w:vAlign w:val="center"/>
          </w:tcPr>
          <w:p w:rsidR="00CC2A5B" w:rsidRPr="00CD2BBA" w:rsidRDefault="00CC2A5B" w:rsidP="006F20CA">
            <w:pPr>
              <w:suppressAutoHyphens/>
              <w:ind w:left="-126" w:right="-108"/>
              <w:jc w:val="center"/>
              <w:rPr>
                <w:sz w:val="20"/>
              </w:rPr>
            </w:pPr>
            <w:r w:rsidRPr="00CD2BBA">
              <w:rPr>
                <w:sz w:val="20"/>
              </w:rPr>
              <w:t>от объектов инфраструктуры</w:t>
            </w:r>
          </w:p>
        </w:tc>
        <w:tc>
          <w:tcPr>
            <w:tcW w:w="2286" w:type="dxa"/>
            <w:vAlign w:val="center"/>
          </w:tcPr>
          <w:p w:rsidR="00CC2A5B" w:rsidRPr="00CD2BBA" w:rsidRDefault="00CC2A5B" w:rsidP="006F20CA">
            <w:pPr>
              <w:suppressAutoHyphens/>
              <w:ind w:right="57"/>
              <w:jc w:val="center"/>
              <w:rPr>
                <w:sz w:val="20"/>
              </w:rPr>
            </w:pPr>
            <w:r w:rsidRPr="00CD2BBA">
              <w:rPr>
                <w:sz w:val="20"/>
              </w:rPr>
              <w:t>от жилищного фонда</w:t>
            </w:r>
          </w:p>
        </w:tc>
        <w:tc>
          <w:tcPr>
            <w:tcW w:w="2533" w:type="dxa"/>
            <w:vAlign w:val="center"/>
          </w:tcPr>
          <w:p w:rsidR="00CC2A5B" w:rsidRPr="00CD2BBA" w:rsidRDefault="00CC2A5B" w:rsidP="006F20CA">
            <w:pPr>
              <w:suppressAutoHyphens/>
              <w:ind w:left="-54" w:right="-108"/>
              <w:jc w:val="center"/>
              <w:rPr>
                <w:sz w:val="20"/>
              </w:rPr>
            </w:pPr>
            <w:r w:rsidRPr="00CD2BBA">
              <w:rPr>
                <w:sz w:val="20"/>
              </w:rPr>
              <w:t>от объектов инфраструктуры</w:t>
            </w:r>
          </w:p>
        </w:tc>
      </w:tr>
      <w:tr w:rsidR="00F80632" w:rsidRPr="00CD2BBA">
        <w:trPr>
          <w:trHeight w:hRule="exact" w:val="397"/>
        </w:trPr>
        <w:tc>
          <w:tcPr>
            <w:tcW w:w="2694" w:type="dxa"/>
            <w:vAlign w:val="center"/>
          </w:tcPr>
          <w:p w:rsidR="00F80632" w:rsidRPr="00CD2BBA" w:rsidRDefault="004E3338" w:rsidP="00F80632">
            <w:pPr>
              <w:jc w:val="center"/>
              <w:rPr>
                <w:sz w:val="24"/>
                <w:szCs w:val="24"/>
              </w:rPr>
            </w:pPr>
            <w:r w:rsidRPr="00CD2BBA">
              <w:rPr>
                <w:b/>
                <w:sz w:val="24"/>
                <w:szCs w:val="24"/>
              </w:rPr>
              <w:t>153 318</w:t>
            </w:r>
          </w:p>
        </w:tc>
        <w:tc>
          <w:tcPr>
            <w:tcW w:w="2424" w:type="dxa"/>
            <w:vAlign w:val="center"/>
          </w:tcPr>
          <w:p w:rsidR="00F80632" w:rsidRPr="00CD2BBA" w:rsidRDefault="004E3338" w:rsidP="00F80632">
            <w:pPr>
              <w:jc w:val="center"/>
              <w:rPr>
                <w:sz w:val="24"/>
                <w:szCs w:val="24"/>
              </w:rPr>
            </w:pPr>
            <w:r w:rsidRPr="00CD2BBA">
              <w:rPr>
                <w:b/>
                <w:sz w:val="24"/>
                <w:szCs w:val="24"/>
              </w:rPr>
              <w:t>71715,3</w:t>
            </w:r>
          </w:p>
        </w:tc>
        <w:tc>
          <w:tcPr>
            <w:tcW w:w="2286" w:type="dxa"/>
            <w:vAlign w:val="center"/>
          </w:tcPr>
          <w:p w:rsidR="00F80632" w:rsidRPr="00CD2BBA" w:rsidRDefault="004E3338" w:rsidP="00F80632">
            <w:pPr>
              <w:jc w:val="center"/>
              <w:rPr>
                <w:sz w:val="24"/>
                <w:szCs w:val="24"/>
              </w:rPr>
            </w:pPr>
            <w:r w:rsidRPr="00CD2BBA">
              <w:rPr>
                <w:b/>
                <w:sz w:val="24"/>
                <w:szCs w:val="24"/>
              </w:rPr>
              <w:t>243 159</w:t>
            </w:r>
          </w:p>
        </w:tc>
        <w:tc>
          <w:tcPr>
            <w:tcW w:w="2533" w:type="dxa"/>
            <w:vAlign w:val="center"/>
          </w:tcPr>
          <w:p w:rsidR="00F80632" w:rsidRPr="00CD2BBA" w:rsidRDefault="004E3338" w:rsidP="00F80632">
            <w:pPr>
              <w:jc w:val="center"/>
              <w:rPr>
                <w:sz w:val="24"/>
                <w:szCs w:val="24"/>
              </w:rPr>
            </w:pPr>
            <w:r w:rsidRPr="00CD2BBA">
              <w:rPr>
                <w:b/>
                <w:sz w:val="24"/>
                <w:szCs w:val="24"/>
              </w:rPr>
              <w:t>83763,5</w:t>
            </w:r>
          </w:p>
        </w:tc>
      </w:tr>
      <w:tr w:rsidR="00F80632" w:rsidRPr="00CD2BBA">
        <w:trPr>
          <w:trHeight w:hRule="exact" w:val="397"/>
        </w:trPr>
        <w:tc>
          <w:tcPr>
            <w:tcW w:w="5118" w:type="dxa"/>
            <w:gridSpan w:val="2"/>
            <w:tcMar>
              <w:top w:w="15" w:type="dxa"/>
              <w:left w:w="15" w:type="dxa"/>
              <w:bottom w:w="0" w:type="dxa"/>
              <w:right w:w="15" w:type="dxa"/>
            </w:tcMar>
            <w:vAlign w:val="center"/>
          </w:tcPr>
          <w:p w:rsidR="00F80632" w:rsidRPr="00CD2BBA" w:rsidRDefault="004E3338" w:rsidP="00F80632">
            <w:pPr>
              <w:jc w:val="center"/>
              <w:rPr>
                <w:b/>
                <w:sz w:val="24"/>
                <w:szCs w:val="24"/>
              </w:rPr>
            </w:pPr>
            <w:r w:rsidRPr="00CD2BBA">
              <w:rPr>
                <w:b/>
                <w:sz w:val="24"/>
                <w:szCs w:val="24"/>
              </w:rPr>
              <w:t>225033</w:t>
            </w:r>
          </w:p>
        </w:tc>
        <w:tc>
          <w:tcPr>
            <w:tcW w:w="4819" w:type="dxa"/>
            <w:gridSpan w:val="2"/>
            <w:tcMar>
              <w:top w:w="15" w:type="dxa"/>
              <w:left w:w="15" w:type="dxa"/>
              <w:bottom w:w="0" w:type="dxa"/>
              <w:right w:w="15" w:type="dxa"/>
            </w:tcMar>
            <w:vAlign w:val="center"/>
          </w:tcPr>
          <w:p w:rsidR="00F80632" w:rsidRPr="00CD2BBA" w:rsidRDefault="004E3338" w:rsidP="00F80632">
            <w:pPr>
              <w:jc w:val="center"/>
              <w:rPr>
                <w:b/>
                <w:sz w:val="24"/>
                <w:szCs w:val="24"/>
              </w:rPr>
            </w:pPr>
            <w:r w:rsidRPr="00CD2BBA">
              <w:rPr>
                <w:b/>
                <w:sz w:val="24"/>
                <w:szCs w:val="24"/>
              </w:rPr>
              <w:t>326922</w:t>
            </w:r>
          </w:p>
        </w:tc>
      </w:tr>
    </w:tbl>
    <w:p w:rsidR="00CC2A5B" w:rsidRPr="00CD2BBA" w:rsidRDefault="00CC2A5B" w:rsidP="0094265E">
      <w:pPr>
        <w:shd w:val="clear" w:color="auto" w:fill="FFFFFF"/>
        <w:tabs>
          <w:tab w:val="left" w:pos="-3240"/>
        </w:tabs>
        <w:suppressAutoHyphens/>
        <w:spacing w:line="360" w:lineRule="auto"/>
        <w:ind w:right="282" w:firstLine="540"/>
        <w:jc w:val="center"/>
        <w:rPr>
          <w:b/>
          <w:spacing w:val="-4"/>
          <w:sz w:val="24"/>
          <w:szCs w:val="24"/>
        </w:rPr>
      </w:pPr>
    </w:p>
    <w:p w:rsidR="00156B19" w:rsidRPr="00CD2BBA" w:rsidRDefault="00156B19" w:rsidP="00156B19">
      <w:pPr>
        <w:suppressAutoHyphens/>
        <w:spacing w:line="360" w:lineRule="auto"/>
        <w:ind w:firstLine="709"/>
        <w:contextualSpacing/>
        <w:rPr>
          <w:szCs w:val="28"/>
        </w:rPr>
      </w:pPr>
      <w:r w:rsidRPr="00CD2BBA">
        <w:rPr>
          <w:szCs w:val="28"/>
        </w:rPr>
        <w:t xml:space="preserve">Крупногабаритные материалы (КГМ) входят в состав ТКО. К ним относятся отходы, по габаритам не вмещающиеся в стандартные контейнеры вместимостью </w:t>
      </w:r>
      <w:smartTag w:uri="urn:schemas-microsoft-com:office:smarttags" w:element="metricconverter">
        <w:smartTagPr>
          <w:attr w:name="ProductID" w:val="0,75 м3"/>
        </w:smartTagPr>
        <w:r w:rsidRPr="00CD2BBA">
          <w:rPr>
            <w:szCs w:val="28"/>
          </w:rPr>
          <w:t>0,75 м</w:t>
        </w:r>
        <w:r w:rsidRPr="00CD2BBA">
          <w:rPr>
            <w:szCs w:val="28"/>
            <w:vertAlign w:val="superscript"/>
          </w:rPr>
          <w:t>3</w:t>
        </w:r>
      </w:smartTag>
      <w:r w:rsidRPr="00CD2BBA">
        <w:rPr>
          <w:szCs w:val="28"/>
        </w:rPr>
        <w:t xml:space="preserve">, а также строительные отходы. </w:t>
      </w:r>
    </w:p>
    <w:p w:rsidR="00156B19" w:rsidRPr="002D1F33" w:rsidRDefault="00156B19" w:rsidP="00156B19">
      <w:pPr>
        <w:suppressAutoHyphens/>
        <w:spacing w:line="360" w:lineRule="auto"/>
        <w:ind w:firstLine="709"/>
        <w:contextualSpacing/>
        <w:rPr>
          <w:szCs w:val="28"/>
        </w:rPr>
      </w:pPr>
      <w:r w:rsidRPr="00CD2BBA">
        <w:rPr>
          <w:szCs w:val="28"/>
        </w:rPr>
        <w:t>Крупногабаритные отходы должны собираться на специально отведенных площадках, вывозиться мусоровозами для крупногабаритных отходов или обычным грузовым транспортом по заявкам организаций, обслуживающих</w:t>
      </w:r>
      <w:r w:rsidRPr="002D1F33">
        <w:rPr>
          <w:szCs w:val="28"/>
        </w:rPr>
        <w:t xml:space="preserve"> жилищный </w:t>
      </w:r>
      <w:r w:rsidRPr="00FE026A">
        <w:rPr>
          <w:szCs w:val="28"/>
        </w:rPr>
        <w:t>фонд (п.3.7.15 Правил и</w:t>
      </w:r>
      <w:r w:rsidRPr="002D1F33">
        <w:rPr>
          <w:szCs w:val="28"/>
        </w:rPr>
        <w:t xml:space="preserve"> норм технической эксплуатации жилищн</w:t>
      </w:r>
      <w:r w:rsidRPr="002D1F33">
        <w:rPr>
          <w:szCs w:val="28"/>
        </w:rPr>
        <w:t>о</w:t>
      </w:r>
      <w:r w:rsidRPr="002D1F33">
        <w:rPr>
          <w:szCs w:val="28"/>
        </w:rPr>
        <w:t>го фонда МДК-2.03.2003).</w:t>
      </w:r>
    </w:p>
    <w:p w:rsidR="00156B19" w:rsidRPr="00842D65" w:rsidRDefault="00156B19" w:rsidP="00156B19">
      <w:pPr>
        <w:suppressAutoHyphens/>
        <w:spacing w:line="360" w:lineRule="auto"/>
        <w:ind w:firstLine="720"/>
        <w:contextualSpacing/>
        <w:rPr>
          <w:bCs/>
          <w:szCs w:val="28"/>
        </w:rPr>
      </w:pPr>
      <w:r w:rsidRPr="002D1F33">
        <w:rPr>
          <w:spacing w:val="-4"/>
          <w:szCs w:val="28"/>
        </w:rPr>
        <w:t>Для расчета объемов образования КГМ, количества спецоборудования и спецтехники приняты следующие расчетные значения  норм накопления крупногабаритных отходов – 5% от нормы ТКО.</w:t>
      </w:r>
      <w:r w:rsidRPr="0095619E">
        <w:rPr>
          <w:szCs w:val="28"/>
        </w:rPr>
        <w:t xml:space="preserve"> </w:t>
      </w:r>
      <w:r w:rsidRPr="00577A98">
        <w:rPr>
          <w:bCs/>
          <w:szCs w:val="28"/>
        </w:rPr>
        <w:t>Расчет объемов образования КГО и общего объема Т</w:t>
      </w:r>
      <w:r>
        <w:rPr>
          <w:bCs/>
          <w:szCs w:val="28"/>
        </w:rPr>
        <w:t>К</w:t>
      </w:r>
      <w:r w:rsidRPr="00577A98">
        <w:rPr>
          <w:bCs/>
          <w:szCs w:val="28"/>
        </w:rPr>
        <w:t xml:space="preserve">О для всего жилищного сектора Саткинского муниципального </w:t>
      </w:r>
      <w:r w:rsidRPr="00842D65">
        <w:rPr>
          <w:bCs/>
          <w:szCs w:val="28"/>
        </w:rPr>
        <w:t xml:space="preserve">района в таблице </w:t>
      </w:r>
      <w:r w:rsidR="00D161A2">
        <w:rPr>
          <w:bCs/>
          <w:szCs w:val="28"/>
        </w:rPr>
        <w:t>1.6</w:t>
      </w:r>
      <w:r w:rsidR="00842D65" w:rsidRPr="00842D65">
        <w:rPr>
          <w:bCs/>
          <w:szCs w:val="28"/>
        </w:rPr>
        <w:t>.</w:t>
      </w:r>
    </w:p>
    <w:p w:rsidR="00811AF2" w:rsidRDefault="00856EFA" w:rsidP="00856EFA">
      <w:pPr>
        <w:suppressAutoHyphens/>
        <w:spacing w:line="360" w:lineRule="auto"/>
        <w:ind w:firstLine="720"/>
        <w:contextualSpacing/>
        <w:jc w:val="right"/>
        <w:rPr>
          <w:bCs/>
          <w:szCs w:val="28"/>
        </w:rPr>
      </w:pPr>
      <w:r>
        <w:rPr>
          <w:b/>
          <w:sz w:val="24"/>
          <w:szCs w:val="24"/>
        </w:rPr>
        <w:t>Таблица 1.6</w:t>
      </w:r>
    </w:p>
    <w:p w:rsidR="00811AF2" w:rsidRPr="005A0C9E" w:rsidRDefault="00811AF2" w:rsidP="005147D6">
      <w:pPr>
        <w:shd w:val="clear" w:color="auto" w:fill="FFFFFF"/>
        <w:tabs>
          <w:tab w:val="left" w:pos="10065"/>
        </w:tabs>
        <w:suppressAutoHyphens/>
        <w:ind w:right="-51" w:firstLine="720"/>
        <w:jc w:val="center"/>
        <w:outlineLvl w:val="0"/>
        <w:rPr>
          <w:b/>
          <w:sz w:val="24"/>
          <w:szCs w:val="24"/>
        </w:rPr>
      </w:pPr>
      <w:r w:rsidRPr="00842D65">
        <w:rPr>
          <w:b/>
          <w:sz w:val="24"/>
          <w:szCs w:val="24"/>
        </w:rPr>
        <w:t>Ор</w:t>
      </w:r>
      <w:r w:rsidRPr="005A0C9E">
        <w:rPr>
          <w:b/>
          <w:sz w:val="24"/>
          <w:szCs w:val="24"/>
        </w:rPr>
        <w:t>иентировочный объем образования Т</w:t>
      </w:r>
      <w:r w:rsidR="00602B0D">
        <w:rPr>
          <w:b/>
          <w:sz w:val="24"/>
          <w:szCs w:val="24"/>
        </w:rPr>
        <w:t>К</w:t>
      </w:r>
      <w:r w:rsidRPr="005A0C9E">
        <w:rPr>
          <w:b/>
          <w:sz w:val="24"/>
          <w:szCs w:val="24"/>
        </w:rPr>
        <w:t>О и КГО от жилищного фонда</w:t>
      </w:r>
      <w:r w:rsidR="00791703" w:rsidRPr="005A0C9E">
        <w:rPr>
          <w:b/>
          <w:sz w:val="24"/>
          <w:szCs w:val="24"/>
        </w:rPr>
        <w:t xml:space="preserve"> по поселениям на 1 очередь</w:t>
      </w:r>
    </w:p>
    <w:tbl>
      <w:tblPr>
        <w:tblW w:w="4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2302"/>
        <w:gridCol w:w="1685"/>
        <w:gridCol w:w="1674"/>
        <w:gridCol w:w="1737"/>
        <w:gridCol w:w="1380"/>
      </w:tblGrid>
      <w:tr w:rsidR="00811AF2" w:rsidRPr="005A0C9E">
        <w:trPr>
          <w:jc w:val="center"/>
        </w:trPr>
        <w:tc>
          <w:tcPr>
            <w:tcW w:w="332" w:type="pct"/>
            <w:vAlign w:val="center"/>
          </w:tcPr>
          <w:p w:rsidR="00811AF2" w:rsidRPr="005A0C9E" w:rsidRDefault="00811AF2" w:rsidP="00791703">
            <w:pPr>
              <w:jc w:val="center"/>
              <w:rPr>
                <w:sz w:val="20"/>
              </w:rPr>
            </w:pPr>
          </w:p>
        </w:tc>
        <w:tc>
          <w:tcPr>
            <w:tcW w:w="1224" w:type="pct"/>
            <w:vAlign w:val="center"/>
          </w:tcPr>
          <w:p w:rsidR="00811AF2" w:rsidRPr="005A0C9E" w:rsidRDefault="00811AF2" w:rsidP="00791703">
            <w:pPr>
              <w:jc w:val="center"/>
              <w:rPr>
                <w:sz w:val="20"/>
              </w:rPr>
            </w:pPr>
            <w:r w:rsidRPr="005A0C9E">
              <w:rPr>
                <w:sz w:val="20"/>
              </w:rPr>
              <w:t>Наименование населе</w:t>
            </w:r>
            <w:r w:rsidRPr="005A0C9E">
              <w:rPr>
                <w:sz w:val="20"/>
              </w:rPr>
              <w:t>н</w:t>
            </w:r>
            <w:r w:rsidRPr="005A0C9E">
              <w:rPr>
                <w:sz w:val="20"/>
              </w:rPr>
              <w:t>ного пункта</w:t>
            </w:r>
          </w:p>
        </w:tc>
        <w:tc>
          <w:tcPr>
            <w:tcW w:w="896" w:type="pct"/>
            <w:vAlign w:val="center"/>
          </w:tcPr>
          <w:p w:rsidR="00811AF2" w:rsidRPr="005A0C9E" w:rsidRDefault="00811AF2" w:rsidP="00791703">
            <w:pPr>
              <w:jc w:val="center"/>
              <w:rPr>
                <w:sz w:val="20"/>
              </w:rPr>
            </w:pPr>
            <w:r w:rsidRPr="005A0C9E">
              <w:rPr>
                <w:sz w:val="20"/>
              </w:rPr>
              <w:t>Объемы образ</w:t>
            </w:r>
            <w:r w:rsidRPr="005A0C9E">
              <w:rPr>
                <w:sz w:val="20"/>
              </w:rPr>
              <w:t>о</w:t>
            </w:r>
            <w:r w:rsidRPr="005A0C9E">
              <w:rPr>
                <w:sz w:val="20"/>
              </w:rPr>
              <w:t>вания ТКО, м</w:t>
            </w:r>
            <w:r w:rsidRPr="005A0C9E">
              <w:rPr>
                <w:sz w:val="20"/>
                <w:vertAlign w:val="superscript"/>
              </w:rPr>
              <w:t>3</w:t>
            </w:r>
            <w:r w:rsidRPr="005A0C9E">
              <w:rPr>
                <w:sz w:val="20"/>
              </w:rPr>
              <w:t>/год</w:t>
            </w:r>
          </w:p>
        </w:tc>
        <w:tc>
          <w:tcPr>
            <w:tcW w:w="890" w:type="pct"/>
            <w:vAlign w:val="center"/>
          </w:tcPr>
          <w:p w:rsidR="00811AF2" w:rsidRPr="005A0C9E" w:rsidRDefault="00811AF2" w:rsidP="00791703">
            <w:pPr>
              <w:jc w:val="center"/>
              <w:rPr>
                <w:sz w:val="20"/>
              </w:rPr>
            </w:pPr>
            <w:r w:rsidRPr="005A0C9E">
              <w:rPr>
                <w:sz w:val="20"/>
              </w:rPr>
              <w:t>Объем КГО, 5% от общего объ</w:t>
            </w:r>
            <w:r w:rsidRPr="005A0C9E">
              <w:rPr>
                <w:sz w:val="20"/>
              </w:rPr>
              <w:t>е</w:t>
            </w:r>
            <w:r w:rsidRPr="005A0C9E">
              <w:rPr>
                <w:sz w:val="20"/>
              </w:rPr>
              <w:t>ма ТКО</w:t>
            </w:r>
          </w:p>
        </w:tc>
        <w:tc>
          <w:tcPr>
            <w:tcW w:w="924" w:type="pct"/>
            <w:vAlign w:val="center"/>
          </w:tcPr>
          <w:p w:rsidR="00811AF2" w:rsidRPr="005A0C9E" w:rsidRDefault="00811AF2" w:rsidP="00791703">
            <w:pPr>
              <w:jc w:val="center"/>
              <w:rPr>
                <w:sz w:val="20"/>
              </w:rPr>
            </w:pPr>
            <w:r w:rsidRPr="005A0C9E">
              <w:rPr>
                <w:sz w:val="20"/>
              </w:rPr>
              <w:t>Суммарный об</w:t>
            </w:r>
            <w:r w:rsidRPr="005A0C9E">
              <w:rPr>
                <w:sz w:val="20"/>
              </w:rPr>
              <w:t>ъ</w:t>
            </w:r>
            <w:r w:rsidRPr="005A0C9E">
              <w:rPr>
                <w:sz w:val="20"/>
              </w:rPr>
              <w:t>ем ТКО и  КГО, м</w:t>
            </w:r>
            <w:r w:rsidRPr="005A0C9E">
              <w:rPr>
                <w:sz w:val="20"/>
                <w:vertAlign w:val="superscript"/>
              </w:rPr>
              <w:t>3</w:t>
            </w:r>
            <w:r w:rsidRPr="005A0C9E">
              <w:rPr>
                <w:sz w:val="20"/>
              </w:rPr>
              <w:t>/год</w:t>
            </w:r>
          </w:p>
        </w:tc>
        <w:tc>
          <w:tcPr>
            <w:tcW w:w="734" w:type="pct"/>
            <w:vAlign w:val="center"/>
          </w:tcPr>
          <w:p w:rsidR="00811AF2" w:rsidRPr="005A0C9E" w:rsidRDefault="00811AF2" w:rsidP="00791703">
            <w:pPr>
              <w:jc w:val="center"/>
              <w:rPr>
                <w:sz w:val="20"/>
              </w:rPr>
            </w:pPr>
            <w:r w:rsidRPr="005A0C9E">
              <w:rPr>
                <w:sz w:val="20"/>
              </w:rPr>
              <w:t>Суточное н</w:t>
            </w:r>
            <w:r w:rsidRPr="005A0C9E">
              <w:rPr>
                <w:sz w:val="20"/>
              </w:rPr>
              <w:t>а</w:t>
            </w:r>
            <w:r w:rsidRPr="005A0C9E">
              <w:rPr>
                <w:sz w:val="20"/>
              </w:rPr>
              <w:t>копление ТКО и КГО, м</w:t>
            </w:r>
            <w:r w:rsidRPr="005A0C9E">
              <w:rPr>
                <w:sz w:val="20"/>
                <w:vertAlign w:val="superscript"/>
              </w:rPr>
              <w:t>3</w:t>
            </w:r>
            <w:r w:rsidRPr="005A0C9E">
              <w:rPr>
                <w:sz w:val="20"/>
              </w:rPr>
              <w:t>/сут</w:t>
            </w:r>
          </w:p>
        </w:tc>
      </w:tr>
      <w:tr w:rsidR="00811AF2" w:rsidRPr="000F6664">
        <w:trPr>
          <w:trHeight w:val="567"/>
          <w:jc w:val="center"/>
        </w:trPr>
        <w:tc>
          <w:tcPr>
            <w:tcW w:w="332" w:type="pct"/>
            <w:vAlign w:val="center"/>
          </w:tcPr>
          <w:p w:rsidR="00811AF2" w:rsidRPr="000F6664" w:rsidRDefault="00811AF2" w:rsidP="00791703">
            <w:pPr>
              <w:contextualSpacing/>
              <w:jc w:val="center"/>
              <w:rPr>
                <w:sz w:val="24"/>
                <w:szCs w:val="24"/>
              </w:rPr>
            </w:pPr>
            <w:r w:rsidRPr="000F6664">
              <w:rPr>
                <w:sz w:val="24"/>
                <w:szCs w:val="24"/>
              </w:rPr>
              <w:t>1</w:t>
            </w:r>
          </w:p>
        </w:tc>
        <w:tc>
          <w:tcPr>
            <w:tcW w:w="1224" w:type="pct"/>
            <w:vAlign w:val="center"/>
          </w:tcPr>
          <w:p w:rsidR="00811AF2" w:rsidRPr="000F6664" w:rsidRDefault="00811AF2" w:rsidP="00791703">
            <w:pPr>
              <w:contextualSpacing/>
              <w:rPr>
                <w:b/>
                <w:sz w:val="24"/>
                <w:szCs w:val="24"/>
              </w:rPr>
            </w:pPr>
            <w:r w:rsidRPr="000F6664">
              <w:rPr>
                <w:b/>
                <w:sz w:val="24"/>
                <w:szCs w:val="24"/>
              </w:rPr>
              <w:t>Саткинское ГП</w:t>
            </w:r>
          </w:p>
        </w:tc>
        <w:tc>
          <w:tcPr>
            <w:tcW w:w="896" w:type="pct"/>
            <w:vAlign w:val="center"/>
          </w:tcPr>
          <w:p w:rsidR="00811AF2" w:rsidRPr="000F6664" w:rsidRDefault="00811AF2" w:rsidP="00791703">
            <w:pPr>
              <w:jc w:val="center"/>
              <w:rPr>
                <w:sz w:val="24"/>
                <w:szCs w:val="24"/>
              </w:rPr>
            </w:pPr>
            <w:r w:rsidRPr="000F6664">
              <w:rPr>
                <w:sz w:val="24"/>
                <w:szCs w:val="24"/>
              </w:rPr>
              <w:t>82115,8</w:t>
            </w:r>
          </w:p>
        </w:tc>
        <w:tc>
          <w:tcPr>
            <w:tcW w:w="890" w:type="pct"/>
            <w:vAlign w:val="center"/>
          </w:tcPr>
          <w:p w:rsidR="00811AF2" w:rsidRPr="000F6664" w:rsidRDefault="00811AF2" w:rsidP="00791703">
            <w:pPr>
              <w:jc w:val="center"/>
              <w:rPr>
                <w:sz w:val="24"/>
                <w:szCs w:val="24"/>
              </w:rPr>
            </w:pPr>
            <w:r w:rsidRPr="000F6664">
              <w:rPr>
                <w:sz w:val="24"/>
                <w:szCs w:val="24"/>
              </w:rPr>
              <w:t>4105,8</w:t>
            </w:r>
          </w:p>
        </w:tc>
        <w:tc>
          <w:tcPr>
            <w:tcW w:w="924" w:type="pct"/>
            <w:vAlign w:val="center"/>
          </w:tcPr>
          <w:p w:rsidR="00811AF2" w:rsidRPr="000F6664" w:rsidRDefault="00811AF2" w:rsidP="00791703">
            <w:pPr>
              <w:jc w:val="center"/>
              <w:rPr>
                <w:sz w:val="24"/>
                <w:szCs w:val="24"/>
              </w:rPr>
            </w:pPr>
            <w:r w:rsidRPr="000F6664">
              <w:rPr>
                <w:sz w:val="24"/>
                <w:szCs w:val="24"/>
              </w:rPr>
              <w:t>86221,6</w:t>
            </w:r>
          </w:p>
        </w:tc>
        <w:tc>
          <w:tcPr>
            <w:tcW w:w="734" w:type="pct"/>
            <w:vAlign w:val="center"/>
          </w:tcPr>
          <w:p w:rsidR="00811AF2" w:rsidRPr="000F6664" w:rsidRDefault="00811AF2" w:rsidP="00791703">
            <w:pPr>
              <w:jc w:val="center"/>
              <w:rPr>
                <w:sz w:val="24"/>
                <w:szCs w:val="24"/>
              </w:rPr>
            </w:pPr>
            <w:r w:rsidRPr="000F6664">
              <w:rPr>
                <w:sz w:val="24"/>
                <w:szCs w:val="24"/>
              </w:rPr>
              <w:t>236,2</w:t>
            </w:r>
          </w:p>
        </w:tc>
      </w:tr>
      <w:tr w:rsidR="00811AF2" w:rsidRPr="000F6664">
        <w:trPr>
          <w:trHeight w:val="567"/>
          <w:jc w:val="center"/>
        </w:trPr>
        <w:tc>
          <w:tcPr>
            <w:tcW w:w="332" w:type="pct"/>
            <w:vAlign w:val="center"/>
          </w:tcPr>
          <w:p w:rsidR="00811AF2" w:rsidRPr="000F6664" w:rsidRDefault="00811AF2" w:rsidP="00791703">
            <w:pPr>
              <w:contextualSpacing/>
              <w:jc w:val="center"/>
              <w:rPr>
                <w:sz w:val="24"/>
                <w:szCs w:val="24"/>
              </w:rPr>
            </w:pPr>
            <w:r w:rsidRPr="000F6664">
              <w:rPr>
                <w:sz w:val="24"/>
                <w:szCs w:val="24"/>
              </w:rPr>
              <w:t>2</w:t>
            </w:r>
          </w:p>
        </w:tc>
        <w:tc>
          <w:tcPr>
            <w:tcW w:w="1224" w:type="pct"/>
            <w:vAlign w:val="center"/>
          </w:tcPr>
          <w:p w:rsidR="00811AF2" w:rsidRPr="000F6664" w:rsidRDefault="00811AF2" w:rsidP="00791703">
            <w:pPr>
              <w:contextualSpacing/>
              <w:rPr>
                <w:b/>
                <w:sz w:val="24"/>
                <w:szCs w:val="24"/>
              </w:rPr>
            </w:pPr>
            <w:r w:rsidRPr="000F6664">
              <w:rPr>
                <w:b/>
                <w:sz w:val="24"/>
                <w:szCs w:val="24"/>
              </w:rPr>
              <w:t>Бакальское ГП</w:t>
            </w:r>
          </w:p>
        </w:tc>
        <w:tc>
          <w:tcPr>
            <w:tcW w:w="896" w:type="pct"/>
            <w:vAlign w:val="center"/>
          </w:tcPr>
          <w:p w:rsidR="00811AF2" w:rsidRPr="000F6664" w:rsidRDefault="00811AF2" w:rsidP="00791703">
            <w:pPr>
              <w:jc w:val="center"/>
              <w:rPr>
                <w:sz w:val="24"/>
                <w:szCs w:val="24"/>
              </w:rPr>
            </w:pPr>
            <w:r w:rsidRPr="000F6664">
              <w:rPr>
                <w:sz w:val="24"/>
                <w:szCs w:val="24"/>
              </w:rPr>
              <w:t>38053,8</w:t>
            </w:r>
          </w:p>
        </w:tc>
        <w:tc>
          <w:tcPr>
            <w:tcW w:w="890" w:type="pct"/>
            <w:vAlign w:val="center"/>
          </w:tcPr>
          <w:p w:rsidR="00811AF2" w:rsidRPr="000F6664" w:rsidRDefault="00811AF2" w:rsidP="00791703">
            <w:pPr>
              <w:jc w:val="center"/>
              <w:rPr>
                <w:sz w:val="24"/>
                <w:szCs w:val="24"/>
              </w:rPr>
            </w:pPr>
            <w:r w:rsidRPr="000F6664">
              <w:rPr>
                <w:sz w:val="24"/>
                <w:szCs w:val="24"/>
              </w:rPr>
              <w:t>1902,7</w:t>
            </w:r>
          </w:p>
        </w:tc>
        <w:tc>
          <w:tcPr>
            <w:tcW w:w="924" w:type="pct"/>
            <w:vAlign w:val="center"/>
          </w:tcPr>
          <w:p w:rsidR="00811AF2" w:rsidRPr="000F6664" w:rsidRDefault="00811AF2" w:rsidP="00791703">
            <w:pPr>
              <w:jc w:val="center"/>
              <w:rPr>
                <w:sz w:val="24"/>
                <w:szCs w:val="24"/>
              </w:rPr>
            </w:pPr>
            <w:r w:rsidRPr="000F6664">
              <w:rPr>
                <w:sz w:val="24"/>
                <w:szCs w:val="24"/>
              </w:rPr>
              <w:t>39956,5</w:t>
            </w:r>
          </w:p>
        </w:tc>
        <w:tc>
          <w:tcPr>
            <w:tcW w:w="734" w:type="pct"/>
            <w:vAlign w:val="center"/>
          </w:tcPr>
          <w:p w:rsidR="00811AF2" w:rsidRPr="000F6664" w:rsidRDefault="00811AF2" w:rsidP="00791703">
            <w:pPr>
              <w:jc w:val="center"/>
              <w:rPr>
                <w:sz w:val="24"/>
                <w:szCs w:val="24"/>
              </w:rPr>
            </w:pPr>
            <w:r w:rsidRPr="000F6664">
              <w:rPr>
                <w:sz w:val="24"/>
                <w:szCs w:val="24"/>
              </w:rPr>
              <w:t>109,5</w:t>
            </w:r>
          </w:p>
        </w:tc>
      </w:tr>
      <w:tr w:rsidR="00811AF2" w:rsidRPr="000F6664">
        <w:trPr>
          <w:trHeight w:val="567"/>
          <w:jc w:val="center"/>
        </w:trPr>
        <w:tc>
          <w:tcPr>
            <w:tcW w:w="332" w:type="pct"/>
            <w:vAlign w:val="center"/>
          </w:tcPr>
          <w:p w:rsidR="00811AF2" w:rsidRPr="000F6664" w:rsidRDefault="00811AF2" w:rsidP="00791703">
            <w:pPr>
              <w:contextualSpacing/>
              <w:jc w:val="center"/>
              <w:rPr>
                <w:sz w:val="24"/>
                <w:szCs w:val="24"/>
              </w:rPr>
            </w:pPr>
            <w:r w:rsidRPr="000F6664">
              <w:rPr>
                <w:sz w:val="24"/>
                <w:szCs w:val="24"/>
              </w:rPr>
              <w:t>3</w:t>
            </w:r>
          </w:p>
        </w:tc>
        <w:tc>
          <w:tcPr>
            <w:tcW w:w="1224" w:type="pct"/>
            <w:vAlign w:val="center"/>
          </w:tcPr>
          <w:p w:rsidR="00811AF2" w:rsidRPr="000F6664" w:rsidRDefault="00811AF2" w:rsidP="00791703">
            <w:pPr>
              <w:contextualSpacing/>
              <w:rPr>
                <w:b/>
                <w:sz w:val="24"/>
                <w:szCs w:val="24"/>
              </w:rPr>
            </w:pPr>
            <w:r w:rsidRPr="000F6664">
              <w:rPr>
                <w:b/>
                <w:sz w:val="24"/>
                <w:szCs w:val="24"/>
              </w:rPr>
              <w:t>Межевое ГП</w:t>
            </w:r>
          </w:p>
        </w:tc>
        <w:tc>
          <w:tcPr>
            <w:tcW w:w="896" w:type="pct"/>
            <w:vAlign w:val="center"/>
          </w:tcPr>
          <w:p w:rsidR="00811AF2" w:rsidRPr="000F6664" w:rsidRDefault="00811AF2" w:rsidP="00791703">
            <w:pPr>
              <w:jc w:val="center"/>
              <w:rPr>
                <w:sz w:val="24"/>
                <w:szCs w:val="24"/>
              </w:rPr>
            </w:pPr>
            <w:r w:rsidRPr="000F6664">
              <w:rPr>
                <w:sz w:val="24"/>
                <w:szCs w:val="24"/>
              </w:rPr>
              <w:t>9937,1</w:t>
            </w:r>
          </w:p>
        </w:tc>
        <w:tc>
          <w:tcPr>
            <w:tcW w:w="890" w:type="pct"/>
            <w:vAlign w:val="center"/>
          </w:tcPr>
          <w:p w:rsidR="00811AF2" w:rsidRPr="000F6664" w:rsidRDefault="00811AF2" w:rsidP="00791703">
            <w:pPr>
              <w:jc w:val="center"/>
              <w:rPr>
                <w:sz w:val="24"/>
                <w:szCs w:val="24"/>
              </w:rPr>
            </w:pPr>
            <w:r w:rsidRPr="000F6664">
              <w:rPr>
                <w:sz w:val="24"/>
                <w:szCs w:val="24"/>
              </w:rPr>
              <w:t>496,9</w:t>
            </w:r>
          </w:p>
        </w:tc>
        <w:tc>
          <w:tcPr>
            <w:tcW w:w="924" w:type="pct"/>
            <w:vAlign w:val="center"/>
          </w:tcPr>
          <w:p w:rsidR="00811AF2" w:rsidRPr="000F6664" w:rsidRDefault="00811AF2" w:rsidP="00791703">
            <w:pPr>
              <w:jc w:val="center"/>
              <w:rPr>
                <w:sz w:val="24"/>
                <w:szCs w:val="24"/>
              </w:rPr>
            </w:pPr>
            <w:r w:rsidRPr="000F6664">
              <w:rPr>
                <w:sz w:val="24"/>
                <w:szCs w:val="24"/>
              </w:rPr>
              <w:t>10434,0</w:t>
            </w:r>
          </w:p>
        </w:tc>
        <w:tc>
          <w:tcPr>
            <w:tcW w:w="734" w:type="pct"/>
            <w:vAlign w:val="center"/>
          </w:tcPr>
          <w:p w:rsidR="00811AF2" w:rsidRPr="000F6664" w:rsidRDefault="00811AF2" w:rsidP="00791703">
            <w:pPr>
              <w:jc w:val="center"/>
              <w:rPr>
                <w:sz w:val="24"/>
                <w:szCs w:val="24"/>
              </w:rPr>
            </w:pPr>
            <w:r w:rsidRPr="000F6664">
              <w:rPr>
                <w:sz w:val="24"/>
                <w:szCs w:val="24"/>
              </w:rPr>
              <w:t>28,6</w:t>
            </w:r>
          </w:p>
        </w:tc>
      </w:tr>
      <w:tr w:rsidR="00811AF2" w:rsidRPr="000F6664">
        <w:trPr>
          <w:trHeight w:val="567"/>
          <w:jc w:val="center"/>
        </w:trPr>
        <w:tc>
          <w:tcPr>
            <w:tcW w:w="332" w:type="pct"/>
            <w:vAlign w:val="center"/>
          </w:tcPr>
          <w:p w:rsidR="00811AF2" w:rsidRPr="000F6664" w:rsidRDefault="00811AF2" w:rsidP="00791703">
            <w:pPr>
              <w:contextualSpacing/>
              <w:jc w:val="center"/>
              <w:rPr>
                <w:sz w:val="24"/>
                <w:szCs w:val="24"/>
              </w:rPr>
            </w:pPr>
            <w:r w:rsidRPr="000F6664">
              <w:rPr>
                <w:sz w:val="24"/>
                <w:szCs w:val="24"/>
              </w:rPr>
              <w:t>4</w:t>
            </w:r>
          </w:p>
        </w:tc>
        <w:tc>
          <w:tcPr>
            <w:tcW w:w="1224" w:type="pct"/>
            <w:vAlign w:val="center"/>
          </w:tcPr>
          <w:p w:rsidR="00811AF2" w:rsidRPr="000F6664" w:rsidRDefault="00811AF2" w:rsidP="00791703">
            <w:pPr>
              <w:contextualSpacing/>
              <w:rPr>
                <w:b/>
                <w:sz w:val="24"/>
                <w:szCs w:val="24"/>
              </w:rPr>
            </w:pPr>
            <w:r w:rsidRPr="000F6664">
              <w:rPr>
                <w:b/>
                <w:sz w:val="24"/>
                <w:szCs w:val="24"/>
              </w:rPr>
              <w:t>Бердяушское ГП</w:t>
            </w:r>
          </w:p>
        </w:tc>
        <w:tc>
          <w:tcPr>
            <w:tcW w:w="896" w:type="pct"/>
            <w:vAlign w:val="center"/>
          </w:tcPr>
          <w:p w:rsidR="00811AF2" w:rsidRPr="000F6664" w:rsidRDefault="00811AF2" w:rsidP="00791703">
            <w:pPr>
              <w:jc w:val="center"/>
              <w:rPr>
                <w:sz w:val="24"/>
                <w:szCs w:val="24"/>
              </w:rPr>
            </w:pPr>
            <w:r w:rsidRPr="000F6664">
              <w:rPr>
                <w:sz w:val="24"/>
                <w:szCs w:val="24"/>
              </w:rPr>
              <w:t>10342,6</w:t>
            </w:r>
          </w:p>
        </w:tc>
        <w:tc>
          <w:tcPr>
            <w:tcW w:w="890" w:type="pct"/>
            <w:vAlign w:val="center"/>
          </w:tcPr>
          <w:p w:rsidR="00811AF2" w:rsidRPr="000F6664" w:rsidRDefault="00811AF2" w:rsidP="00791703">
            <w:pPr>
              <w:jc w:val="center"/>
              <w:rPr>
                <w:sz w:val="24"/>
                <w:szCs w:val="24"/>
              </w:rPr>
            </w:pPr>
            <w:r w:rsidRPr="000F6664">
              <w:rPr>
                <w:sz w:val="24"/>
                <w:szCs w:val="24"/>
              </w:rPr>
              <w:t>517,1</w:t>
            </w:r>
          </w:p>
        </w:tc>
        <w:tc>
          <w:tcPr>
            <w:tcW w:w="924" w:type="pct"/>
            <w:vAlign w:val="center"/>
          </w:tcPr>
          <w:p w:rsidR="00811AF2" w:rsidRPr="000F6664" w:rsidRDefault="00811AF2" w:rsidP="00791703">
            <w:pPr>
              <w:jc w:val="center"/>
              <w:rPr>
                <w:sz w:val="24"/>
                <w:szCs w:val="24"/>
              </w:rPr>
            </w:pPr>
            <w:r w:rsidRPr="000F6664">
              <w:rPr>
                <w:sz w:val="24"/>
                <w:szCs w:val="24"/>
              </w:rPr>
              <w:t>10859,7</w:t>
            </w:r>
          </w:p>
        </w:tc>
        <w:tc>
          <w:tcPr>
            <w:tcW w:w="734" w:type="pct"/>
            <w:vAlign w:val="center"/>
          </w:tcPr>
          <w:p w:rsidR="00811AF2" w:rsidRPr="000F6664" w:rsidRDefault="00811AF2" w:rsidP="00791703">
            <w:pPr>
              <w:jc w:val="center"/>
              <w:rPr>
                <w:sz w:val="24"/>
                <w:szCs w:val="24"/>
              </w:rPr>
            </w:pPr>
            <w:r w:rsidRPr="000F6664">
              <w:rPr>
                <w:sz w:val="24"/>
                <w:szCs w:val="24"/>
              </w:rPr>
              <w:t>29,8</w:t>
            </w:r>
          </w:p>
        </w:tc>
      </w:tr>
      <w:tr w:rsidR="00811AF2" w:rsidRPr="000F6664">
        <w:trPr>
          <w:trHeight w:val="567"/>
          <w:jc w:val="center"/>
        </w:trPr>
        <w:tc>
          <w:tcPr>
            <w:tcW w:w="332" w:type="pct"/>
            <w:vAlign w:val="center"/>
          </w:tcPr>
          <w:p w:rsidR="00811AF2" w:rsidRPr="000F6664" w:rsidRDefault="00811AF2" w:rsidP="00791703">
            <w:pPr>
              <w:contextualSpacing/>
              <w:jc w:val="center"/>
              <w:rPr>
                <w:sz w:val="24"/>
                <w:szCs w:val="24"/>
              </w:rPr>
            </w:pPr>
            <w:r w:rsidRPr="000F6664">
              <w:rPr>
                <w:sz w:val="24"/>
                <w:szCs w:val="24"/>
              </w:rPr>
              <w:t>5</w:t>
            </w:r>
          </w:p>
        </w:tc>
        <w:tc>
          <w:tcPr>
            <w:tcW w:w="1224" w:type="pct"/>
            <w:vAlign w:val="center"/>
          </w:tcPr>
          <w:p w:rsidR="00811AF2" w:rsidRPr="000F6664" w:rsidRDefault="00811AF2" w:rsidP="00791703">
            <w:pPr>
              <w:contextualSpacing/>
              <w:rPr>
                <w:b/>
                <w:sz w:val="24"/>
                <w:szCs w:val="24"/>
              </w:rPr>
            </w:pPr>
            <w:r w:rsidRPr="000F6664">
              <w:rPr>
                <w:b/>
                <w:sz w:val="24"/>
                <w:szCs w:val="24"/>
              </w:rPr>
              <w:t>Сулеинское ГП</w:t>
            </w:r>
          </w:p>
        </w:tc>
        <w:tc>
          <w:tcPr>
            <w:tcW w:w="896" w:type="pct"/>
            <w:vAlign w:val="center"/>
          </w:tcPr>
          <w:p w:rsidR="00811AF2" w:rsidRPr="000F6664" w:rsidRDefault="00811AF2" w:rsidP="00791703">
            <w:pPr>
              <w:jc w:val="center"/>
              <w:rPr>
                <w:sz w:val="24"/>
                <w:szCs w:val="24"/>
              </w:rPr>
            </w:pPr>
            <w:r w:rsidRPr="000F6664">
              <w:rPr>
                <w:sz w:val="24"/>
                <w:szCs w:val="24"/>
              </w:rPr>
              <w:t>5834,2</w:t>
            </w:r>
          </w:p>
        </w:tc>
        <w:tc>
          <w:tcPr>
            <w:tcW w:w="890" w:type="pct"/>
            <w:vAlign w:val="center"/>
          </w:tcPr>
          <w:p w:rsidR="00811AF2" w:rsidRPr="000F6664" w:rsidRDefault="00811AF2" w:rsidP="00791703">
            <w:pPr>
              <w:jc w:val="center"/>
              <w:rPr>
                <w:sz w:val="24"/>
                <w:szCs w:val="24"/>
              </w:rPr>
            </w:pPr>
            <w:r w:rsidRPr="000F6664">
              <w:rPr>
                <w:sz w:val="24"/>
                <w:szCs w:val="24"/>
              </w:rPr>
              <w:t>291,7</w:t>
            </w:r>
          </w:p>
        </w:tc>
        <w:tc>
          <w:tcPr>
            <w:tcW w:w="924" w:type="pct"/>
            <w:vAlign w:val="center"/>
          </w:tcPr>
          <w:p w:rsidR="00811AF2" w:rsidRPr="000F6664" w:rsidRDefault="00811AF2" w:rsidP="00791703">
            <w:pPr>
              <w:jc w:val="center"/>
              <w:rPr>
                <w:sz w:val="24"/>
                <w:szCs w:val="24"/>
              </w:rPr>
            </w:pPr>
            <w:r w:rsidRPr="000F6664">
              <w:rPr>
                <w:sz w:val="24"/>
                <w:szCs w:val="24"/>
              </w:rPr>
              <w:t>6125,9</w:t>
            </w:r>
          </w:p>
        </w:tc>
        <w:tc>
          <w:tcPr>
            <w:tcW w:w="734" w:type="pct"/>
            <w:vAlign w:val="center"/>
          </w:tcPr>
          <w:p w:rsidR="00811AF2" w:rsidRPr="000F6664" w:rsidRDefault="00811AF2" w:rsidP="00791703">
            <w:pPr>
              <w:jc w:val="center"/>
              <w:rPr>
                <w:sz w:val="24"/>
                <w:szCs w:val="24"/>
              </w:rPr>
            </w:pPr>
            <w:r w:rsidRPr="000F6664">
              <w:rPr>
                <w:sz w:val="24"/>
                <w:szCs w:val="24"/>
              </w:rPr>
              <w:t>16,8</w:t>
            </w:r>
          </w:p>
        </w:tc>
      </w:tr>
      <w:tr w:rsidR="00811AF2" w:rsidRPr="002D7343">
        <w:trPr>
          <w:trHeight w:val="567"/>
          <w:jc w:val="center"/>
        </w:trPr>
        <w:tc>
          <w:tcPr>
            <w:tcW w:w="332" w:type="pct"/>
            <w:vAlign w:val="center"/>
          </w:tcPr>
          <w:p w:rsidR="00811AF2" w:rsidRPr="002D7343" w:rsidRDefault="00811AF2" w:rsidP="00791703">
            <w:pPr>
              <w:contextualSpacing/>
              <w:jc w:val="center"/>
              <w:rPr>
                <w:sz w:val="24"/>
                <w:szCs w:val="24"/>
              </w:rPr>
            </w:pPr>
            <w:r w:rsidRPr="002D7343">
              <w:rPr>
                <w:sz w:val="24"/>
                <w:szCs w:val="24"/>
              </w:rPr>
              <w:t>6</w:t>
            </w:r>
          </w:p>
        </w:tc>
        <w:tc>
          <w:tcPr>
            <w:tcW w:w="1224" w:type="pct"/>
            <w:vAlign w:val="center"/>
          </w:tcPr>
          <w:p w:rsidR="00811AF2" w:rsidRPr="000F6664" w:rsidRDefault="00811AF2" w:rsidP="00791703">
            <w:pPr>
              <w:contextualSpacing/>
              <w:rPr>
                <w:b/>
                <w:sz w:val="24"/>
                <w:szCs w:val="24"/>
              </w:rPr>
            </w:pPr>
            <w:r w:rsidRPr="000F6664">
              <w:rPr>
                <w:b/>
                <w:sz w:val="24"/>
                <w:szCs w:val="24"/>
              </w:rPr>
              <w:t>Айлинское СП</w:t>
            </w:r>
          </w:p>
        </w:tc>
        <w:tc>
          <w:tcPr>
            <w:tcW w:w="896" w:type="pct"/>
            <w:vAlign w:val="center"/>
          </w:tcPr>
          <w:p w:rsidR="00811AF2" w:rsidRPr="002D7343" w:rsidRDefault="00811AF2" w:rsidP="00791703">
            <w:pPr>
              <w:jc w:val="center"/>
              <w:rPr>
                <w:color w:val="000000"/>
                <w:sz w:val="24"/>
                <w:szCs w:val="24"/>
              </w:rPr>
            </w:pPr>
            <w:r w:rsidRPr="002D7343">
              <w:rPr>
                <w:color w:val="000000"/>
                <w:sz w:val="24"/>
                <w:szCs w:val="24"/>
              </w:rPr>
              <w:t>4120,3</w:t>
            </w:r>
          </w:p>
        </w:tc>
        <w:tc>
          <w:tcPr>
            <w:tcW w:w="890" w:type="pct"/>
            <w:vAlign w:val="center"/>
          </w:tcPr>
          <w:p w:rsidR="00811AF2" w:rsidRPr="002D7343" w:rsidRDefault="00811AF2" w:rsidP="00791703">
            <w:pPr>
              <w:jc w:val="center"/>
              <w:rPr>
                <w:color w:val="000000"/>
                <w:sz w:val="24"/>
                <w:szCs w:val="24"/>
              </w:rPr>
            </w:pPr>
            <w:r w:rsidRPr="002D7343">
              <w:rPr>
                <w:color w:val="000000"/>
                <w:sz w:val="24"/>
                <w:szCs w:val="24"/>
              </w:rPr>
              <w:t>206,0</w:t>
            </w:r>
          </w:p>
        </w:tc>
        <w:tc>
          <w:tcPr>
            <w:tcW w:w="924" w:type="pct"/>
            <w:vAlign w:val="center"/>
          </w:tcPr>
          <w:p w:rsidR="00811AF2" w:rsidRPr="002D7343" w:rsidRDefault="00811AF2" w:rsidP="00791703">
            <w:pPr>
              <w:jc w:val="center"/>
              <w:rPr>
                <w:color w:val="000000"/>
                <w:sz w:val="24"/>
                <w:szCs w:val="24"/>
              </w:rPr>
            </w:pPr>
            <w:r w:rsidRPr="002D7343">
              <w:rPr>
                <w:color w:val="000000"/>
                <w:sz w:val="24"/>
                <w:szCs w:val="24"/>
              </w:rPr>
              <w:t>4326,3</w:t>
            </w:r>
          </w:p>
        </w:tc>
        <w:tc>
          <w:tcPr>
            <w:tcW w:w="734" w:type="pct"/>
            <w:vAlign w:val="center"/>
          </w:tcPr>
          <w:p w:rsidR="00811AF2" w:rsidRPr="002D7343" w:rsidRDefault="00811AF2" w:rsidP="00791703">
            <w:pPr>
              <w:jc w:val="center"/>
              <w:rPr>
                <w:color w:val="000000"/>
                <w:sz w:val="24"/>
                <w:szCs w:val="24"/>
              </w:rPr>
            </w:pPr>
            <w:r w:rsidRPr="002D7343">
              <w:rPr>
                <w:color w:val="000000"/>
                <w:sz w:val="24"/>
                <w:szCs w:val="24"/>
              </w:rPr>
              <w:t>11,9</w:t>
            </w:r>
          </w:p>
        </w:tc>
      </w:tr>
      <w:tr w:rsidR="00811AF2" w:rsidRPr="002D7343">
        <w:trPr>
          <w:trHeight w:val="567"/>
          <w:jc w:val="center"/>
        </w:trPr>
        <w:tc>
          <w:tcPr>
            <w:tcW w:w="332" w:type="pct"/>
            <w:vAlign w:val="center"/>
          </w:tcPr>
          <w:p w:rsidR="00811AF2" w:rsidRPr="002D7343" w:rsidRDefault="00811AF2" w:rsidP="00791703">
            <w:pPr>
              <w:contextualSpacing/>
              <w:jc w:val="center"/>
              <w:rPr>
                <w:sz w:val="24"/>
                <w:szCs w:val="24"/>
              </w:rPr>
            </w:pPr>
            <w:r w:rsidRPr="002D7343">
              <w:rPr>
                <w:sz w:val="24"/>
                <w:szCs w:val="24"/>
              </w:rPr>
              <w:t>7</w:t>
            </w:r>
          </w:p>
        </w:tc>
        <w:tc>
          <w:tcPr>
            <w:tcW w:w="1224" w:type="pct"/>
            <w:vAlign w:val="center"/>
          </w:tcPr>
          <w:p w:rsidR="00811AF2" w:rsidRPr="000F6664" w:rsidRDefault="00811AF2" w:rsidP="00791703">
            <w:pPr>
              <w:contextualSpacing/>
              <w:rPr>
                <w:b/>
                <w:sz w:val="24"/>
                <w:szCs w:val="24"/>
              </w:rPr>
            </w:pPr>
            <w:r w:rsidRPr="000F6664">
              <w:rPr>
                <w:b/>
                <w:sz w:val="24"/>
                <w:szCs w:val="24"/>
              </w:rPr>
              <w:t>Романовское СП</w:t>
            </w:r>
          </w:p>
        </w:tc>
        <w:tc>
          <w:tcPr>
            <w:tcW w:w="896" w:type="pct"/>
            <w:vAlign w:val="center"/>
          </w:tcPr>
          <w:p w:rsidR="00811AF2" w:rsidRPr="002D7343" w:rsidRDefault="00811AF2" w:rsidP="00791703">
            <w:pPr>
              <w:jc w:val="center"/>
              <w:rPr>
                <w:color w:val="000000"/>
                <w:sz w:val="24"/>
                <w:szCs w:val="24"/>
              </w:rPr>
            </w:pPr>
            <w:r w:rsidRPr="002D7343">
              <w:rPr>
                <w:color w:val="000000"/>
                <w:sz w:val="24"/>
                <w:szCs w:val="24"/>
              </w:rPr>
              <w:t>2914,5</w:t>
            </w:r>
          </w:p>
        </w:tc>
        <w:tc>
          <w:tcPr>
            <w:tcW w:w="890" w:type="pct"/>
            <w:vAlign w:val="center"/>
          </w:tcPr>
          <w:p w:rsidR="00811AF2" w:rsidRPr="002D7343" w:rsidRDefault="00811AF2" w:rsidP="00791703">
            <w:pPr>
              <w:jc w:val="center"/>
              <w:rPr>
                <w:color w:val="000000"/>
                <w:sz w:val="24"/>
                <w:szCs w:val="24"/>
              </w:rPr>
            </w:pPr>
            <w:r w:rsidRPr="002D7343">
              <w:rPr>
                <w:color w:val="000000"/>
                <w:sz w:val="24"/>
                <w:szCs w:val="24"/>
              </w:rPr>
              <w:t>145,7</w:t>
            </w:r>
          </w:p>
        </w:tc>
        <w:tc>
          <w:tcPr>
            <w:tcW w:w="924" w:type="pct"/>
            <w:vAlign w:val="center"/>
          </w:tcPr>
          <w:p w:rsidR="00811AF2" w:rsidRPr="002D7343" w:rsidRDefault="00811AF2" w:rsidP="00791703">
            <w:pPr>
              <w:jc w:val="center"/>
              <w:rPr>
                <w:color w:val="000000"/>
                <w:sz w:val="24"/>
                <w:szCs w:val="24"/>
              </w:rPr>
            </w:pPr>
            <w:r w:rsidRPr="002D7343">
              <w:rPr>
                <w:color w:val="000000"/>
                <w:sz w:val="24"/>
                <w:szCs w:val="24"/>
              </w:rPr>
              <w:t>3060,2</w:t>
            </w:r>
          </w:p>
        </w:tc>
        <w:tc>
          <w:tcPr>
            <w:tcW w:w="734" w:type="pct"/>
            <w:vAlign w:val="center"/>
          </w:tcPr>
          <w:p w:rsidR="00811AF2" w:rsidRPr="002D7343" w:rsidRDefault="00811AF2" w:rsidP="00791703">
            <w:pPr>
              <w:jc w:val="center"/>
              <w:rPr>
                <w:color w:val="000000"/>
                <w:sz w:val="24"/>
                <w:szCs w:val="24"/>
              </w:rPr>
            </w:pPr>
            <w:r w:rsidRPr="002D7343">
              <w:rPr>
                <w:color w:val="000000"/>
                <w:sz w:val="24"/>
                <w:szCs w:val="24"/>
              </w:rPr>
              <w:t>8,4</w:t>
            </w:r>
          </w:p>
        </w:tc>
      </w:tr>
      <w:tr w:rsidR="00811AF2" w:rsidRPr="002D7343">
        <w:trPr>
          <w:trHeight w:val="567"/>
          <w:jc w:val="center"/>
        </w:trPr>
        <w:tc>
          <w:tcPr>
            <w:tcW w:w="332" w:type="pct"/>
            <w:vAlign w:val="center"/>
          </w:tcPr>
          <w:p w:rsidR="00811AF2" w:rsidRPr="002D7343" w:rsidRDefault="00811AF2" w:rsidP="00791703">
            <w:pPr>
              <w:contextualSpacing/>
              <w:jc w:val="center"/>
              <w:rPr>
                <w:sz w:val="24"/>
                <w:szCs w:val="24"/>
              </w:rPr>
            </w:pPr>
          </w:p>
        </w:tc>
        <w:tc>
          <w:tcPr>
            <w:tcW w:w="1224" w:type="pct"/>
            <w:vAlign w:val="center"/>
          </w:tcPr>
          <w:p w:rsidR="00811AF2" w:rsidRPr="00856EFA" w:rsidRDefault="00811AF2" w:rsidP="00791703">
            <w:pPr>
              <w:contextualSpacing/>
              <w:jc w:val="right"/>
              <w:rPr>
                <w:b/>
                <w:sz w:val="24"/>
                <w:szCs w:val="24"/>
              </w:rPr>
            </w:pPr>
            <w:r w:rsidRPr="00856EFA">
              <w:rPr>
                <w:b/>
                <w:sz w:val="24"/>
                <w:szCs w:val="24"/>
              </w:rPr>
              <w:t>Итого:</w:t>
            </w:r>
          </w:p>
        </w:tc>
        <w:tc>
          <w:tcPr>
            <w:tcW w:w="896" w:type="pct"/>
            <w:vAlign w:val="center"/>
          </w:tcPr>
          <w:p w:rsidR="00811AF2" w:rsidRPr="00856EFA" w:rsidRDefault="00811AF2" w:rsidP="00791703">
            <w:pPr>
              <w:jc w:val="center"/>
              <w:rPr>
                <w:b/>
                <w:bCs/>
                <w:color w:val="000000"/>
                <w:sz w:val="24"/>
                <w:szCs w:val="24"/>
              </w:rPr>
            </w:pPr>
            <w:r w:rsidRPr="00856EFA">
              <w:rPr>
                <w:b/>
                <w:bCs/>
                <w:color w:val="000000"/>
                <w:sz w:val="24"/>
                <w:szCs w:val="24"/>
              </w:rPr>
              <w:t>153 318</w:t>
            </w:r>
          </w:p>
        </w:tc>
        <w:tc>
          <w:tcPr>
            <w:tcW w:w="890" w:type="pct"/>
            <w:vAlign w:val="center"/>
          </w:tcPr>
          <w:p w:rsidR="00811AF2" w:rsidRPr="00856EFA" w:rsidRDefault="00811AF2" w:rsidP="00791703">
            <w:pPr>
              <w:jc w:val="center"/>
              <w:rPr>
                <w:b/>
                <w:color w:val="000000"/>
                <w:sz w:val="24"/>
                <w:szCs w:val="24"/>
              </w:rPr>
            </w:pPr>
            <w:r w:rsidRPr="00856EFA">
              <w:rPr>
                <w:b/>
                <w:color w:val="000000"/>
                <w:sz w:val="24"/>
                <w:szCs w:val="24"/>
              </w:rPr>
              <w:t>7666</w:t>
            </w:r>
          </w:p>
        </w:tc>
        <w:tc>
          <w:tcPr>
            <w:tcW w:w="924" w:type="pct"/>
            <w:vAlign w:val="center"/>
          </w:tcPr>
          <w:p w:rsidR="00811AF2" w:rsidRPr="00856EFA" w:rsidRDefault="00811AF2" w:rsidP="00791703">
            <w:pPr>
              <w:jc w:val="center"/>
              <w:rPr>
                <w:b/>
                <w:color w:val="000000"/>
                <w:sz w:val="24"/>
                <w:szCs w:val="24"/>
              </w:rPr>
            </w:pPr>
            <w:r w:rsidRPr="00856EFA">
              <w:rPr>
                <w:b/>
                <w:color w:val="000000"/>
                <w:sz w:val="24"/>
                <w:szCs w:val="24"/>
              </w:rPr>
              <w:t>160 984</w:t>
            </w:r>
          </w:p>
        </w:tc>
        <w:tc>
          <w:tcPr>
            <w:tcW w:w="734" w:type="pct"/>
            <w:vAlign w:val="center"/>
          </w:tcPr>
          <w:p w:rsidR="00811AF2" w:rsidRPr="00856EFA" w:rsidRDefault="00811AF2" w:rsidP="00791703">
            <w:pPr>
              <w:jc w:val="center"/>
              <w:rPr>
                <w:b/>
                <w:color w:val="000000"/>
                <w:sz w:val="24"/>
                <w:szCs w:val="24"/>
              </w:rPr>
            </w:pPr>
            <w:r w:rsidRPr="00856EFA">
              <w:rPr>
                <w:b/>
                <w:color w:val="000000"/>
                <w:sz w:val="24"/>
                <w:szCs w:val="24"/>
              </w:rPr>
              <w:t>441,1</w:t>
            </w:r>
          </w:p>
        </w:tc>
      </w:tr>
    </w:tbl>
    <w:p w:rsidR="00791703" w:rsidRDefault="00CC2A5B" w:rsidP="0094265E">
      <w:pPr>
        <w:suppressAutoHyphens/>
        <w:spacing w:line="360" w:lineRule="auto"/>
        <w:ind w:right="282" w:firstLine="540"/>
        <w:rPr>
          <w:color w:val="800080"/>
          <w:szCs w:val="28"/>
        </w:rPr>
      </w:pPr>
      <w:r w:rsidRPr="00134EC6">
        <w:rPr>
          <w:color w:val="800080"/>
          <w:szCs w:val="28"/>
        </w:rPr>
        <w:t>.</w:t>
      </w:r>
    </w:p>
    <w:p w:rsidR="00F70A41" w:rsidRDefault="00791703" w:rsidP="00F70A41">
      <w:pPr>
        <w:shd w:val="clear" w:color="auto" w:fill="FFFFFF"/>
        <w:tabs>
          <w:tab w:val="left" w:pos="10065"/>
        </w:tabs>
        <w:suppressAutoHyphens/>
        <w:ind w:right="-51"/>
        <w:jc w:val="right"/>
        <w:outlineLvl w:val="0"/>
        <w:rPr>
          <w:b/>
          <w:color w:val="800080"/>
          <w:sz w:val="24"/>
          <w:szCs w:val="24"/>
        </w:rPr>
      </w:pPr>
      <w:r w:rsidRPr="005A0C9E">
        <w:rPr>
          <w:b/>
          <w:sz w:val="24"/>
          <w:szCs w:val="24"/>
        </w:rPr>
        <w:t xml:space="preserve">Таблица </w:t>
      </w:r>
      <w:r w:rsidR="00D161A2">
        <w:rPr>
          <w:b/>
          <w:sz w:val="24"/>
          <w:szCs w:val="24"/>
        </w:rPr>
        <w:t>1.7</w:t>
      </w:r>
      <w:r w:rsidRPr="00791703">
        <w:rPr>
          <w:b/>
          <w:color w:val="800080"/>
          <w:sz w:val="24"/>
          <w:szCs w:val="24"/>
        </w:rPr>
        <w:t xml:space="preserve"> </w:t>
      </w:r>
    </w:p>
    <w:p w:rsidR="00791703" w:rsidRPr="005A0C9E" w:rsidRDefault="00791703" w:rsidP="00F70A41">
      <w:pPr>
        <w:shd w:val="clear" w:color="auto" w:fill="FFFFFF"/>
        <w:tabs>
          <w:tab w:val="left" w:pos="10065"/>
        </w:tabs>
        <w:suppressAutoHyphens/>
        <w:ind w:right="-51" w:firstLine="720"/>
        <w:jc w:val="center"/>
        <w:outlineLvl w:val="0"/>
        <w:rPr>
          <w:b/>
          <w:sz w:val="24"/>
          <w:szCs w:val="24"/>
        </w:rPr>
      </w:pPr>
      <w:r w:rsidRPr="005A0C9E">
        <w:rPr>
          <w:b/>
          <w:sz w:val="24"/>
          <w:szCs w:val="24"/>
        </w:rPr>
        <w:t>Ориентировочный объем образования Т</w:t>
      </w:r>
      <w:r w:rsidR="00602B0D">
        <w:rPr>
          <w:b/>
          <w:sz w:val="24"/>
          <w:szCs w:val="24"/>
        </w:rPr>
        <w:t>К</w:t>
      </w:r>
      <w:r w:rsidRPr="005A0C9E">
        <w:rPr>
          <w:b/>
          <w:sz w:val="24"/>
          <w:szCs w:val="24"/>
        </w:rPr>
        <w:t>О и КГО от жилищного фонда по поселениям на расчетный срок</w:t>
      </w:r>
    </w:p>
    <w:p w:rsidR="00791703" w:rsidRPr="005A0C9E" w:rsidRDefault="00791703" w:rsidP="0094265E">
      <w:pPr>
        <w:suppressAutoHyphens/>
        <w:spacing w:line="360" w:lineRule="auto"/>
        <w:ind w:right="282" w:firstLine="540"/>
        <w:rPr>
          <w:sz w:val="16"/>
          <w:szCs w:val="16"/>
        </w:rPr>
      </w:pPr>
    </w:p>
    <w:tbl>
      <w:tblPr>
        <w:tblW w:w="4550" w:type="pct"/>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5"/>
        <w:gridCol w:w="2301"/>
        <w:gridCol w:w="1872"/>
        <w:gridCol w:w="1574"/>
        <w:gridCol w:w="1506"/>
        <w:gridCol w:w="1605"/>
      </w:tblGrid>
      <w:tr w:rsidR="00791703" w:rsidRPr="00D3291E">
        <w:tc>
          <w:tcPr>
            <w:tcW w:w="330" w:type="pct"/>
            <w:vAlign w:val="center"/>
          </w:tcPr>
          <w:p w:rsidR="00791703" w:rsidRPr="00D3291E" w:rsidRDefault="00791703" w:rsidP="00BE634E">
            <w:pPr>
              <w:jc w:val="center"/>
              <w:rPr>
                <w:sz w:val="20"/>
              </w:rPr>
            </w:pPr>
          </w:p>
        </w:tc>
        <w:tc>
          <w:tcPr>
            <w:tcW w:w="1213" w:type="pct"/>
            <w:vAlign w:val="center"/>
          </w:tcPr>
          <w:p w:rsidR="00791703" w:rsidRPr="00D3291E" w:rsidRDefault="00791703" w:rsidP="00BE634E">
            <w:pPr>
              <w:jc w:val="center"/>
              <w:rPr>
                <w:sz w:val="20"/>
              </w:rPr>
            </w:pPr>
            <w:r w:rsidRPr="00D3291E">
              <w:rPr>
                <w:sz w:val="20"/>
              </w:rPr>
              <w:t>Наименование населе</w:t>
            </w:r>
            <w:r w:rsidRPr="00D3291E">
              <w:rPr>
                <w:sz w:val="20"/>
              </w:rPr>
              <w:t>н</w:t>
            </w:r>
            <w:r w:rsidRPr="00D3291E">
              <w:rPr>
                <w:sz w:val="20"/>
              </w:rPr>
              <w:t>ного пункта</w:t>
            </w:r>
          </w:p>
        </w:tc>
        <w:tc>
          <w:tcPr>
            <w:tcW w:w="987" w:type="pct"/>
            <w:vAlign w:val="center"/>
          </w:tcPr>
          <w:p w:rsidR="00791703" w:rsidRPr="00D3291E" w:rsidRDefault="00791703" w:rsidP="00BE634E">
            <w:pPr>
              <w:jc w:val="center"/>
              <w:rPr>
                <w:sz w:val="20"/>
              </w:rPr>
            </w:pPr>
            <w:r w:rsidRPr="00D3291E">
              <w:rPr>
                <w:sz w:val="20"/>
              </w:rPr>
              <w:t>Объемы образов</w:t>
            </w:r>
            <w:r w:rsidRPr="00D3291E">
              <w:rPr>
                <w:sz w:val="20"/>
              </w:rPr>
              <w:t>а</w:t>
            </w:r>
            <w:r w:rsidRPr="00D3291E">
              <w:rPr>
                <w:sz w:val="20"/>
              </w:rPr>
              <w:t>ния ТКО, м</w:t>
            </w:r>
            <w:r w:rsidRPr="00D3291E">
              <w:rPr>
                <w:sz w:val="20"/>
                <w:vertAlign w:val="superscript"/>
              </w:rPr>
              <w:t>3</w:t>
            </w:r>
            <w:r w:rsidRPr="00D3291E">
              <w:rPr>
                <w:sz w:val="20"/>
              </w:rPr>
              <w:t>/год</w:t>
            </w:r>
          </w:p>
        </w:tc>
        <w:tc>
          <w:tcPr>
            <w:tcW w:w="830" w:type="pct"/>
            <w:vAlign w:val="center"/>
          </w:tcPr>
          <w:p w:rsidR="00791703" w:rsidRPr="00D3291E" w:rsidRDefault="00791703" w:rsidP="00BE634E">
            <w:pPr>
              <w:jc w:val="center"/>
              <w:rPr>
                <w:sz w:val="20"/>
              </w:rPr>
            </w:pPr>
            <w:r w:rsidRPr="00D3291E">
              <w:rPr>
                <w:sz w:val="20"/>
              </w:rPr>
              <w:t>Объем КГО, 5% от общего объема ТКО</w:t>
            </w:r>
          </w:p>
        </w:tc>
        <w:tc>
          <w:tcPr>
            <w:tcW w:w="794" w:type="pct"/>
            <w:vAlign w:val="center"/>
          </w:tcPr>
          <w:p w:rsidR="00791703" w:rsidRPr="00D3291E" w:rsidRDefault="00791703" w:rsidP="00BE634E">
            <w:pPr>
              <w:jc w:val="center"/>
              <w:rPr>
                <w:sz w:val="20"/>
              </w:rPr>
            </w:pPr>
            <w:r w:rsidRPr="00D3291E">
              <w:rPr>
                <w:sz w:val="20"/>
              </w:rPr>
              <w:t>Суммарный объем ТКО и  КГО, м</w:t>
            </w:r>
            <w:r w:rsidRPr="00D3291E">
              <w:rPr>
                <w:sz w:val="20"/>
                <w:vertAlign w:val="superscript"/>
              </w:rPr>
              <w:t>3</w:t>
            </w:r>
            <w:r w:rsidRPr="00D3291E">
              <w:rPr>
                <w:sz w:val="20"/>
              </w:rPr>
              <w:t>/год</w:t>
            </w:r>
          </w:p>
        </w:tc>
        <w:tc>
          <w:tcPr>
            <w:tcW w:w="846" w:type="pct"/>
            <w:vAlign w:val="center"/>
          </w:tcPr>
          <w:p w:rsidR="00791703" w:rsidRPr="00D3291E" w:rsidRDefault="00791703" w:rsidP="00BE634E">
            <w:pPr>
              <w:jc w:val="center"/>
              <w:rPr>
                <w:sz w:val="20"/>
              </w:rPr>
            </w:pPr>
            <w:r w:rsidRPr="00D3291E">
              <w:rPr>
                <w:sz w:val="20"/>
              </w:rPr>
              <w:t>Суточное нак</w:t>
            </w:r>
            <w:r w:rsidRPr="00D3291E">
              <w:rPr>
                <w:sz w:val="20"/>
              </w:rPr>
              <w:t>о</w:t>
            </w:r>
            <w:r w:rsidRPr="00D3291E">
              <w:rPr>
                <w:sz w:val="20"/>
              </w:rPr>
              <w:t>пление ТКО и КГО, м</w:t>
            </w:r>
            <w:r w:rsidRPr="00D3291E">
              <w:rPr>
                <w:sz w:val="20"/>
                <w:vertAlign w:val="superscript"/>
              </w:rPr>
              <w:t>3</w:t>
            </w:r>
            <w:r w:rsidRPr="00D3291E">
              <w:rPr>
                <w:sz w:val="20"/>
              </w:rPr>
              <w:t>/сут</w:t>
            </w:r>
          </w:p>
        </w:tc>
      </w:tr>
      <w:tr w:rsidR="00791703" w:rsidRPr="00D3291E">
        <w:trPr>
          <w:trHeight w:val="567"/>
        </w:trPr>
        <w:tc>
          <w:tcPr>
            <w:tcW w:w="330" w:type="pct"/>
            <w:vAlign w:val="center"/>
          </w:tcPr>
          <w:p w:rsidR="00791703" w:rsidRPr="00D3291E" w:rsidRDefault="00791703" w:rsidP="00BE634E">
            <w:pPr>
              <w:contextualSpacing/>
              <w:jc w:val="center"/>
              <w:rPr>
                <w:b/>
                <w:sz w:val="24"/>
                <w:szCs w:val="24"/>
              </w:rPr>
            </w:pPr>
            <w:r w:rsidRPr="00D3291E">
              <w:rPr>
                <w:b/>
                <w:sz w:val="24"/>
                <w:szCs w:val="24"/>
              </w:rPr>
              <w:t>1</w:t>
            </w:r>
          </w:p>
        </w:tc>
        <w:tc>
          <w:tcPr>
            <w:tcW w:w="1213" w:type="pct"/>
            <w:vAlign w:val="center"/>
          </w:tcPr>
          <w:p w:rsidR="00791703" w:rsidRPr="00D3291E" w:rsidRDefault="00791703" w:rsidP="00BE634E">
            <w:pPr>
              <w:contextualSpacing/>
              <w:rPr>
                <w:b/>
                <w:sz w:val="24"/>
                <w:szCs w:val="24"/>
              </w:rPr>
            </w:pPr>
            <w:r w:rsidRPr="00D3291E">
              <w:rPr>
                <w:b/>
                <w:sz w:val="24"/>
                <w:szCs w:val="24"/>
              </w:rPr>
              <w:t>Саткинское ГП</w:t>
            </w:r>
          </w:p>
        </w:tc>
        <w:tc>
          <w:tcPr>
            <w:tcW w:w="987" w:type="pct"/>
            <w:vAlign w:val="center"/>
          </w:tcPr>
          <w:p w:rsidR="00791703" w:rsidRPr="00D3291E" w:rsidRDefault="00791703" w:rsidP="00BE634E">
            <w:pPr>
              <w:jc w:val="center"/>
              <w:rPr>
                <w:sz w:val="24"/>
                <w:szCs w:val="24"/>
              </w:rPr>
            </w:pPr>
            <w:r w:rsidRPr="00D3291E">
              <w:rPr>
                <w:sz w:val="24"/>
                <w:szCs w:val="24"/>
              </w:rPr>
              <w:t>130231,8</w:t>
            </w:r>
          </w:p>
        </w:tc>
        <w:tc>
          <w:tcPr>
            <w:tcW w:w="830" w:type="pct"/>
            <w:vAlign w:val="center"/>
          </w:tcPr>
          <w:p w:rsidR="00791703" w:rsidRPr="00D3291E" w:rsidRDefault="00791703" w:rsidP="00BE634E">
            <w:pPr>
              <w:jc w:val="center"/>
              <w:rPr>
                <w:sz w:val="24"/>
                <w:szCs w:val="24"/>
              </w:rPr>
            </w:pPr>
            <w:r w:rsidRPr="00D3291E">
              <w:rPr>
                <w:sz w:val="24"/>
                <w:szCs w:val="24"/>
              </w:rPr>
              <w:t>6511,59</w:t>
            </w:r>
          </w:p>
        </w:tc>
        <w:tc>
          <w:tcPr>
            <w:tcW w:w="794" w:type="pct"/>
            <w:vAlign w:val="center"/>
          </w:tcPr>
          <w:p w:rsidR="00791703" w:rsidRPr="00D3291E" w:rsidRDefault="00791703" w:rsidP="00BE634E">
            <w:pPr>
              <w:jc w:val="center"/>
              <w:rPr>
                <w:sz w:val="24"/>
                <w:szCs w:val="24"/>
              </w:rPr>
            </w:pPr>
            <w:r w:rsidRPr="00D3291E">
              <w:rPr>
                <w:sz w:val="24"/>
                <w:szCs w:val="24"/>
              </w:rPr>
              <w:t>136743,4</w:t>
            </w:r>
          </w:p>
        </w:tc>
        <w:tc>
          <w:tcPr>
            <w:tcW w:w="846" w:type="pct"/>
            <w:vAlign w:val="center"/>
          </w:tcPr>
          <w:p w:rsidR="00791703" w:rsidRPr="00D3291E" w:rsidRDefault="00791703" w:rsidP="00BE634E">
            <w:pPr>
              <w:jc w:val="center"/>
              <w:rPr>
                <w:sz w:val="24"/>
                <w:szCs w:val="24"/>
              </w:rPr>
            </w:pPr>
            <w:r w:rsidRPr="00D3291E">
              <w:rPr>
                <w:sz w:val="24"/>
                <w:szCs w:val="24"/>
              </w:rPr>
              <w:t>374,6</w:t>
            </w:r>
          </w:p>
        </w:tc>
      </w:tr>
      <w:tr w:rsidR="00791703" w:rsidRPr="00D3291E">
        <w:trPr>
          <w:trHeight w:val="567"/>
        </w:trPr>
        <w:tc>
          <w:tcPr>
            <w:tcW w:w="330" w:type="pct"/>
            <w:vAlign w:val="center"/>
          </w:tcPr>
          <w:p w:rsidR="00791703" w:rsidRPr="00D3291E" w:rsidRDefault="00791703" w:rsidP="00BE634E">
            <w:pPr>
              <w:contextualSpacing/>
              <w:jc w:val="center"/>
              <w:rPr>
                <w:b/>
                <w:sz w:val="24"/>
                <w:szCs w:val="24"/>
              </w:rPr>
            </w:pPr>
            <w:r w:rsidRPr="00D3291E">
              <w:rPr>
                <w:b/>
                <w:sz w:val="24"/>
                <w:szCs w:val="24"/>
              </w:rPr>
              <w:t>2</w:t>
            </w:r>
          </w:p>
        </w:tc>
        <w:tc>
          <w:tcPr>
            <w:tcW w:w="1213" w:type="pct"/>
            <w:vAlign w:val="center"/>
          </w:tcPr>
          <w:p w:rsidR="00791703" w:rsidRPr="00D3291E" w:rsidRDefault="00791703" w:rsidP="00BE634E">
            <w:pPr>
              <w:contextualSpacing/>
              <w:rPr>
                <w:b/>
                <w:sz w:val="24"/>
                <w:szCs w:val="24"/>
              </w:rPr>
            </w:pPr>
            <w:r w:rsidRPr="00D3291E">
              <w:rPr>
                <w:b/>
                <w:sz w:val="24"/>
                <w:szCs w:val="24"/>
              </w:rPr>
              <w:t>Бакальское ГП</w:t>
            </w:r>
          </w:p>
        </w:tc>
        <w:tc>
          <w:tcPr>
            <w:tcW w:w="987" w:type="pct"/>
            <w:vAlign w:val="center"/>
          </w:tcPr>
          <w:p w:rsidR="00791703" w:rsidRPr="00D3291E" w:rsidRDefault="00791703" w:rsidP="00BE634E">
            <w:pPr>
              <w:jc w:val="center"/>
              <w:rPr>
                <w:sz w:val="24"/>
                <w:szCs w:val="24"/>
              </w:rPr>
            </w:pPr>
            <w:r w:rsidRPr="00D3291E">
              <w:rPr>
                <w:sz w:val="24"/>
                <w:szCs w:val="24"/>
              </w:rPr>
              <w:t>60345</w:t>
            </w:r>
          </w:p>
        </w:tc>
        <w:tc>
          <w:tcPr>
            <w:tcW w:w="830" w:type="pct"/>
            <w:vAlign w:val="center"/>
          </w:tcPr>
          <w:p w:rsidR="00791703" w:rsidRPr="00D3291E" w:rsidRDefault="00791703" w:rsidP="00BE634E">
            <w:pPr>
              <w:jc w:val="center"/>
              <w:rPr>
                <w:sz w:val="24"/>
                <w:szCs w:val="24"/>
              </w:rPr>
            </w:pPr>
            <w:r w:rsidRPr="00D3291E">
              <w:rPr>
                <w:sz w:val="24"/>
                <w:szCs w:val="24"/>
              </w:rPr>
              <w:t>3017,25</w:t>
            </w:r>
          </w:p>
        </w:tc>
        <w:tc>
          <w:tcPr>
            <w:tcW w:w="794" w:type="pct"/>
            <w:vAlign w:val="center"/>
          </w:tcPr>
          <w:p w:rsidR="00791703" w:rsidRPr="00D3291E" w:rsidRDefault="00791703" w:rsidP="00BE634E">
            <w:pPr>
              <w:jc w:val="center"/>
              <w:rPr>
                <w:sz w:val="24"/>
                <w:szCs w:val="24"/>
              </w:rPr>
            </w:pPr>
            <w:r w:rsidRPr="00D3291E">
              <w:rPr>
                <w:sz w:val="24"/>
                <w:szCs w:val="24"/>
              </w:rPr>
              <w:t>63362,3</w:t>
            </w:r>
          </w:p>
        </w:tc>
        <w:tc>
          <w:tcPr>
            <w:tcW w:w="846" w:type="pct"/>
            <w:vAlign w:val="center"/>
          </w:tcPr>
          <w:p w:rsidR="00791703" w:rsidRPr="00D3291E" w:rsidRDefault="00791703" w:rsidP="00BE634E">
            <w:pPr>
              <w:jc w:val="center"/>
              <w:rPr>
                <w:sz w:val="24"/>
                <w:szCs w:val="24"/>
              </w:rPr>
            </w:pPr>
            <w:r w:rsidRPr="00D3291E">
              <w:rPr>
                <w:sz w:val="24"/>
                <w:szCs w:val="24"/>
              </w:rPr>
              <w:t>173,6</w:t>
            </w:r>
          </w:p>
        </w:tc>
      </w:tr>
      <w:tr w:rsidR="00791703" w:rsidRPr="00D3291E">
        <w:trPr>
          <w:trHeight w:val="567"/>
        </w:trPr>
        <w:tc>
          <w:tcPr>
            <w:tcW w:w="330" w:type="pct"/>
            <w:vAlign w:val="center"/>
          </w:tcPr>
          <w:p w:rsidR="00791703" w:rsidRPr="00D3291E" w:rsidRDefault="00791703" w:rsidP="00BE634E">
            <w:pPr>
              <w:contextualSpacing/>
              <w:jc w:val="center"/>
              <w:rPr>
                <w:b/>
                <w:sz w:val="24"/>
                <w:szCs w:val="24"/>
              </w:rPr>
            </w:pPr>
            <w:r w:rsidRPr="00D3291E">
              <w:rPr>
                <w:b/>
                <w:sz w:val="24"/>
                <w:szCs w:val="24"/>
              </w:rPr>
              <w:t>3</w:t>
            </w:r>
          </w:p>
        </w:tc>
        <w:tc>
          <w:tcPr>
            <w:tcW w:w="1213" w:type="pct"/>
            <w:vAlign w:val="center"/>
          </w:tcPr>
          <w:p w:rsidR="00791703" w:rsidRPr="00D3291E" w:rsidRDefault="00791703" w:rsidP="00BE634E">
            <w:pPr>
              <w:contextualSpacing/>
              <w:rPr>
                <w:b/>
                <w:sz w:val="24"/>
                <w:szCs w:val="24"/>
              </w:rPr>
            </w:pPr>
            <w:r w:rsidRPr="00D3291E">
              <w:rPr>
                <w:b/>
                <w:sz w:val="24"/>
                <w:szCs w:val="24"/>
              </w:rPr>
              <w:t>Межевое ГП</w:t>
            </w:r>
          </w:p>
        </w:tc>
        <w:tc>
          <w:tcPr>
            <w:tcW w:w="987" w:type="pct"/>
            <w:vAlign w:val="center"/>
          </w:tcPr>
          <w:p w:rsidR="00791703" w:rsidRPr="00D3291E" w:rsidRDefault="00791703" w:rsidP="00BE634E">
            <w:pPr>
              <w:jc w:val="center"/>
              <w:rPr>
                <w:sz w:val="24"/>
                <w:szCs w:val="24"/>
              </w:rPr>
            </w:pPr>
            <w:r w:rsidRPr="00D3291E">
              <w:rPr>
                <w:sz w:val="24"/>
                <w:szCs w:val="24"/>
              </w:rPr>
              <w:t>15759,9</w:t>
            </w:r>
          </w:p>
        </w:tc>
        <w:tc>
          <w:tcPr>
            <w:tcW w:w="830" w:type="pct"/>
            <w:vAlign w:val="center"/>
          </w:tcPr>
          <w:p w:rsidR="00791703" w:rsidRPr="00D3291E" w:rsidRDefault="00791703" w:rsidP="00BE634E">
            <w:pPr>
              <w:jc w:val="center"/>
              <w:rPr>
                <w:sz w:val="24"/>
                <w:szCs w:val="24"/>
              </w:rPr>
            </w:pPr>
            <w:r w:rsidRPr="00D3291E">
              <w:rPr>
                <w:sz w:val="24"/>
                <w:szCs w:val="24"/>
              </w:rPr>
              <w:t>787,995</w:t>
            </w:r>
          </w:p>
        </w:tc>
        <w:tc>
          <w:tcPr>
            <w:tcW w:w="794" w:type="pct"/>
            <w:vAlign w:val="center"/>
          </w:tcPr>
          <w:p w:rsidR="00791703" w:rsidRPr="00D3291E" w:rsidRDefault="00791703" w:rsidP="00BE634E">
            <w:pPr>
              <w:jc w:val="center"/>
              <w:rPr>
                <w:sz w:val="24"/>
                <w:szCs w:val="24"/>
              </w:rPr>
            </w:pPr>
            <w:r w:rsidRPr="00D3291E">
              <w:rPr>
                <w:sz w:val="24"/>
                <w:szCs w:val="24"/>
              </w:rPr>
              <w:t>16547,9</w:t>
            </w:r>
          </w:p>
        </w:tc>
        <w:tc>
          <w:tcPr>
            <w:tcW w:w="846" w:type="pct"/>
            <w:vAlign w:val="center"/>
          </w:tcPr>
          <w:p w:rsidR="00791703" w:rsidRPr="00D3291E" w:rsidRDefault="00791703" w:rsidP="00BE634E">
            <w:pPr>
              <w:jc w:val="center"/>
              <w:rPr>
                <w:sz w:val="24"/>
                <w:szCs w:val="24"/>
              </w:rPr>
            </w:pPr>
            <w:r w:rsidRPr="00D3291E">
              <w:rPr>
                <w:sz w:val="24"/>
                <w:szCs w:val="24"/>
              </w:rPr>
              <w:t>45,3</w:t>
            </w:r>
          </w:p>
        </w:tc>
      </w:tr>
      <w:tr w:rsidR="00791703" w:rsidRPr="00D3291E">
        <w:trPr>
          <w:trHeight w:val="567"/>
        </w:trPr>
        <w:tc>
          <w:tcPr>
            <w:tcW w:w="330" w:type="pct"/>
            <w:vAlign w:val="center"/>
          </w:tcPr>
          <w:p w:rsidR="00791703" w:rsidRPr="00D3291E" w:rsidRDefault="00791703" w:rsidP="00BE634E">
            <w:pPr>
              <w:contextualSpacing/>
              <w:jc w:val="center"/>
              <w:rPr>
                <w:b/>
                <w:sz w:val="24"/>
                <w:szCs w:val="24"/>
              </w:rPr>
            </w:pPr>
            <w:r w:rsidRPr="00D3291E">
              <w:rPr>
                <w:b/>
                <w:sz w:val="24"/>
                <w:szCs w:val="24"/>
              </w:rPr>
              <w:t>4</w:t>
            </w:r>
          </w:p>
        </w:tc>
        <w:tc>
          <w:tcPr>
            <w:tcW w:w="1213" w:type="pct"/>
            <w:vAlign w:val="center"/>
          </w:tcPr>
          <w:p w:rsidR="00791703" w:rsidRPr="00D3291E" w:rsidRDefault="00791703" w:rsidP="00BE634E">
            <w:pPr>
              <w:contextualSpacing/>
              <w:rPr>
                <w:b/>
                <w:sz w:val="24"/>
                <w:szCs w:val="24"/>
              </w:rPr>
            </w:pPr>
            <w:r w:rsidRPr="00D3291E">
              <w:rPr>
                <w:b/>
                <w:sz w:val="24"/>
                <w:szCs w:val="24"/>
              </w:rPr>
              <w:t>Бердяушское ГП</w:t>
            </w:r>
          </w:p>
        </w:tc>
        <w:tc>
          <w:tcPr>
            <w:tcW w:w="987" w:type="pct"/>
            <w:vAlign w:val="center"/>
          </w:tcPr>
          <w:p w:rsidR="00791703" w:rsidRPr="00D3291E" w:rsidRDefault="00791703" w:rsidP="00BE634E">
            <w:pPr>
              <w:jc w:val="center"/>
              <w:rPr>
                <w:sz w:val="24"/>
                <w:szCs w:val="24"/>
              </w:rPr>
            </w:pPr>
            <w:r w:rsidRPr="00D3291E">
              <w:rPr>
                <w:sz w:val="24"/>
                <w:szCs w:val="24"/>
              </w:rPr>
              <w:t>16402,5</w:t>
            </w:r>
          </w:p>
        </w:tc>
        <w:tc>
          <w:tcPr>
            <w:tcW w:w="830" w:type="pct"/>
            <w:vAlign w:val="center"/>
          </w:tcPr>
          <w:p w:rsidR="00791703" w:rsidRPr="00D3291E" w:rsidRDefault="00791703" w:rsidP="00BE634E">
            <w:pPr>
              <w:jc w:val="center"/>
              <w:rPr>
                <w:sz w:val="24"/>
                <w:szCs w:val="24"/>
              </w:rPr>
            </w:pPr>
            <w:r w:rsidRPr="00D3291E">
              <w:rPr>
                <w:sz w:val="24"/>
                <w:szCs w:val="24"/>
              </w:rPr>
              <w:t>820,125</w:t>
            </w:r>
          </w:p>
        </w:tc>
        <w:tc>
          <w:tcPr>
            <w:tcW w:w="794" w:type="pct"/>
            <w:vAlign w:val="center"/>
          </w:tcPr>
          <w:p w:rsidR="00791703" w:rsidRPr="00D3291E" w:rsidRDefault="00791703" w:rsidP="00BE634E">
            <w:pPr>
              <w:jc w:val="center"/>
              <w:rPr>
                <w:sz w:val="24"/>
                <w:szCs w:val="24"/>
              </w:rPr>
            </w:pPr>
            <w:r w:rsidRPr="00D3291E">
              <w:rPr>
                <w:sz w:val="24"/>
                <w:szCs w:val="24"/>
              </w:rPr>
              <w:t>17222,6</w:t>
            </w:r>
          </w:p>
        </w:tc>
        <w:tc>
          <w:tcPr>
            <w:tcW w:w="846" w:type="pct"/>
            <w:vAlign w:val="center"/>
          </w:tcPr>
          <w:p w:rsidR="00791703" w:rsidRPr="00D3291E" w:rsidRDefault="00791703" w:rsidP="00BE634E">
            <w:pPr>
              <w:jc w:val="center"/>
              <w:rPr>
                <w:sz w:val="24"/>
                <w:szCs w:val="24"/>
              </w:rPr>
            </w:pPr>
            <w:r w:rsidRPr="00D3291E">
              <w:rPr>
                <w:sz w:val="24"/>
                <w:szCs w:val="24"/>
              </w:rPr>
              <w:t>47,2</w:t>
            </w:r>
          </w:p>
        </w:tc>
      </w:tr>
      <w:tr w:rsidR="00791703" w:rsidRPr="00D3291E">
        <w:trPr>
          <w:trHeight w:val="567"/>
        </w:trPr>
        <w:tc>
          <w:tcPr>
            <w:tcW w:w="330" w:type="pct"/>
            <w:vAlign w:val="center"/>
          </w:tcPr>
          <w:p w:rsidR="00791703" w:rsidRPr="00D3291E" w:rsidRDefault="00791703" w:rsidP="00BE634E">
            <w:pPr>
              <w:contextualSpacing/>
              <w:jc w:val="center"/>
              <w:rPr>
                <w:b/>
                <w:sz w:val="24"/>
                <w:szCs w:val="24"/>
              </w:rPr>
            </w:pPr>
            <w:r w:rsidRPr="00D3291E">
              <w:rPr>
                <w:b/>
                <w:sz w:val="24"/>
                <w:szCs w:val="24"/>
              </w:rPr>
              <w:t>5</w:t>
            </w:r>
          </w:p>
        </w:tc>
        <w:tc>
          <w:tcPr>
            <w:tcW w:w="1213" w:type="pct"/>
            <w:vAlign w:val="center"/>
          </w:tcPr>
          <w:p w:rsidR="00791703" w:rsidRPr="00D3291E" w:rsidRDefault="00791703" w:rsidP="00BE634E">
            <w:pPr>
              <w:contextualSpacing/>
              <w:rPr>
                <w:b/>
                <w:sz w:val="24"/>
                <w:szCs w:val="24"/>
              </w:rPr>
            </w:pPr>
            <w:r w:rsidRPr="00D3291E">
              <w:rPr>
                <w:b/>
                <w:sz w:val="24"/>
                <w:szCs w:val="24"/>
              </w:rPr>
              <w:t>Сулеинское ГП</w:t>
            </w:r>
          </w:p>
        </w:tc>
        <w:tc>
          <w:tcPr>
            <w:tcW w:w="987" w:type="pct"/>
            <w:vAlign w:val="center"/>
          </w:tcPr>
          <w:p w:rsidR="00791703" w:rsidRPr="00D3291E" w:rsidRDefault="00791703" w:rsidP="00BE634E">
            <w:pPr>
              <w:jc w:val="center"/>
              <w:rPr>
                <w:sz w:val="24"/>
                <w:szCs w:val="24"/>
              </w:rPr>
            </w:pPr>
            <w:r w:rsidRPr="00D3291E">
              <w:rPr>
                <w:sz w:val="24"/>
                <w:szCs w:val="24"/>
              </w:rPr>
              <w:t>9255,6</w:t>
            </w:r>
          </w:p>
        </w:tc>
        <w:tc>
          <w:tcPr>
            <w:tcW w:w="830" w:type="pct"/>
            <w:vAlign w:val="center"/>
          </w:tcPr>
          <w:p w:rsidR="00791703" w:rsidRPr="00D3291E" w:rsidRDefault="00791703" w:rsidP="00BE634E">
            <w:pPr>
              <w:jc w:val="center"/>
              <w:rPr>
                <w:sz w:val="24"/>
                <w:szCs w:val="24"/>
              </w:rPr>
            </w:pPr>
            <w:r w:rsidRPr="00D3291E">
              <w:rPr>
                <w:sz w:val="24"/>
                <w:szCs w:val="24"/>
              </w:rPr>
              <w:t>462,78</w:t>
            </w:r>
          </w:p>
        </w:tc>
        <w:tc>
          <w:tcPr>
            <w:tcW w:w="794" w:type="pct"/>
            <w:vAlign w:val="center"/>
          </w:tcPr>
          <w:p w:rsidR="00791703" w:rsidRPr="00D3291E" w:rsidRDefault="00791703" w:rsidP="00BE634E">
            <w:pPr>
              <w:jc w:val="center"/>
              <w:rPr>
                <w:sz w:val="24"/>
                <w:szCs w:val="24"/>
              </w:rPr>
            </w:pPr>
            <w:r w:rsidRPr="00D3291E">
              <w:rPr>
                <w:sz w:val="24"/>
                <w:szCs w:val="24"/>
              </w:rPr>
              <w:t>9718,4</w:t>
            </w:r>
          </w:p>
        </w:tc>
        <w:tc>
          <w:tcPr>
            <w:tcW w:w="846" w:type="pct"/>
            <w:vAlign w:val="center"/>
          </w:tcPr>
          <w:p w:rsidR="00791703" w:rsidRPr="00D3291E" w:rsidRDefault="00791703" w:rsidP="00BE634E">
            <w:pPr>
              <w:jc w:val="center"/>
              <w:rPr>
                <w:sz w:val="24"/>
                <w:szCs w:val="24"/>
              </w:rPr>
            </w:pPr>
            <w:r w:rsidRPr="00D3291E">
              <w:rPr>
                <w:sz w:val="24"/>
                <w:szCs w:val="24"/>
              </w:rPr>
              <w:t>26,6</w:t>
            </w:r>
          </w:p>
        </w:tc>
      </w:tr>
      <w:tr w:rsidR="00791703" w:rsidRPr="00D3291E">
        <w:trPr>
          <w:trHeight w:val="567"/>
        </w:trPr>
        <w:tc>
          <w:tcPr>
            <w:tcW w:w="330" w:type="pct"/>
            <w:vAlign w:val="center"/>
          </w:tcPr>
          <w:p w:rsidR="00791703" w:rsidRPr="00D3291E" w:rsidRDefault="00791703" w:rsidP="00BE634E">
            <w:pPr>
              <w:contextualSpacing/>
              <w:jc w:val="center"/>
              <w:rPr>
                <w:b/>
                <w:sz w:val="24"/>
                <w:szCs w:val="24"/>
              </w:rPr>
            </w:pPr>
            <w:r w:rsidRPr="00D3291E">
              <w:rPr>
                <w:b/>
                <w:sz w:val="24"/>
                <w:szCs w:val="24"/>
              </w:rPr>
              <w:t>6</w:t>
            </w:r>
          </w:p>
        </w:tc>
        <w:tc>
          <w:tcPr>
            <w:tcW w:w="1213" w:type="pct"/>
            <w:vAlign w:val="center"/>
          </w:tcPr>
          <w:p w:rsidR="00791703" w:rsidRPr="00D3291E" w:rsidRDefault="00791703" w:rsidP="00BE634E">
            <w:pPr>
              <w:contextualSpacing/>
              <w:rPr>
                <w:b/>
                <w:sz w:val="24"/>
                <w:szCs w:val="24"/>
              </w:rPr>
            </w:pPr>
            <w:r w:rsidRPr="00D3291E">
              <w:rPr>
                <w:b/>
                <w:sz w:val="24"/>
                <w:szCs w:val="24"/>
              </w:rPr>
              <w:t>Айлинское СП</w:t>
            </w:r>
          </w:p>
        </w:tc>
        <w:tc>
          <w:tcPr>
            <w:tcW w:w="987" w:type="pct"/>
            <w:vAlign w:val="center"/>
          </w:tcPr>
          <w:p w:rsidR="00791703" w:rsidRPr="00D3291E" w:rsidRDefault="00791703" w:rsidP="00BE634E">
            <w:pPr>
              <w:jc w:val="center"/>
              <w:rPr>
                <w:sz w:val="24"/>
                <w:szCs w:val="24"/>
              </w:rPr>
            </w:pPr>
            <w:r w:rsidRPr="00D3291E">
              <w:rPr>
                <w:sz w:val="24"/>
                <w:szCs w:val="24"/>
              </w:rPr>
              <w:t>6539,4</w:t>
            </w:r>
          </w:p>
        </w:tc>
        <w:tc>
          <w:tcPr>
            <w:tcW w:w="830" w:type="pct"/>
            <w:vAlign w:val="center"/>
          </w:tcPr>
          <w:p w:rsidR="00791703" w:rsidRPr="00D3291E" w:rsidRDefault="00791703" w:rsidP="00BE634E">
            <w:pPr>
              <w:jc w:val="center"/>
              <w:rPr>
                <w:sz w:val="24"/>
                <w:szCs w:val="24"/>
              </w:rPr>
            </w:pPr>
            <w:r w:rsidRPr="00D3291E">
              <w:rPr>
                <w:sz w:val="24"/>
                <w:szCs w:val="24"/>
              </w:rPr>
              <w:t>326,97</w:t>
            </w:r>
          </w:p>
        </w:tc>
        <w:tc>
          <w:tcPr>
            <w:tcW w:w="794" w:type="pct"/>
            <w:vAlign w:val="center"/>
          </w:tcPr>
          <w:p w:rsidR="00791703" w:rsidRPr="00D3291E" w:rsidRDefault="00791703" w:rsidP="00BE634E">
            <w:pPr>
              <w:jc w:val="center"/>
              <w:rPr>
                <w:sz w:val="24"/>
                <w:szCs w:val="24"/>
              </w:rPr>
            </w:pPr>
            <w:r w:rsidRPr="00D3291E">
              <w:rPr>
                <w:sz w:val="24"/>
                <w:szCs w:val="24"/>
              </w:rPr>
              <w:t>6866,4</w:t>
            </w:r>
          </w:p>
        </w:tc>
        <w:tc>
          <w:tcPr>
            <w:tcW w:w="846" w:type="pct"/>
            <w:vAlign w:val="center"/>
          </w:tcPr>
          <w:p w:rsidR="00791703" w:rsidRPr="00D3291E" w:rsidRDefault="00791703" w:rsidP="00BE634E">
            <w:pPr>
              <w:jc w:val="center"/>
              <w:rPr>
                <w:sz w:val="24"/>
                <w:szCs w:val="24"/>
              </w:rPr>
            </w:pPr>
            <w:r w:rsidRPr="00D3291E">
              <w:rPr>
                <w:sz w:val="24"/>
                <w:szCs w:val="24"/>
              </w:rPr>
              <w:t>18,8</w:t>
            </w:r>
          </w:p>
        </w:tc>
      </w:tr>
      <w:tr w:rsidR="00791703" w:rsidRPr="00D3291E">
        <w:trPr>
          <w:trHeight w:val="567"/>
        </w:trPr>
        <w:tc>
          <w:tcPr>
            <w:tcW w:w="330" w:type="pct"/>
            <w:vAlign w:val="center"/>
          </w:tcPr>
          <w:p w:rsidR="00791703" w:rsidRPr="00D3291E" w:rsidRDefault="00791703" w:rsidP="00BE634E">
            <w:pPr>
              <w:contextualSpacing/>
              <w:jc w:val="center"/>
              <w:rPr>
                <w:b/>
                <w:sz w:val="24"/>
                <w:szCs w:val="24"/>
              </w:rPr>
            </w:pPr>
            <w:r w:rsidRPr="00D3291E">
              <w:rPr>
                <w:b/>
                <w:sz w:val="24"/>
                <w:szCs w:val="24"/>
              </w:rPr>
              <w:t>7</w:t>
            </w:r>
          </w:p>
        </w:tc>
        <w:tc>
          <w:tcPr>
            <w:tcW w:w="1213" w:type="pct"/>
            <w:vAlign w:val="center"/>
          </w:tcPr>
          <w:p w:rsidR="00791703" w:rsidRPr="00D3291E" w:rsidRDefault="00791703" w:rsidP="00BE634E">
            <w:pPr>
              <w:contextualSpacing/>
              <w:rPr>
                <w:b/>
                <w:sz w:val="24"/>
                <w:szCs w:val="24"/>
              </w:rPr>
            </w:pPr>
            <w:r w:rsidRPr="00D3291E">
              <w:rPr>
                <w:b/>
                <w:sz w:val="24"/>
                <w:szCs w:val="24"/>
              </w:rPr>
              <w:t>Романовское СП</w:t>
            </w:r>
          </w:p>
        </w:tc>
        <w:tc>
          <w:tcPr>
            <w:tcW w:w="987" w:type="pct"/>
            <w:vAlign w:val="center"/>
          </w:tcPr>
          <w:p w:rsidR="00791703" w:rsidRPr="00D3291E" w:rsidRDefault="00791703" w:rsidP="00BE634E">
            <w:pPr>
              <w:jc w:val="center"/>
              <w:rPr>
                <w:sz w:val="24"/>
                <w:szCs w:val="24"/>
              </w:rPr>
            </w:pPr>
            <w:r w:rsidRPr="00D3291E">
              <w:rPr>
                <w:sz w:val="24"/>
                <w:szCs w:val="24"/>
              </w:rPr>
              <w:t>4625,1</w:t>
            </w:r>
          </w:p>
        </w:tc>
        <w:tc>
          <w:tcPr>
            <w:tcW w:w="830" w:type="pct"/>
            <w:vAlign w:val="center"/>
          </w:tcPr>
          <w:p w:rsidR="00791703" w:rsidRPr="00D3291E" w:rsidRDefault="00791703" w:rsidP="00BE634E">
            <w:pPr>
              <w:jc w:val="center"/>
              <w:rPr>
                <w:sz w:val="24"/>
                <w:szCs w:val="24"/>
              </w:rPr>
            </w:pPr>
            <w:r w:rsidRPr="00D3291E">
              <w:rPr>
                <w:sz w:val="24"/>
                <w:szCs w:val="24"/>
              </w:rPr>
              <w:t>231,255</w:t>
            </w:r>
          </w:p>
        </w:tc>
        <w:tc>
          <w:tcPr>
            <w:tcW w:w="794" w:type="pct"/>
            <w:vAlign w:val="center"/>
          </w:tcPr>
          <w:p w:rsidR="00791703" w:rsidRPr="00D3291E" w:rsidRDefault="00791703" w:rsidP="00BE634E">
            <w:pPr>
              <w:jc w:val="center"/>
              <w:rPr>
                <w:sz w:val="24"/>
                <w:szCs w:val="24"/>
              </w:rPr>
            </w:pPr>
            <w:r w:rsidRPr="00D3291E">
              <w:rPr>
                <w:sz w:val="24"/>
                <w:szCs w:val="24"/>
              </w:rPr>
              <w:t>4856,4</w:t>
            </w:r>
          </w:p>
        </w:tc>
        <w:tc>
          <w:tcPr>
            <w:tcW w:w="846" w:type="pct"/>
            <w:vAlign w:val="center"/>
          </w:tcPr>
          <w:p w:rsidR="00791703" w:rsidRPr="00D3291E" w:rsidRDefault="00791703" w:rsidP="00BE634E">
            <w:pPr>
              <w:jc w:val="center"/>
              <w:rPr>
                <w:sz w:val="24"/>
                <w:szCs w:val="24"/>
              </w:rPr>
            </w:pPr>
            <w:r w:rsidRPr="00D3291E">
              <w:rPr>
                <w:sz w:val="24"/>
                <w:szCs w:val="24"/>
              </w:rPr>
              <w:t>13,3</w:t>
            </w:r>
          </w:p>
        </w:tc>
      </w:tr>
      <w:tr w:rsidR="00791703" w:rsidRPr="00D3291E">
        <w:trPr>
          <w:trHeight w:val="593"/>
        </w:trPr>
        <w:tc>
          <w:tcPr>
            <w:tcW w:w="330" w:type="pct"/>
            <w:vAlign w:val="center"/>
          </w:tcPr>
          <w:p w:rsidR="00791703" w:rsidRPr="00D3291E" w:rsidRDefault="00791703" w:rsidP="00BE634E">
            <w:pPr>
              <w:contextualSpacing/>
              <w:jc w:val="center"/>
              <w:rPr>
                <w:b/>
                <w:sz w:val="24"/>
                <w:szCs w:val="24"/>
              </w:rPr>
            </w:pPr>
          </w:p>
        </w:tc>
        <w:tc>
          <w:tcPr>
            <w:tcW w:w="1213" w:type="pct"/>
            <w:vAlign w:val="center"/>
          </w:tcPr>
          <w:p w:rsidR="00791703" w:rsidRPr="00D3291E" w:rsidRDefault="00791703" w:rsidP="00BE634E">
            <w:pPr>
              <w:contextualSpacing/>
              <w:jc w:val="right"/>
              <w:rPr>
                <w:b/>
                <w:sz w:val="24"/>
                <w:szCs w:val="24"/>
              </w:rPr>
            </w:pPr>
            <w:r w:rsidRPr="00D3291E">
              <w:rPr>
                <w:b/>
                <w:sz w:val="24"/>
                <w:szCs w:val="24"/>
              </w:rPr>
              <w:t>Итого:</w:t>
            </w:r>
          </w:p>
        </w:tc>
        <w:tc>
          <w:tcPr>
            <w:tcW w:w="987" w:type="pct"/>
            <w:vAlign w:val="center"/>
          </w:tcPr>
          <w:p w:rsidR="00791703" w:rsidRPr="00D3291E" w:rsidRDefault="00791703" w:rsidP="00BE634E">
            <w:pPr>
              <w:jc w:val="center"/>
              <w:rPr>
                <w:b/>
                <w:sz w:val="24"/>
                <w:szCs w:val="24"/>
              </w:rPr>
            </w:pPr>
            <w:r w:rsidRPr="00D3291E">
              <w:rPr>
                <w:b/>
                <w:sz w:val="24"/>
                <w:szCs w:val="24"/>
              </w:rPr>
              <w:t>243 159</w:t>
            </w:r>
          </w:p>
        </w:tc>
        <w:tc>
          <w:tcPr>
            <w:tcW w:w="830" w:type="pct"/>
            <w:vAlign w:val="center"/>
          </w:tcPr>
          <w:p w:rsidR="00791703" w:rsidRPr="00D3291E" w:rsidRDefault="00791703" w:rsidP="00BE634E">
            <w:pPr>
              <w:jc w:val="center"/>
              <w:rPr>
                <w:b/>
                <w:sz w:val="24"/>
                <w:szCs w:val="24"/>
              </w:rPr>
            </w:pPr>
            <w:r w:rsidRPr="00D3291E">
              <w:rPr>
                <w:b/>
                <w:sz w:val="24"/>
                <w:szCs w:val="24"/>
              </w:rPr>
              <w:t>12 158</w:t>
            </w:r>
          </w:p>
        </w:tc>
        <w:tc>
          <w:tcPr>
            <w:tcW w:w="794" w:type="pct"/>
            <w:vAlign w:val="center"/>
          </w:tcPr>
          <w:p w:rsidR="00791703" w:rsidRPr="00D3291E" w:rsidRDefault="00791703" w:rsidP="00BE634E">
            <w:pPr>
              <w:jc w:val="center"/>
              <w:rPr>
                <w:b/>
                <w:sz w:val="24"/>
                <w:szCs w:val="24"/>
              </w:rPr>
            </w:pPr>
            <w:r w:rsidRPr="00D3291E">
              <w:rPr>
                <w:b/>
                <w:sz w:val="24"/>
                <w:szCs w:val="24"/>
              </w:rPr>
              <w:t>255 317</w:t>
            </w:r>
          </w:p>
        </w:tc>
        <w:tc>
          <w:tcPr>
            <w:tcW w:w="846" w:type="pct"/>
            <w:vAlign w:val="center"/>
          </w:tcPr>
          <w:p w:rsidR="00791703" w:rsidRPr="00D3291E" w:rsidRDefault="00791703" w:rsidP="00BE634E">
            <w:pPr>
              <w:jc w:val="center"/>
              <w:rPr>
                <w:b/>
                <w:sz w:val="24"/>
                <w:szCs w:val="24"/>
              </w:rPr>
            </w:pPr>
            <w:r w:rsidRPr="00D3291E">
              <w:rPr>
                <w:b/>
                <w:sz w:val="24"/>
                <w:szCs w:val="24"/>
              </w:rPr>
              <w:t>699,5</w:t>
            </w:r>
          </w:p>
        </w:tc>
      </w:tr>
    </w:tbl>
    <w:p w:rsidR="00811AF2" w:rsidRDefault="00811AF2" w:rsidP="0094265E">
      <w:pPr>
        <w:suppressAutoHyphens/>
        <w:spacing w:line="360" w:lineRule="auto"/>
        <w:ind w:right="282" w:firstLine="540"/>
        <w:rPr>
          <w:color w:val="800080"/>
          <w:szCs w:val="28"/>
        </w:rPr>
      </w:pPr>
    </w:p>
    <w:p w:rsidR="00CC2A5B" w:rsidRPr="00134EC6" w:rsidRDefault="00CC2A5B" w:rsidP="0094265E">
      <w:pPr>
        <w:shd w:val="clear" w:color="auto" w:fill="FFFFFF"/>
        <w:tabs>
          <w:tab w:val="left" w:pos="10065"/>
        </w:tabs>
        <w:suppressAutoHyphens/>
        <w:ind w:right="282" w:firstLine="540"/>
        <w:rPr>
          <w:b/>
          <w:color w:val="800080"/>
          <w:sz w:val="24"/>
          <w:szCs w:val="24"/>
        </w:rPr>
      </w:pPr>
    </w:p>
    <w:p w:rsidR="00F70A41" w:rsidRDefault="00D161A2" w:rsidP="00F70A41">
      <w:pPr>
        <w:shd w:val="clear" w:color="auto" w:fill="FFFFFF"/>
        <w:tabs>
          <w:tab w:val="left" w:pos="10065"/>
        </w:tabs>
        <w:suppressAutoHyphens/>
        <w:ind w:right="-51"/>
        <w:jc w:val="right"/>
        <w:outlineLvl w:val="0"/>
        <w:rPr>
          <w:b/>
          <w:sz w:val="24"/>
          <w:szCs w:val="24"/>
        </w:rPr>
      </w:pPr>
      <w:r>
        <w:rPr>
          <w:b/>
          <w:sz w:val="24"/>
          <w:szCs w:val="24"/>
        </w:rPr>
        <w:t>Таблица 1.8</w:t>
      </w:r>
      <w:r w:rsidR="00CC2A5B" w:rsidRPr="00791703">
        <w:rPr>
          <w:b/>
          <w:sz w:val="24"/>
          <w:szCs w:val="24"/>
        </w:rPr>
        <w:t xml:space="preserve"> </w:t>
      </w:r>
    </w:p>
    <w:p w:rsidR="00CC2A5B" w:rsidRPr="00791703" w:rsidRDefault="00CC2A5B" w:rsidP="00F70A41">
      <w:pPr>
        <w:shd w:val="clear" w:color="auto" w:fill="FFFFFF"/>
        <w:tabs>
          <w:tab w:val="left" w:pos="10065"/>
        </w:tabs>
        <w:suppressAutoHyphens/>
        <w:ind w:right="-51" w:firstLine="900"/>
        <w:outlineLvl w:val="0"/>
        <w:rPr>
          <w:b/>
          <w:sz w:val="24"/>
          <w:szCs w:val="24"/>
        </w:rPr>
      </w:pPr>
      <w:r w:rsidRPr="00791703">
        <w:rPr>
          <w:b/>
          <w:sz w:val="24"/>
          <w:szCs w:val="24"/>
        </w:rPr>
        <w:t xml:space="preserve"> Ориентировочный объем образования Т</w:t>
      </w:r>
      <w:r w:rsidR="005A4671">
        <w:rPr>
          <w:b/>
          <w:sz w:val="24"/>
          <w:szCs w:val="24"/>
        </w:rPr>
        <w:t>К</w:t>
      </w:r>
      <w:r w:rsidRPr="00791703">
        <w:rPr>
          <w:b/>
          <w:sz w:val="24"/>
          <w:szCs w:val="24"/>
        </w:rPr>
        <w:t>О и КГО от жилищного фонда</w:t>
      </w:r>
    </w:p>
    <w:p w:rsidR="00CC2A5B" w:rsidRPr="00791703" w:rsidRDefault="00CC2A5B" w:rsidP="006F20CA">
      <w:pPr>
        <w:shd w:val="clear" w:color="auto" w:fill="FFFFFF"/>
        <w:tabs>
          <w:tab w:val="left" w:pos="10065"/>
        </w:tabs>
        <w:suppressAutoHyphens/>
        <w:ind w:right="-51"/>
        <w:rPr>
          <w:b/>
          <w:sz w:val="24"/>
          <w:szCs w:val="24"/>
        </w:rPr>
      </w:pPr>
    </w:p>
    <w:tbl>
      <w:tblPr>
        <w:tblW w:w="846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1980"/>
        <w:gridCol w:w="1980"/>
        <w:gridCol w:w="2160"/>
      </w:tblGrid>
      <w:tr w:rsidR="00CC2A5B" w:rsidRPr="00791703">
        <w:trPr>
          <w:trHeight w:val="397"/>
        </w:trPr>
        <w:tc>
          <w:tcPr>
            <w:tcW w:w="4320" w:type="dxa"/>
            <w:gridSpan w:val="2"/>
            <w:vAlign w:val="center"/>
          </w:tcPr>
          <w:p w:rsidR="00CC2A5B" w:rsidRPr="00791703" w:rsidRDefault="00CC2A5B" w:rsidP="006F20CA">
            <w:pPr>
              <w:suppressAutoHyphens/>
              <w:ind w:right="57"/>
              <w:jc w:val="center"/>
              <w:rPr>
                <w:b/>
                <w:sz w:val="20"/>
                <w:highlight w:val="yellow"/>
              </w:rPr>
            </w:pPr>
            <w:r w:rsidRPr="00791703">
              <w:rPr>
                <w:b/>
                <w:sz w:val="20"/>
              </w:rPr>
              <w:t>I очередь, м</w:t>
            </w:r>
            <w:r w:rsidRPr="00791703">
              <w:rPr>
                <w:b/>
                <w:sz w:val="20"/>
                <w:vertAlign w:val="superscript"/>
              </w:rPr>
              <w:t>3</w:t>
            </w:r>
            <w:r w:rsidRPr="00791703">
              <w:rPr>
                <w:b/>
                <w:sz w:val="20"/>
              </w:rPr>
              <w:t>/год</w:t>
            </w:r>
          </w:p>
        </w:tc>
        <w:tc>
          <w:tcPr>
            <w:tcW w:w="4140" w:type="dxa"/>
            <w:gridSpan w:val="2"/>
            <w:vAlign w:val="center"/>
          </w:tcPr>
          <w:p w:rsidR="00CC2A5B" w:rsidRPr="00791703" w:rsidRDefault="00CC2A5B" w:rsidP="006F20CA">
            <w:pPr>
              <w:suppressAutoHyphens/>
              <w:ind w:right="57"/>
              <w:jc w:val="center"/>
              <w:rPr>
                <w:b/>
                <w:sz w:val="20"/>
              </w:rPr>
            </w:pPr>
            <w:r w:rsidRPr="00791703">
              <w:rPr>
                <w:b/>
                <w:sz w:val="20"/>
              </w:rPr>
              <w:t>Расчетный срок, м</w:t>
            </w:r>
            <w:r w:rsidRPr="00791703">
              <w:rPr>
                <w:b/>
                <w:sz w:val="20"/>
                <w:vertAlign w:val="superscript"/>
              </w:rPr>
              <w:t>3</w:t>
            </w:r>
            <w:r w:rsidRPr="00791703">
              <w:rPr>
                <w:b/>
                <w:sz w:val="20"/>
              </w:rPr>
              <w:t>/год</w:t>
            </w:r>
          </w:p>
        </w:tc>
      </w:tr>
      <w:tr w:rsidR="00CC2A5B" w:rsidRPr="00791703">
        <w:trPr>
          <w:trHeight w:val="397"/>
        </w:trPr>
        <w:tc>
          <w:tcPr>
            <w:tcW w:w="2340" w:type="dxa"/>
            <w:vAlign w:val="center"/>
          </w:tcPr>
          <w:p w:rsidR="00CC2A5B" w:rsidRPr="00791703" w:rsidRDefault="00CC2A5B" w:rsidP="006F20CA">
            <w:pPr>
              <w:suppressAutoHyphens/>
              <w:jc w:val="center"/>
              <w:rPr>
                <w:b/>
                <w:sz w:val="20"/>
              </w:rPr>
            </w:pPr>
            <w:r w:rsidRPr="00791703">
              <w:rPr>
                <w:b/>
                <w:sz w:val="20"/>
              </w:rPr>
              <w:t>Т</w:t>
            </w:r>
            <w:r w:rsidR="00811AF2" w:rsidRPr="00791703">
              <w:rPr>
                <w:b/>
                <w:sz w:val="20"/>
              </w:rPr>
              <w:t>К</w:t>
            </w:r>
            <w:r w:rsidRPr="00791703">
              <w:rPr>
                <w:b/>
                <w:sz w:val="20"/>
              </w:rPr>
              <w:t>О</w:t>
            </w:r>
          </w:p>
        </w:tc>
        <w:tc>
          <w:tcPr>
            <w:tcW w:w="1980" w:type="dxa"/>
            <w:vAlign w:val="center"/>
          </w:tcPr>
          <w:p w:rsidR="00CC2A5B" w:rsidRPr="00791703" w:rsidRDefault="00CC2A5B" w:rsidP="006F20CA">
            <w:pPr>
              <w:suppressAutoHyphens/>
              <w:jc w:val="center"/>
              <w:rPr>
                <w:b/>
                <w:sz w:val="20"/>
              </w:rPr>
            </w:pPr>
            <w:r w:rsidRPr="00791703">
              <w:rPr>
                <w:b/>
                <w:sz w:val="20"/>
              </w:rPr>
              <w:t>КГО</w:t>
            </w:r>
          </w:p>
        </w:tc>
        <w:tc>
          <w:tcPr>
            <w:tcW w:w="1980" w:type="dxa"/>
            <w:vAlign w:val="center"/>
          </w:tcPr>
          <w:p w:rsidR="00CC2A5B" w:rsidRPr="00791703" w:rsidRDefault="00CC2A5B" w:rsidP="006F20CA">
            <w:pPr>
              <w:suppressAutoHyphens/>
              <w:jc w:val="center"/>
              <w:rPr>
                <w:b/>
                <w:sz w:val="20"/>
              </w:rPr>
            </w:pPr>
            <w:r w:rsidRPr="00791703">
              <w:rPr>
                <w:b/>
                <w:sz w:val="20"/>
              </w:rPr>
              <w:t>Т</w:t>
            </w:r>
            <w:r w:rsidR="00811AF2" w:rsidRPr="00791703">
              <w:rPr>
                <w:b/>
                <w:sz w:val="20"/>
              </w:rPr>
              <w:t>К</w:t>
            </w:r>
            <w:r w:rsidRPr="00791703">
              <w:rPr>
                <w:b/>
                <w:sz w:val="20"/>
              </w:rPr>
              <w:t>О</w:t>
            </w:r>
          </w:p>
        </w:tc>
        <w:tc>
          <w:tcPr>
            <w:tcW w:w="2160" w:type="dxa"/>
            <w:vAlign w:val="center"/>
          </w:tcPr>
          <w:p w:rsidR="00CC2A5B" w:rsidRPr="00791703" w:rsidRDefault="00CC2A5B" w:rsidP="006F20CA">
            <w:pPr>
              <w:suppressAutoHyphens/>
              <w:jc w:val="center"/>
              <w:rPr>
                <w:b/>
                <w:sz w:val="20"/>
              </w:rPr>
            </w:pPr>
            <w:r w:rsidRPr="00791703">
              <w:rPr>
                <w:b/>
                <w:sz w:val="20"/>
              </w:rPr>
              <w:t>КГО</w:t>
            </w:r>
          </w:p>
        </w:tc>
      </w:tr>
      <w:tr w:rsidR="00F80632" w:rsidRPr="00791703">
        <w:trPr>
          <w:trHeight w:val="397"/>
        </w:trPr>
        <w:tc>
          <w:tcPr>
            <w:tcW w:w="2340" w:type="dxa"/>
            <w:vAlign w:val="center"/>
          </w:tcPr>
          <w:p w:rsidR="00F80632" w:rsidRPr="00791703" w:rsidRDefault="00811AF2" w:rsidP="00F80632">
            <w:pPr>
              <w:jc w:val="center"/>
              <w:rPr>
                <w:sz w:val="24"/>
                <w:szCs w:val="24"/>
              </w:rPr>
            </w:pPr>
            <w:r w:rsidRPr="00791703">
              <w:rPr>
                <w:sz w:val="24"/>
                <w:szCs w:val="24"/>
              </w:rPr>
              <w:t>153 318</w:t>
            </w:r>
          </w:p>
        </w:tc>
        <w:tc>
          <w:tcPr>
            <w:tcW w:w="1980" w:type="dxa"/>
            <w:vAlign w:val="center"/>
          </w:tcPr>
          <w:p w:rsidR="00F80632" w:rsidRPr="00791703" w:rsidRDefault="00811AF2" w:rsidP="00F80632">
            <w:pPr>
              <w:jc w:val="center"/>
              <w:rPr>
                <w:sz w:val="24"/>
                <w:szCs w:val="24"/>
              </w:rPr>
            </w:pPr>
            <w:r w:rsidRPr="00791703">
              <w:rPr>
                <w:sz w:val="24"/>
                <w:szCs w:val="24"/>
              </w:rPr>
              <w:t>7666</w:t>
            </w:r>
          </w:p>
        </w:tc>
        <w:tc>
          <w:tcPr>
            <w:tcW w:w="1980" w:type="dxa"/>
            <w:vAlign w:val="center"/>
          </w:tcPr>
          <w:p w:rsidR="00F80632" w:rsidRPr="00791703" w:rsidRDefault="00811AF2" w:rsidP="00F80632">
            <w:pPr>
              <w:jc w:val="center"/>
              <w:rPr>
                <w:sz w:val="24"/>
                <w:szCs w:val="24"/>
              </w:rPr>
            </w:pPr>
            <w:r w:rsidRPr="00791703">
              <w:rPr>
                <w:sz w:val="24"/>
                <w:szCs w:val="24"/>
              </w:rPr>
              <w:t>243 159</w:t>
            </w:r>
          </w:p>
        </w:tc>
        <w:tc>
          <w:tcPr>
            <w:tcW w:w="2160" w:type="dxa"/>
            <w:vAlign w:val="center"/>
          </w:tcPr>
          <w:p w:rsidR="00F80632" w:rsidRPr="00791703" w:rsidRDefault="00791703" w:rsidP="00F80632">
            <w:pPr>
              <w:jc w:val="center"/>
              <w:rPr>
                <w:sz w:val="24"/>
                <w:szCs w:val="24"/>
              </w:rPr>
            </w:pPr>
            <w:r w:rsidRPr="00791703">
              <w:rPr>
                <w:sz w:val="24"/>
                <w:szCs w:val="24"/>
              </w:rPr>
              <w:t>12</w:t>
            </w:r>
            <w:r w:rsidR="00811AF2" w:rsidRPr="00791703">
              <w:rPr>
                <w:sz w:val="24"/>
                <w:szCs w:val="24"/>
              </w:rPr>
              <w:t>158</w:t>
            </w:r>
          </w:p>
        </w:tc>
      </w:tr>
    </w:tbl>
    <w:p w:rsidR="00CC2A5B" w:rsidRPr="00134EC6" w:rsidRDefault="00CC2A5B" w:rsidP="006F20CA">
      <w:pPr>
        <w:suppressAutoHyphens/>
        <w:jc w:val="right"/>
        <w:rPr>
          <w:color w:val="800080"/>
          <w:sz w:val="24"/>
          <w:szCs w:val="24"/>
        </w:rPr>
      </w:pPr>
    </w:p>
    <w:p w:rsidR="00811AF2" w:rsidRDefault="004E3338" w:rsidP="004E3338">
      <w:pPr>
        <w:shd w:val="clear" w:color="auto" w:fill="FFFFFF"/>
        <w:tabs>
          <w:tab w:val="left" w:pos="-3240"/>
        </w:tabs>
        <w:spacing w:before="7"/>
        <w:ind w:left="142" w:right="-3"/>
        <w:jc w:val="center"/>
        <w:rPr>
          <w:bCs/>
          <w:szCs w:val="28"/>
        </w:rPr>
      </w:pPr>
      <w:r w:rsidRPr="003D79EC">
        <w:rPr>
          <w:bCs/>
          <w:szCs w:val="28"/>
        </w:rPr>
        <w:t xml:space="preserve">  </w:t>
      </w:r>
    </w:p>
    <w:p w:rsidR="00602B0D" w:rsidRDefault="00602B0D" w:rsidP="00602B0D">
      <w:pPr>
        <w:jc w:val="right"/>
        <w:rPr>
          <w:b/>
          <w:bCs/>
          <w:sz w:val="24"/>
          <w:szCs w:val="24"/>
        </w:rPr>
      </w:pPr>
      <w:r>
        <w:rPr>
          <w:b/>
          <w:bCs/>
          <w:sz w:val="24"/>
          <w:szCs w:val="24"/>
        </w:rPr>
        <w:t>Таблица</w:t>
      </w:r>
      <w:r w:rsidR="00F70A41">
        <w:rPr>
          <w:b/>
          <w:bCs/>
          <w:sz w:val="24"/>
          <w:szCs w:val="24"/>
        </w:rPr>
        <w:t>1.9</w:t>
      </w:r>
      <w:r>
        <w:rPr>
          <w:b/>
          <w:bCs/>
          <w:sz w:val="24"/>
          <w:szCs w:val="24"/>
        </w:rPr>
        <w:t xml:space="preserve"> </w:t>
      </w:r>
    </w:p>
    <w:p w:rsidR="00602B0D" w:rsidRDefault="00602B0D" w:rsidP="00F70A41">
      <w:pPr>
        <w:ind w:firstLine="720"/>
        <w:jc w:val="center"/>
        <w:rPr>
          <w:b/>
          <w:bCs/>
          <w:sz w:val="24"/>
          <w:szCs w:val="24"/>
        </w:rPr>
      </w:pPr>
      <w:r w:rsidRPr="00791703">
        <w:rPr>
          <w:b/>
          <w:bCs/>
          <w:sz w:val="24"/>
          <w:szCs w:val="24"/>
        </w:rPr>
        <w:t>Расчет объемов образования общего объема ТКО</w:t>
      </w:r>
      <w:r>
        <w:rPr>
          <w:b/>
          <w:bCs/>
          <w:sz w:val="24"/>
          <w:szCs w:val="24"/>
        </w:rPr>
        <w:t xml:space="preserve"> </w:t>
      </w:r>
      <w:r w:rsidRPr="00791703">
        <w:rPr>
          <w:b/>
          <w:bCs/>
          <w:sz w:val="24"/>
          <w:szCs w:val="24"/>
        </w:rPr>
        <w:t xml:space="preserve"> для всего жилищного сектора </w:t>
      </w:r>
      <w:r>
        <w:rPr>
          <w:b/>
          <w:bCs/>
          <w:sz w:val="24"/>
          <w:szCs w:val="24"/>
        </w:rPr>
        <w:t>и объектов инфраструктуры по поселениям на 2015 год</w:t>
      </w:r>
    </w:p>
    <w:p w:rsidR="00602B0D" w:rsidRDefault="00602B0D" w:rsidP="00602B0D">
      <w:pPr>
        <w:jc w:val="center"/>
        <w:rPr>
          <w:b/>
          <w:bCs/>
          <w:sz w:val="24"/>
          <w:szCs w:val="24"/>
        </w:rPr>
      </w:pP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1698"/>
        <w:gridCol w:w="1620"/>
        <w:gridCol w:w="1440"/>
        <w:gridCol w:w="1620"/>
      </w:tblGrid>
      <w:tr w:rsidR="00602B0D" w:rsidRPr="004E3338">
        <w:tc>
          <w:tcPr>
            <w:tcW w:w="675" w:type="dxa"/>
            <w:vMerge w:val="restart"/>
          </w:tcPr>
          <w:p w:rsidR="00602B0D" w:rsidRPr="004E3338" w:rsidRDefault="00602B0D" w:rsidP="009F27B8">
            <w:pPr>
              <w:tabs>
                <w:tab w:val="left" w:pos="-3240"/>
              </w:tabs>
              <w:contextualSpacing/>
              <w:jc w:val="center"/>
              <w:rPr>
                <w:b/>
                <w:bCs/>
                <w:sz w:val="24"/>
                <w:szCs w:val="24"/>
              </w:rPr>
            </w:pPr>
            <w:r w:rsidRPr="004E3338">
              <w:rPr>
                <w:b/>
                <w:bCs/>
                <w:sz w:val="24"/>
                <w:szCs w:val="24"/>
              </w:rPr>
              <w:t>№ п/п</w:t>
            </w:r>
          </w:p>
        </w:tc>
        <w:tc>
          <w:tcPr>
            <w:tcW w:w="2127" w:type="dxa"/>
            <w:vMerge w:val="restart"/>
          </w:tcPr>
          <w:p w:rsidR="00602B0D" w:rsidRPr="004E3338" w:rsidRDefault="00602B0D" w:rsidP="009F27B8">
            <w:pPr>
              <w:tabs>
                <w:tab w:val="left" w:pos="-3240"/>
              </w:tabs>
              <w:contextualSpacing/>
              <w:jc w:val="center"/>
              <w:rPr>
                <w:b/>
                <w:bCs/>
                <w:sz w:val="24"/>
                <w:szCs w:val="24"/>
              </w:rPr>
            </w:pPr>
            <w:r w:rsidRPr="004E3338">
              <w:rPr>
                <w:b/>
                <w:bCs/>
                <w:sz w:val="24"/>
                <w:szCs w:val="24"/>
              </w:rPr>
              <w:t>Поселение</w:t>
            </w:r>
          </w:p>
        </w:tc>
        <w:tc>
          <w:tcPr>
            <w:tcW w:w="3318" w:type="dxa"/>
            <w:gridSpan w:val="2"/>
            <w:vAlign w:val="center"/>
          </w:tcPr>
          <w:p w:rsidR="00602B0D" w:rsidRPr="004E3338" w:rsidRDefault="00602B0D" w:rsidP="009F27B8">
            <w:pPr>
              <w:tabs>
                <w:tab w:val="left" w:pos="-3240"/>
              </w:tabs>
              <w:contextualSpacing/>
              <w:jc w:val="center"/>
              <w:rPr>
                <w:b/>
                <w:bCs/>
                <w:sz w:val="24"/>
                <w:szCs w:val="24"/>
              </w:rPr>
            </w:pPr>
            <w:r w:rsidRPr="004E3338">
              <w:rPr>
                <w:b/>
                <w:sz w:val="24"/>
                <w:szCs w:val="24"/>
              </w:rPr>
              <w:t>Объемы образов</w:t>
            </w:r>
            <w:r w:rsidRPr="004E3338">
              <w:rPr>
                <w:b/>
                <w:sz w:val="24"/>
                <w:szCs w:val="24"/>
              </w:rPr>
              <w:t>а</w:t>
            </w:r>
            <w:r w:rsidRPr="004E3338">
              <w:rPr>
                <w:b/>
                <w:sz w:val="24"/>
                <w:szCs w:val="24"/>
              </w:rPr>
              <w:t>ния м</w:t>
            </w:r>
            <w:r w:rsidRPr="004E3338">
              <w:rPr>
                <w:b/>
                <w:sz w:val="24"/>
                <w:szCs w:val="24"/>
                <w:vertAlign w:val="superscript"/>
              </w:rPr>
              <w:t>3</w:t>
            </w:r>
            <w:r w:rsidRPr="004E3338">
              <w:rPr>
                <w:b/>
                <w:sz w:val="24"/>
                <w:szCs w:val="24"/>
              </w:rPr>
              <w:t>/год</w:t>
            </w:r>
          </w:p>
        </w:tc>
        <w:tc>
          <w:tcPr>
            <w:tcW w:w="3060" w:type="dxa"/>
            <w:gridSpan w:val="2"/>
            <w:vAlign w:val="center"/>
          </w:tcPr>
          <w:p w:rsidR="00602B0D" w:rsidRPr="004E3338" w:rsidRDefault="00602B0D" w:rsidP="009F27B8">
            <w:pPr>
              <w:tabs>
                <w:tab w:val="left" w:pos="-3240"/>
              </w:tabs>
              <w:contextualSpacing/>
              <w:jc w:val="center"/>
              <w:rPr>
                <w:b/>
                <w:sz w:val="24"/>
                <w:szCs w:val="24"/>
              </w:rPr>
            </w:pPr>
            <w:r w:rsidRPr="004E3338">
              <w:rPr>
                <w:b/>
                <w:sz w:val="24"/>
                <w:szCs w:val="24"/>
              </w:rPr>
              <w:t>Суточное нако</w:t>
            </w:r>
            <w:r w:rsidRPr="004E3338">
              <w:rPr>
                <w:b/>
                <w:sz w:val="24"/>
                <w:szCs w:val="24"/>
              </w:rPr>
              <w:t>п</w:t>
            </w:r>
            <w:r w:rsidRPr="004E3338">
              <w:rPr>
                <w:b/>
                <w:sz w:val="24"/>
                <w:szCs w:val="24"/>
              </w:rPr>
              <w:t>ление, м</w:t>
            </w:r>
            <w:r w:rsidRPr="004E3338">
              <w:rPr>
                <w:b/>
                <w:sz w:val="24"/>
                <w:szCs w:val="24"/>
                <w:vertAlign w:val="superscript"/>
              </w:rPr>
              <w:t>3</w:t>
            </w:r>
            <w:r w:rsidRPr="004E3338">
              <w:rPr>
                <w:b/>
                <w:sz w:val="24"/>
                <w:szCs w:val="24"/>
              </w:rPr>
              <w:t>/сут</w:t>
            </w:r>
          </w:p>
        </w:tc>
      </w:tr>
      <w:tr w:rsidR="00602B0D" w:rsidRPr="004E3338">
        <w:trPr>
          <w:trHeight w:val="491"/>
        </w:trPr>
        <w:tc>
          <w:tcPr>
            <w:tcW w:w="675" w:type="dxa"/>
            <w:vMerge/>
          </w:tcPr>
          <w:p w:rsidR="00602B0D" w:rsidRPr="004E3338" w:rsidRDefault="00602B0D" w:rsidP="009F27B8">
            <w:pPr>
              <w:tabs>
                <w:tab w:val="left" w:pos="-3240"/>
              </w:tabs>
              <w:contextualSpacing/>
              <w:jc w:val="center"/>
              <w:rPr>
                <w:b/>
                <w:bCs/>
                <w:sz w:val="24"/>
                <w:szCs w:val="24"/>
              </w:rPr>
            </w:pPr>
          </w:p>
        </w:tc>
        <w:tc>
          <w:tcPr>
            <w:tcW w:w="2127" w:type="dxa"/>
            <w:vMerge/>
            <w:vAlign w:val="bottom"/>
          </w:tcPr>
          <w:p w:rsidR="00602B0D" w:rsidRPr="004E3338" w:rsidRDefault="00602B0D" w:rsidP="009F27B8">
            <w:pPr>
              <w:contextualSpacing/>
              <w:rPr>
                <w:b/>
                <w:sz w:val="24"/>
                <w:szCs w:val="24"/>
              </w:rPr>
            </w:pPr>
          </w:p>
        </w:tc>
        <w:tc>
          <w:tcPr>
            <w:tcW w:w="1698" w:type="dxa"/>
            <w:vAlign w:val="center"/>
          </w:tcPr>
          <w:p w:rsidR="00602B0D" w:rsidRPr="004E3338" w:rsidRDefault="00602B0D" w:rsidP="009F27B8">
            <w:pPr>
              <w:tabs>
                <w:tab w:val="left" w:pos="-3240"/>
              </w:tabs>
              <w:contextualSpacing/>
              <w:jc w:val="center"/>
              <w:rPr>
                <w:b/>
                <w:bCs/>
                <w:sz w:val="24"/>
                <w:szCs w:val="24"/>
              </w:rPr>
            </w:pPr>
            <w:r w:rsidRPr="004E3338">
              <w:rPr>
                <w:b/>
                <w:bCs/>
                <w:sz w:val="24"/>
                <w:szCs w:val="24"/>
              </w:rPr>
              <w:t>2015 год</w:t>
            </w:r>
          </w:p>
        </w:tc>
        <w:tc>
          <w:tcPr>
            <w:tcW w:w="1620" w:type="dxa"/>
            <w:vAlign w:val="center"/>
          </w:tcPr>
          <w:p w:rsidR="00602B0D" w:rsidRPr="004E3338" w:rsidRDefault="00602B0D" w:rsidP="009F27B8">
            <w:pPr>
              <w:tabs>
                <w:tab w:val="left" w:pos="-3240"/>
              </w:tabs>
              <w:contextualSpacing/>
              <w:jc w:val="center"/>
              <w:rPr>
                <w:b/>
                <w:bCs/>
                <w:sz w:val="24"/>
                <w:szCs w:val="24"/>
              </w:rPr>
            </w:pPr>
            <w:r w:rsidRPr="004E3338">
              <w:rPr>
                <w:b/>
                <w:bCs/>
                <w:sz w:val="24"/>
                <w:szCs w:val="24"/>
              </w:rPr>
              <w:t>2030</w:t>
            </w:r>
            <w:r>
              <w:rPr>
                <w:b/>
                <w:bCs/>
                <w:sz w:val="24"/>
                <w:szCs w:val="24"/>
              </w:rPr>
              <w:t xml:space="preserve"> </w:t>
            </w:r>
            <w:r w:rsidRPr="004E3338">
              <w:rPr>
                <w:b/>
                <w:bCs/>
                <w:sz w:val="24"/>
                <w:szCs w:val="24"/>
              </w:rPr>
              <w:t>год</w:t>
            </w:r>
          </w:p>
        </w:tc>
        <w:tc>
          <w:tcPr>
            <w:tcW w:w="1440" w:type="dxa"/>
            <w:vAlign w:val="center"/>
          </w:tcPr>
          <w:p w:rsidR="00602B0D" w:rsidRPr="004E3338" w:rsidRDefault="00602B0D" w:rsidP="009F27B8">
            <w:pPr>
              <w:tabs>
                <w:tab w:val="left" w:pos="-3240"/>
              </w:tabs>
              <w:contextualSpacing/>
              <w:jc w:val="center"/>
              <w:rPr>
                <w:b/>
                <w:bCs/>
                <w:sz w:val="24"/>
                <w:szCs w:val="24"/>
              </w:rPr>
            </w:pPr>
            <w:r w:rsidRPr="004E3338">
              <w:rPr>
                <w:b/>
                <w:bCs/>
                <w:sz w:val="24"/>
                <w:szCs w:val="24"/>
              </w:rPr>
              <w:t>2015 год</w:t>
            </w:r>
          </w:p>
        </w:tc>
        <w:tc>
          <w:tcPr>
            <w:tcW w:w="1620" w:type="dxa"/>
            <w:vAlign w:val="center"/>
          </w:tcPr>
          <w:p w:rsidR="00602B0D" w:rsidRPr="004E3338" w:rsidRDefault="00602B0D" w:rsidP="009F27B8">
            <w:pPr>
              <w:tabs>
                <w:tab w:val="left" w:pos="-3240"/>
              </w:tabs>
              <w:contextualSpacing/>
              <w:jc w:val="center"/>
              <w:rPr>
                <w:b/>
                <w:bCs/>
                <w:sz w:val="24"/>
                <w:szCs w:val="24"/>
              </w:rPr>
            </w:pPr>
            <w:r w:rsidRPr="004E3338">
              <w:rPr>
                <w:b/>
                <w:bCs/>
                <w:sz w:val="24"/>
                <w:szCs w:val="24"/>
              </w:rPr>
              <w:t>2030</w:t>
            </w:r>
            <w:r>
              <w:rPr>
                <w:b/>
                <w:bCs/>
                <w:sz w:val="24"/>
                <w:szCs w:val="24"/>
              </w:rPr>
              <w:t xml:space="preserve"> </w:t>
            </w:r>
            <w:r w:rsidRPr="004E3338">
              <w:rPr>
                <w:b/>
                <w:bCs/>
                <w:sz w:val="24"/>
                <w:szCs w:val="24"/>
              </w:rPr>
              <w:t>год</w:t>
            </w:r>
          </w:p>
        </w:tc>
      </w:tr>
      <w:tr w:rsidR="00602B0D" w:rsidRPr="004E3338">
        <w:trPr>
          <w:trHeight w:val="567"/>
        </w:trPr>
        <w:tc>
          <w:tcPr>
            <w:tcW w:w="675" w:type="dxa"/>
            <w:vAlign w:val="center"/>
          </w:tcPr>
          <w:p w:rsidR="00602B0D" w:rsidRPr="003D79EC" w:rsidRDefault="00602B0D" w:rsidP="00602B0D">
            <w:pPr>
              <w:tabs>
                <w:tab w:val="left" w:pos="-3240"/>
              </w:tabs>
              <w:contextualSpacing/>
              <w:jc w:val="center"/>
              <w:rPr>
                <w:bCs/>
                <w:szCs w:val="28"/>
              </w:rPr>
            </w:pPr>
            <w:r w:rsidRPr="003D79EC">
              <w:rPr>
                <w:bCs/>
                <w:szCs w:val="28"/>
              </w:rPr>
              <w:t>1</w:t>
            </w:r>
          </w:p>
        </w:tc>
        <w:tc>
          <w:tcPr>
            <w:tcW w:w="2127" w:type="dxa"/>
            <w:vAlign w:val="center"/>
          </w:tcPr>
          <w:p w:rsidR="00602B0D" w:rsidRPr="004E3338" w:rsidRDefault="00602B0D" w:rsidP="00602B0D">
            <w:pPr>
              <w:contextualSpacing/>
              <w:jc w:val="center"/>
              <w:rPr>
                <w:sz w:val="24"/>
                <w:szCs w:val="24"/>
              </w:rPr>
            </w:pPr>
            <w:r w:rsidRPr="004E3338">
              <w:rPr>
                <w:sz w:val="24"/>
                <w:szCs w:val="24"/>
              </w:rPr>
              <w:t>Саткинское ГП</w:t>
            </w:r>
          </w:p>
        </w:tc>
        <w:tc>
          <w:tcPr>
            <w:tcW w:w="1698" w:type="dxa"/>
            <w:vAlign w:val="center"/>
          </w:tcPr>
          <w:p w:rsidR="00602B0D" w:rsidRPr="005A4671" w:rsidRDefault="005A4671" w:rsidP="005A4671">
            <w:pPr>
              <w:tabs>
                <w:tab w:val="left" w:pos="-3240"/>
              </w:tabs>
              <w:contextualSpacing/>
              <w:jc w:val="center"/>
              <w:rPr>
                <w:b/>
                <w:bCs/>
                <w:sz w:val="20"/>
              </w:rPr>
            </w:pPr>
            <w:r w:rsidRPr="005A4671">
              <w:rPr>
                <w:b/>
                <w:sz w:val="20"/>
              </w:rPr>
              <w:t>137640</w:t>
            </w:r>
          </w:p>
        </w:tc>
        <w:tc>
          <w:tcPr>
            <w:tcW w:w="1620" w:type="dxa"/>
            <w:vAlign w:val="center"/>
          </w:tcPr>
          <w:p w:rsidR="00602B0D" w:rsidRPr="005A4671" w:rsidRDefault="005A4671" w:rsidP="005A4671">
            <w:pPr>
              <w:contextualSpacing/>
              <w:jc w:val="center"/>
              <w:rPr>
                <w:b/>
                <w:sz w:val="20"/>
              </w:rPr>
            </w:pPr>
            <w:r>
              <w:rPr>
                <w:b/>
                <w:sz w:val="20"/>
              </w:rPr>
              <w:t>196800</w:t>
            </w:r>
          </w:p>
        </w:tc>
        <w:tc>
          <w:tcPr>
            <w:tcW w:w="1440" w:type="dxa"/>
            <w:vAlign w:val="center"/>
          </w:tcPr>
          <w:p w:rsidR="00602B0D" w:rsidRPr="005A4671" w:rsidRDefault="005A4671" w:rsidP="005A4671">
            <w:pPr>
              <w:tabs>
                <w:tab w:val="left" w:pos="-3240"/>
              </w:tabs>
              <w:contextualSpacing/>
              <w:jc w:val="center"/>
              <w:rPr>
                <w:b/>
                <w:bCs/>
                <w:sz w:val="20"/>
              </w:rPr>
            </w:pPr>
            <w:r>
              <w:rPr>
                <w:b/>
                <w:bCs/>
                <w:sz w:val="20"/>
              </w:rPr>
              <w:t>377</w:t>
            </w:r>
          </w:p>
        </w:tc>
        <w:tc>
          <w:tcPr>
            <w:tcW w:w="1620" w:type="dxa"/>
            <w:vAlign w:val="center"/>
          </w:tcPr>
          <w:p w:rsidR="00602B0D" w:rsidRPr="005A4671" w:rsidRDefault="005A4671" w:rsidP="005A4671">
            <w:pPr>
              <w:tabs>
                <w:tab w:val="left" w:pos="-3240"/>
              </w:tabs>
              <w:contextualSpacing/>
              <w:jc w:val="center"/>
              <w:rPr>
                <w:b/>
                <w:bCs/>
                <w:sz w:val="20"/>
              </w:rPr>
            </w:pPr>
            <w:r>
              <w:rPr>
                <w:b/>
                <w:bCs/>
                <w:sz w:val="20"/>
              </w:rPr>
              <w:t>5539</w:t>
            </w:r>
          </w:p>
        </w:tc>
      </w:tr>
      <w:tr w:rsidR="00602B0D" w:rsidRPr="004E3338">
        <w:trPr>
          <w:trHeight w:val="567"/>
        </w:trPr>
        <w:tc>
          <w:tcPr>
            <w:tcW w:w="675" w:type="dxa"/>
            <w:vAlign w:val="center"/>
          </w:tcPr>
          <w:p w:rsidR="00602B0D" w:rsidRPr="003D79EC" w:rsidRDefault="00602B0D" w:rsidP="00602B0D">
            <w:pPr>
              <w:tabs>
                <w:tab w:val="left" w:pos="-3240"/>
              </w:tabs>
              <w:contextualSpacing/>
              <w:jc w:val="center"/>
              <w:rPr>
                <w:bCs/>
                <w:szCs w:val="28"/>
              </w:rPr>
            </w:pPr>
            <w:r w:rsidRPr="003D79EC">
              <w:rPr>
                <w:bCs/>
                <w:szCs w:val="28"/>
              </w:rPr>
              <w:t>2</w:t>
            </w:r>
          </w:p>
        </w:tc>
        <w:tc>
          <w:tcPr>
            <w:tcW w:w="2127" w:type="dxa"/>
            <w:vAlign w:val="center"/>
          </w:tcPr>
          <w:p w:rsidR="00602B0D" w:rsidRPr="004E3338" w:rsidRDefault="00602B0D" w:rsidP="00602B0D">
            <w:pPr>
              <w:contextualSpacing/>
              <w:jc w:val="center"/>
              <w:rPr>
                <w:sz w:val="24"/>
                <w:szCs w:val="24"/>
              </w:rPr>
            </w:pPr>
            <w:r w:rsidRPr="004E3338">
              <w:rPr>
                <w:sz w:val="24"/>
                <w:szCs w:val="24"/>
              </w:rPr>
              <w:t>Бакальское ГП</w:t>
            </w:r>
          </w:p>
        </w:tc>
        <w:tc>
          <w:tcPr>
            <w:tcW w:w="1698" w:type="dxa"/>
            <w:vAlign w:val="center"/>
          </w:tcPr>
          <w:p w:rsidR="00602B0D" w:rsidRPr="005A4671" w:rsidRDefault="005A4671" w:rsidP="005A4671">
            <w:pPr>
              <w:tabs>
                <w:tab w:val="left" w:pos="-3240"/>
              </w:tabs>
              <w:contextualSpacing/>
              <w:jc w:val="center"/>
              <w:rPr>
                <w:b/>
                <w:bCs/>
                <w:sz w:val="20"/>
              </w:rPr>
            </w:pPr>
            <w:r>
              <w:rPr>
                <w:b/>
                <w:bCs/>
                <w:sz w:val="20"/>
              </w:rPr>
              <w:t>51660</w:t>
            </w:r>
          </w:p>
        </w:tc>
        <w:tc>
          <w:tcPr>
            <w:tcW w:w="1620" w:type="dxa"/>
            <w:vAlign w:val="center"/>
          </w:tcPr>
          <w:p w:rsidR="00602B0D" w:rsidRPr="005A4671" w:rsidRDefault="005A4671" w:rsidP="005A4671">
            <w:pPr>
              <w:tabs>
                <w:tab w:val="left" w:pos="-3240"/>
              </w:tabs>
              <w:contextualSpacing/>
              <w:jc w:val="center"/>
              <w:rPr>
                <w:b/>
                <w:bCs/>
                <w:sz w:val="20"/>
              </w:rPr>
            </w:pPr>
            <w:r>
              <w:rPr>
                <w:b/>
                <w:bCs/>
                <w:sz w:val="20"/>
              </w:rPr>
              <w:t>77032</w:t>
            </w:r>
          </w:p>
        </w:tc>
        <w:tc>
          <w:tcPr>
            <w:tcW w:w="1440" w:type="dxa"/>
            <w:vAlign w:val="center"/>
          </w:tcPr>
          <w:p w:rsidR="00602B0D" w:rsidRPr="005A4671" w:rsidRDefault="005A4671" w:rsidP="005A4671">
            <w:pPr>
              <w:tabs>
                <w:tab w:val="left" w:pos="-3240"/>
              </w:tabs>
              <w:contextualSpacing/>
              <w:jc w:val="center"/>
              <w:rPr>
                <w:b/>
                <w:bCs/>
                <w:sz w:val="20"/>
              </w:rPr>
            </w:pPr>
            <w:r>
              <w:rPr>
                <w:b/>
                <w:bCs/>
                <w:sz w:val="20"/>
              </w:rPr>
              <w:t>142</w:t>
            </w:r>
          </w:p>
        </w:tc>
        <w:tc>
          <w:tcPr>
            <w:tcW w:w="1620" w:type="dxa"/>
            <w:vAlign w:val="center"/>
          </w:tcPr>
          <w:p w:rsidR="00602B0D" w:rsidRPr="005A4671" w:rsidRDefault="005A4671" w:rsidP="005A4671">
            <w:pPr>
              <w:tabs>
                <w:tab w:val="left" w:pos="-3240"/>
              </w:tabs>
              <w:contextualSpacing/>
              <w:jc w:val="center"/>
              <w:rPr>
                <w:b/>
                <w:bCs/>
                <w:sz w:val="20"/>
              </w:rPr>
            </w:pPr>
            <w:r>
              <w:rPr>
                <w:b/>
                <w:bCs/>
                <w:sz w:val="20"/>
              </w:rPr>
              <w:t>211</w:t>
            </w:r>
          </w:p>
        </w:tc>
      </w:tr>
      <w:tr w:rsidR="00602B0D" w:rsidRPr="004E3338">
        <w:trPr>
          <w:trHeight w:val="567"/>
        </w:trPr>
        <w:tc>
          <w:tcPr>
            <w:tcW w:w="675" w:type="dxa"/>
            <w:vAlign w:val="center"/>
          </w:tcPr>
          <w:p w:rsidR="00602B0D" w:rsidRPr="003D79EC" w:rsidRDefault="00602B0D" w:rsidP="00602B0D">
            <w:pPr>
              <w:tabs>
                <w:tab w:val="left" w:pos="-3240"/>
              </w:tabs>
              <w:contextualSpacing/>
              <w:jc w:val="center"/>
              <w:rPr>
                <w:bCs/>
                <w:szCs w:val="28"/>
              </w:rPr>
            </w:pPr>
            <w:r w:rsidRPr="003D79EC">
              <w:rPr>
                <w:bCs/>
                <w:szCs w:val="28"/>
              </w:rPr>
              <w:t>3</w:t>
            </w:r>
          </w:p>
        </w:tc>
        <w:tc>
          <w:tcPr>
            <w:tcW w:w="2127" w:type="dxa"/>
            <w:vAlign w:val="center"/>
          </w:tcPr>
          <w:p w:rsidR="00602B0D" w:rsidRPr="004E3338" w:rsidRDefault="00602B0D" w:rsidP="00602B0D">
            <w:pPr>
              <w:contextualSpacing/>
              <w:jc w:val="center"/>
              <w:rPr>
                <w:sz w:val="24"/>
                <w:szCs w:val="24"/>
              </w:rPr>
            </w:pPr>
            <w:r w:rsidRPr="004E3338">
              <w:rPr>
                <w:sz w:val="24"/>
                <w:szCs w:val="24"/>
              </w:rPr>
              <w:t>Межевое ГП</w:t>
            </w:r>
          </w:p>
        </w:tc>
        <w:tc>
          <w:tcPr>
            <w:tcW w:w="1698" w:type="dxa"/>
            <w:vAlign w:val="center"/>
          </w:tcPr>
          <w:p w:rsidR="00602B0D" w:rsidRPr="005A4671" w:rsidRDefault="005A4671" w:rsidP="005A4671">
            <w:pPr>
              <w:contextualSpacing/>
              <w:jc w:val="center"/>
              <w:rPr>
                <w:b/>
                <w:sz w:val="20"/>
              </w:rPr>
            </w:pPr>
            <w:r>
              <w:rPr>
                <w:b/>
                <w:sz w:val="20"/>
              </w:rPr>
              <w:t>13220</w:t>
            </w:r>
          </w:p>
        </w:tc>
        <w:tc>
          <w:tcPr>
            <w:tcW w:w="1620" w:type="dxa"/>
            <w:vAlign w:val="center"/>
          </w:tcPr>
          <w:p w:rsidR="00602B0D" w:rsidRPr="005A4671" w:rsidRDefault="005A4671" w:rsidP="005A4671">
            <w:pPr>
              <w:contextualSpacing/>
              <w:jc w:val="center"/>
              <w:rPr>
                <w:b/>
                <w:sz w:val="20"/>
              </w:rPr>
            </w:pPr>
            <w:r>
              <w:rPr>
                <w:b/>
                <w:sz w:val="20"/>
              </w:rPr>
              <w:t>19918</w:t>
            </w:r>
          </w:p>
        </w:tc>
        <w:tc>
          <w:tcPr>
            <w:tcW w:w="1440" w:type="dxa"/>
            <w:vAlign w:val="center"/>
          </w:tcPr>
          <w:p w:rsidR="00602B0D" w:rsidRPr="005A4671" w:rsidRDefault="005A4671" w:rsidP="005A4671">
            <w:pPr>
              <w:tabs>
                <w:tab w:val="left" w:pos="-3240"/>
              </w:tabs>
              <w:contextualSpacing/>
              <w:jc w:val="center"/>
              <w:rPr>
                <w:b/>
                <w:sz w:val="20"/>
              </w:rPr>
            </w:pPr>
            <w:r>
              <w:rPr>
                <w:b/>
                <w:sz w:val="20"/>
              </w:rPr>
              <w:t>36,5</w:t>
            </w:r>
          </w:p>
        </w:tc>
        <w:tc>
          <w:tcPr>
            <w:tcW w:w="1620" w:type="dxa"/>
            <w:vAlign w:val="center"/>
          </w:tcPr>
          <w:p w:rsidR="00602B0D" w:rsidRPr="005A4671" w:rsidRDefault="005A4671" w:rsidP="005A4671">
            <w:pPr>
              <w:contextualSpacing/>
              <w:jc w:val="center"/>
              <w:rPr>
                <w:b/>
                <w:sz w:val="20"/>
              </w:rPr>
            </w:pPr>
            <w:r>
              <w:rPr>
                <w:b/>
                <w:sz w:val="20"/>
              </w:rPr>
              <w:t>55</w:t>
            </w:r>
          </w:p>
        </w:tc>
      </w:tr>
      <w:tr w:rsidR="00602B0D" w:rsidRPr="004E3338">
        <w:trPr>
          <w:trHeight w:val="567"/>
        </w:trPr>
        <w:tc>
          <w:tcPr>
            <w:tcW w:w="675" w:type="dxa"/>
            <w:vAlign w:val="center"/>
          </w:tcPr>
          <w:p w:rsidR="00602B0D" w:rsidRPr="003D79EC" w:rsidRDefault="00602B0D" w:rsidP="00602B0D">
            <w:pPr>
              <w:tabs>
                <w:tab w:val="left" w:pos="-3240"/>
              </w:tabs>
              <w:contextualSpacing/>
              <w:jc w:val="center"/>
              <w:rPr>
                <w:bCs/>
                <w:szCs w:val="28"/>
              </w:rPr>
            </w:pPr>
            <w:r w:rsidRPr="003D79EC">
              <w:rPr>
                <w:bCs/>
                <w:szCs w:val="28"/>
              </w:rPr>
              <w:t>4</w:t>
            </w:r>
          </w:p>
        </w:tc>
        <w:tc>
          <w:tcPr>
            <w:tcW w:w="2127" w:type="dxa"/>
            <w:vAlign w:val="center"/>
          </w:tcPr>
          <w:p w:rsidR="00602B0D" w:rsidRPr="004E3338" w:rsidRDefault="00602B0D" w:rsidP="00602B0D">
            <w:pPr>
              <w:contextualSpacing/>
              <w:jc w:val="center"/>
              <w:rPr>
                <w:sz w:val="24"/>
                <w:szCs w:val="24"/>
              </w:rPr>
            </w:pPr>
            <w:r w:rsidRPr="004E3338">
              <w:rPr>
                <w:sz w:val="24"/>
                <w:szCs w:val="24"/>
              </w:rPr>
              <w:t>Бердяушское ГП</w:t>
            </w:r>
          </w:p>
        </w:tc>
        <w:tc>
          <w:tcPr>
            <w:tcW w:w="1698" w:type="dxa"/>
            <w:vAlign w:val="center"/>
          </w:tcPr>
          <w:p w:rsidR="00602B0D" w:rsidRPr="005A4671" w:rsidRDefault="005A4671" w:rsidP="005A4671">
            <w:pPr>
              <w:tabs>
                <w:tab w:val="left" w:pos="-3240"/>
              </w:tabs>
              <w:contextualSpacing/>
              <w:jc w:val="center"/>
              <w:rPr>
                <w:b/>
                <w:bCs/>
                <w:sz w:val="20"/>
              </w:rPr>
            </w:pPr>
            <w:r>
              <w:rPr>
                <w:b/>
                <w:bCs/>
                <w:sz w:val="20"/>
              </w:rPr>
              <w:t>14001</w:t>
            </w:r>
          </w:p>
        </w:tc>
        <w:tc>
          <w:tcPr>
            <w:tcW w:w="1620" w:type="dxa"/>
            <w:vAlign w:val="center"/>
          </w:tcPr>
          <w:p w:rsidR="00602B0D" w:rsidRPr="005A4671" w:rsidRDefault="005A4671" w:rsidP="005A4671">
            <w:pPr>
              <w:contextualSpacing/>
              <w:jc w:val="center"/>
              <w:rPr>
                <w:b/>
                <w:sz w:val="20"/>
              </w:rPr>
            </w:pPr>
            <w:r>
              <w:rPr>
                <w:b/>
                <w:sz w:val="20"/>
              </w:rPr>
              <w:t>20892</w:t>
            </w:r>
          </w:p>
        </w:tc>
        <w:tc>
          <w:tcPr>
            <w:tcW w:w="1440" w:type="dxa"/>
            <w:vAlign w:val="center"/>
          </w:tcPr>
          <w:p w:rsidR="00602B0D" w:rsidRPr="005A4671" w:rsidRDefault="005A4671" w:rsidP="005A4671">
            <w:pPr>
              <w:tabs>
                <w:tab w:val="left" w:pos="-3240"/>
              </w:tabs>
              <w:contextualSpacing/>
              <w:jc w:val="center"/>
              <w:rPr>
                <w:b/>
                <w:bCs/>
                <w:sz w:val="20"/>
              </w:rPr>
            </w:pPr>
            <w:r>
              <w:rPr>
                <w:b/>
                <w:bCs/>
                <w:sz w:val="20"/>
              </w:rPr>
              <w:t>38</w:t>
            </w:r>
          </w:p>
        </w:tc>
        <w:tc>
          <w:tcPr>
            <w:tcW w:w="1620" w:type="dxa"/>
            <w:vAlign w:val="center"/>
          </w:tcPr>
          <w:p w:rsidR="00602B0D" w:rsidRPr="005A4671" w:rsidRDefault="005A4671" w:rsidP="005A4671">
            <w:pPr>
              <w:tabs>
                <w:tab w:val="left" w:pos="-3240"/>
              </w:tabs>
              <w:contextualSpacing/>
              <w:jc w:val="center"/>
              <w:rPr>
                <w:b/>
                <w:bCs/>
                <w:sz w:val="20"/>
              </w:rPr>
            </w:pPr>
            <w:r>
              <w:rPr>
                <w:b/>
                <w:bCs/>
                <w:sz w:val="20"/>
              </w:rPr>
              <w:t>57</w:t>
            </w:r>
          </w:p>
        </w:tc>
      </w:tr>
      <w:tr w:rsidR="00602B0D" w:rsidRPr="004E3338">
        <w:trPr>
          <w:trHeight w:val="567"/>
        </w:trPr>
        <w:tc>
          <w:tcPr>
            <w:tcW w:w="675" w:type="dxa"/>
            <w:vAlign w:val="center"/>
          </w:tcPr>
          <w:p w:rsidR="00602B0D" w:rsidRPr="003D79EC" w:rsidRDefault="00602B0D" w:rsidP="00602B0D">
            <w:pPr>
              <w:tabs>
                <w:tab w:val="left" w:pos="-3240"/>
              </w:tabs>
              <w:contextualSpacing/>
              <w:jc w:val="center"/>
              <w:rPr>
                <w:bCs/>
                <w:szCs w:val="28"/>
              </w:rPr>
            </w:pPr>
            <w:r w:rsidRPr="003D79EC">
              <w:rPr>
                <w:bCs/>
                <w:szCs w:val="28"/>
              </w:rPr>
              <w:t>5</w:t>
            </w:r>
          </w:p>
        </w:tc>
        <w:tc>
          <w:tcPr>
            <w:tcW w:w="2127" w:type="dxa"/>
            <w:vAlign w:val="center"/>
          </w:tcPr>
          <w:p w:rsidR="00602B0D" w:rsidRPr="004E3338" w:rsidRDefault="00602B0D" w:rsidP="00602B0D">
            <w:pPr>
              <w:contextualSpacing/>
              <w:jc w:val="center"/>
              <w:rPr>
                <w:sz w:val="24"/>
                <w:szCs w:val="24"/>
              </w:rPr>
            </w:pPr>
            <w:r w:rsidRPr="004E3338">
              <w:rPr>
                <w:sz w:val="24"/>
                <w:szCs w:val="24"/>
              </w:rPr>
              <w:t>Сулеинское ГП</w:t>
            </w:r>
          </w:p>
        </w:tc>
        <w:tc>
          <w:tcPr>
            <w:tcW w:w="1698" w:type="dxa"/>
            <w:vAlign w:val="center"/>
          </w:tcPr>
          <w:p w:rsidR="00602B0D" w:rsidRPr="005A4671" w:rsidRDefault="005A4671" w:rsidP="005A4671">
            <w:pPr>
              <w:tabs>
                <w:tab w:val="left" w:pos="-3240"/>
              </w:tabs>
              <w:contextualSpacing/>
              <w:jc w:val="center"/>
              <w:rPr>
                <w:b/>
                <w:bCs/>
                <w:sz w:val="20"/>
              </w:rPr>
            </w:pPr>
            <w:r>
              <w:rPr>
                <w:b/>
                <w:bCs/>
                <w:sz w:val="20"/>
              </w:rPr>
              <w:t>6344</w:t>
            </w:r>
          </w:p>
        </w:tc>
        <w:tc>
          <w:tcPr>
            <w:tcW w:w="1620" w:type="dxa"/>
            <w:vAlign w:val="center"/>
          </w:tcPr>
          <w:p w:rsidR="00602B0D" w:rsidRPr="005A4671" w:rsidRDefault="005A4671" w:rsidP="005A4671">
            <w:pPr>
              <w:tabs>
                <w:tab w:val="left" w:pos="-3240"/>
              </w:tabs>
              <w:contextualSpacing/>
              <w:jc w:val="center"/>
              <w:rPr>
                <w:b/>
                <w:bCs/>
                <w:sz w:val="20"/>
              </w:rPr>
            </w:pPr>
            <w:r>
              <w:rPr>
                <w:b/>
                <w:bCs/>
                <w:sz w:val="20"/>
              </w:rPr>
              <w:t>9972</w:t>
            </w:r>
          </w:p>
        </w:tc>
        <w:tc>
          <w:tcPr>
            <w:tcW w:w="1440" w:type="dxa"/>
            <w:vAlign w:val="center"/>
          </w:tcPr>
          <w:p w:rsidR="00602B0D" w:rsidRPr="005A4671" w:rsidRDefault="005A4671" w:rsidP="005A4671">
            <w:pPr>
              <w:tabs>
                <w:tab w:val="left" w:pos="-3240"/>
              </w:tabs>
              <w:contextualSpacing/>
              <w:jc w:val="center"/>
              <w:rPr>
                <w:b/>
                <w:bCs/>
                <w:sz w:val="20"/>
              </w:rPr>
            </w:pPr>
            <w:r>
              <w:rPr>
                <w:b/>
                <w:bCs/>
                <w:sz w:val="20"/>
              </w:rPr>
              <w:t>17,4</w:t>
            </w:r>
          </w:p>
        </w:tc>
        <w:tc>
          <w:tcPr>
            <w:tcW w:w="1620" w:type="dxa"/>
            <w:vAlign w:val="center"/>
          </w:tcPr>
          <w:p w:rsidR="00602B0D" w:rsidRPr="005A4671" w:rsidRDefault="005A4671" w:rsidP="005A4671">
            <w:pPr>
              <w:tabs>
                <w:tab w:val="left" w:pos="-3240"/>
              </w:tabs>
              <w:contextualSpacing/>
              <w:jc w:val="center"/>
              <w:rPr>
                <w:b/>
                <w:bCs/>
                <w:sz w:val="20"/>
              </w:rPr>
            </w:pPr>
            <w:r>
              <w:rPr>
                <w:b/>
                <w:bCs/>
                <w:sz w:val="20"/>
              </w:rPr>
              <w:t>27</w:t>
            </w:r>
          </w:p>
        </w:tc>
      </w:tr>
      <w:tr w:rsidR="00602B0D" w:rsidRPr="004E3338">
        <w:trPr>
          <w:trHeight w:val="567"/>
        </w:trPr>
        <w:tc>
          <w:tcPr>
            <w:tcW w:w="675" w:type="dxa"/>
            <w:vAlign w:val="center"/>
          </w:tcPr>
          <w:p w:rsidR="00602B0D" w:rsidRPr="003D79EC" w:rsidRDefault="00602B0D" w:rsidP="00602B0D">
            <w:pPr>
              <w:tabs>
                <w:tab w:val="left" w:pos="-3240"/>
              </w:tabs>
              <w:contextualSpacing/>
              <w:jc w:val="center"/>
              <w:rPr>
                <w:bCs/>
                <w:szCs w:val="28"/>
              </w:rPr>
            </w:pPr>
            <w:r w:rsidRPr="003D79EC">
              <w:rPr>
                <w:bCs/>
                <w:szCs w:val="28"/>
              </w:rPr>
              <w:t>6</w:t>
            </w:r>
          </w:p>
        </w:tc>
        <w:tc>
          <w:tcPr>
            <w:tcW w:w="2127" w:type="dxa"/>
            <w:vAlign w:val="center"/>
          </w:tcPr>
          <w:p w:rsidR="00602B0D" w:rsidRPr="004E3338" w:rsidRDefault="00602B0D" w:rsidP="00602B0D">
            <w:pPr>
              <w:contextualSpacing/>
              <w:jc w:val="center"/>
              <w:rPr>
                <w:sz w:val="24"/>
                <w:szCs w:val="24"/>
              </w:rPr>
            </w:pPr>
            <w:r w:rsidRPr="004E3338">
              <w:rPr>
                <w:sz w:val="24"/>
                <w:szCs w:val="24"/>
              </w:rPr>
              <w:t>Айлинское СП</w:t>
            </w:r>
          </w:p>
        </w:tc>
        <w:tc>
          <w:tcPr>
            <w:tcW w:w="1698" w:type="dxa"/>
            <w:vAlign w:val="center"/>
          </w:tcPr>
          <w:p w:rsidR="00602B0D" w:rsidRPr="005A4671" w:rsidRDefault="005A4671" w:rsidP="005A4671">
            <w:pPr>
              <w:tabs>
                <w:tab w:val="left" w:pos="-3240"/>
              </w:tabs>
              <w:contextualSpacing/>
              <w:jc w:val="center"/>
              <w:rPr>
                <w:b/>
                <w:bCs/>
                <w:sz w:val="20"/>
              </w:rPr>
            </w:pPr>
            <w:r>
              <w:rPr>
                <w:b/>
                <w:bCs/>
                <w:sz w:val="20"/>
              </w:rPr>
              <w:t>6125</w:t>
            </w:r>
          </w:p>
        </w:tc>
        <w:tc>
          <w:tcPr>
            <w:tcW w:w="1620" w:type="dxa"/>
            <w:vAlign w:val="center"/>
          </w:tcPr>
          <w:p w:rsidR="00602B0D" w:rsidRPr="005A4671" w:rsidRDefault="005A4671" w:rsidP="005A4671">
            <w:pPr>
              <w:tabs>
                <w:tab w:val="left" w:pos="-3240"/>
              </w:tabs>
              <w:contextualSpacing/>
              <w:jc w:val="center"/>
              <w:rPr>
                <w:b/>
                <w:bCs/>
                <w:sz w:val="20"/>
              </w:rPr>
            </w:pPr>
            <w:r>
              <w:rPr>
                <w:b/>
                <w:bCs/>
                <w:sz w:val="20"/>
              </w:rPr>
              <w:t>8966</w:t>
            </w:r>
          </w:p>
        </w:tc>
        <w:tc>
          <w:tcPr>
            <w:tcW w:w="1440" w:type="dxa"/>
            <w:vAlign w:val="center"/>
          </w:tcPr>
          <w:p w:rsidR="00602B0D" w:rsidRPr="005A4671" w:rsidRDefault="005A4671" w:rsidP="005A4671">
            <w:pPr>
              <w:tabs>
                <w:tab w:val="left" w:pos="-3240"/>
              </w:tabs>
              <w:contextualSpacing/>
              <w:jc w:val="center"/>
              <w:rPr>
                <w:b/>
                <w:bCs/>
                <w:sz w:val="20"/>
              </w:rPr>
            </w:pPr>
            <w:r>
              <w:rPr>
                <w:b/>
                <w:bCs/>
                <w:sz w:val="20"/>
              </w:rPr>
              <w:t>16,8</w:t>
            </w:r>
          </w:p>
        </w:tc>
        <w:tc>
          <w:tcPr>
            <w:tcW w:w="1620" w:type="dxa"/>
            <w:vAlign w:val="center"/>
          </w:tcPr>
          <w:p w:rsidR="00602B0D" w:rsidRPr="005A4671" w:rsidRDefault="005A4671" w:rsidP="005A4671">
            <w:pPr>
              <w:tabs>
                <w:tab w:val="left" w:pos="-3240"/>
              </w:tabs>
              <w:contextualSpacing/>
              <w:jc w:val="center"/>
              <w:rPr>
                <w:b/>
                <w:bCs/>
                <w:sz w:val="20"/>
              </w:rPr>
            </w:pPr>
            <w:r>
              <w:rPr>
                <w:b/>
                <w:bCs/>
                <w:sz w:val="20"/>
              </w:rPr>
              <w:t>25</w:t>
            </w:r>
          </w:p>
        </w:tc>
      </w:tr>
      <w:tr w:rsidR="00602B0D" w:rsidRPr="004E3338">
        <w:trPr>
          <w:trHeight w:val="567"/>
        </w:trPr>
        <w:tc>
          <w:tcPr>
            <w:tcW w:w="675" w:type="dxa"/>
            <w:vAlign w:val="center"/>
          </w:tcPr>
          <w:p w:rsidR="00602B0D" w:rsidRPr="003D79EC" w:rsidRDefault="00602B0D" w:rsidP="00602B0D">
            <w:pPr>
              <w:tabs>
                <w:tab w:val="left" w:pos="-3240"/>
              </w:tabs>
              <w:contextualSpacing/>
              <w:jc w:val="center"/>
              <w:rPr>
                <w:bCs/>
                <w:szCs w:val="28"/>
              </w:rPr>
            </w:pPr>
            <w:r w:rsidRPr="003D79EC">
              <w:rPr>
                <w:bCs/>
                <w:szCs w:val="28"/>
              </w:rPr>
              <w:t>7</w:t>
            </w:r>
          </w:p>
        </w:tc>
        <w:tc>
          <w:tcPr>
            <w:tcW w:w="2127" w:type="dxa"/>
            <w:vAlign w:val="center"/>
          </w:tcPr>
          <w:p w:rsidR="00602B0D" w:rsidRPr="004E3338" w:rsidRDefault="00602B0D" w:rsidP="00602B0D">
            <w:pPr>
              <w:contextualSpacing/>
              <w:jc w:val="center"/>
              <w:rPr>
                <w:sz w:val="24"/>
                <w:szCs w:val="24"/>
              </w:rPr>
            </w:pPr>
            <w:r w:rsidRPr="004E3338">
              <w:rPr>
                <w:sz w:val="24"/>
                <w:szCs w:val="24"/>
              </w:rPr>
              <w:t>Романовское СП</w:t>
            </w:r>
          </w:p>
        </w:tc>
        <w:tc>
          <w:tcPr>
            <w:tcW w:w="1698" w:type="dxa"/>
            <w:vAlign w:val="center"/>
          </w:tcPr>
          <w:p w:rsidR="00602B0D" w:rsidRPr="005A4671" w:rsidRDefault="005A4671" w:rsidP="005A4671">
            <w:pPr>
              <w:tabs>
                <w:tab w:val="left" w:pos="-3240"/>
              </w:tabs>
              <w:contextualSpacing/>
              <w:jc w:val="center"/>
              <w:rPr>
                <w:b/>
                <w:bCs/>
                <w:sz w:val="20"/>
              </w:rPr>
            </w:pPr>
            <w:r>
              <w:rPr>
                <w:b/>
                <w:bCs/>
                <w:sz w:val="20"/>
              </w:rPr>
              <w:t>3610</w:t>
            </w:r>
          </w:p>
        </w:tc>
        <w:tc>
          <w:tcPr>
            <w:tcW w:w="1620" w:type="dxa"/>
            <w:vAlign w:val="center"/>
          </w:tcPr>
          <w:p w:rsidR="00602B0D" w:rsidRPr="005A4671" w:rsidRDefault="005A4671" w:rsidP="005A4671">
            <w:pPr>
              <w:tabs>
                <w:tab w:val="left" w:pos="-3240"/>
              </w:tabs>
              <w:contextualSpacing/>
              <w:jc w:val="center"/>
              <w:rPr>
                <w:b/>
                <w:bCs/>
                <w:sz w:val="20"/>
              </w:rPr>
            </w:pPr>
            <w:r>
              <w:rPr>
                <w:b/>
                <w:bCs/>
                <w:sz w:val="20"/>
              </w:rPr>
              <w:t>5498</w:t>
            </w:r>
          </w:p>
        </w:tc>
        <w:tc>
          <w:tcPr>
            <w:tcW w:w="1440" w:type="dxa"/>
            <w:vAlign w:val="center"/>
          </w:tcPr>
          <w:p w:rsidR="00602B0D" w:rsidRPr="005A4671" w:rsidRDefault="005A4671" w:rsidP="005A4671">
            <w:pPr>
              <w:tabs>
                <w:tab w:val="left" w:pos="-3240"/>
              </w:tabs>
              <w:contextualSpacing/>
              <w:jc w:val="center"/>
              <w:rPr>
                <w:b/>
                <w:bCs/>
                <w:sz w:val="20"/>
              </w:rPr>
            </w:pPr>
            <w:r>
              <w:rPr>
                <w:b/>
                <w:bCs/>
                <w:sz w:val="20"/>
              </w:rPr>
              <w:t>9,9</w:t>
            </w:r>
          </w:p>
        </w:tc>
        <w:tc>
          <w:tcPr>
            <w:tcW w:w="1620" w:type="dxa"/>
            <w:vAlign w:val="center"/>
          </w:tcPr>
          <w:p w:rsidR="00602B0D" w:rsidRPr="005A4671" w:rsidRDefault="005A4671" w:rsidP="005A4671">
            <w:pPr>
              <w:tabs>
                <w:tab w:val="left" w:pos="-3240"/>
              </w:tabs>
              <w:contextualSpacing/>
              <w:jc w:val="center"/>
              <w:rPr>
                <w:b/>
                <w:bCs/>
                <w:sz w:val="20"/>
              </w:rPr>
            </w:pPr>
            <w:r>
              <w:rPr>
                <w:b/>
                <w:bCs/>
                <w:sz w:val="20"/>
              </w:rPr>
              <w:t>15</w:t>
            </w:r>
          </w:p>
        </w:tc>
      </w:tr>
      <w:tr w:rsidR="00602B0D" w:rsidRPr="004E3338">
        <w:trPr>
          <w:trHeight w:val="567"/>
        </w:trPr>
        <w:tc>
          <w:tcPr>
            <w:tcW w:w="2802" w:type="dxa"/>
            <w:gridSpan w:val="2"/>
            <w:vAlign w:val="center"/>
          </w:tcPr>
          <w:p w:rsidR="00602B0D" w:rsidRPr="003D79EC" w:rsidRDefault="00602B0D" w:rsidP="009F27B8">
            <w:pPr>
              <w:tabs>
                <w:tab w:val="left" w:pos="-3240"/>
              </w:tabs>
              <w:contextualSpacing/>
              <w:jc w:val="center"/>
              <w:rPr>
                <w:b/>
                <w:bCs/>
                <w:szCs w:val="28"/>
              </w:rPr>
            </w:pPr>
            <w:r w:rsidRPr="003D79EC">
              <w:rPr>
                <w:b/>
                <w:bCs/>
                <w:szCs w:val="28"/>
              </w:rPr>
              <w:t>Итого</w:t>
            </w:r>
          </w:p>
        </w:tc>
        <w:tc>
          <w:tcPr>
            <w:tcW w:w="1698" w:type="dxa"/>
            <w:vAlign w:val="center"/>
          </w:tcPr>
          <w:p w:rsidR="00602B0D" w:rsidRPr="005A4671" w:rsidRDefault="005A4671" w:rsidP="005A4671">
            <w:pPr>
              <w:tabs>
                <w:tab w:val="left" w:pos="-3240"/>
              </w:tabs>
              <w:contextualSpacing/>
              <w:jc w:val="center"/>
              <w:rPr>
                <w:b/>
                <w:bCs/>
                <w:sz w:val="20"/>
              </w:rPr>
            </w:pPr>
            <w:r>
              <w:rPr>
                <w:b/>
                <w:bCs/>
                <w:sz w:val="20"/>
              </w:rPr>
              <w:t>232700</w:t>
            </w:r>
          </w:p>
        </w:tc>
        <w:tc>
          <w:tcPr>
            <w:tcW w:w="1620" w:type="dxa"/>
            <w:vAlign w:val="center"/>
          </w:tcPr>
          <w:p w:rsidR="00602B0D" w:rsidRPr="005A4671" w:rsidRDefault="005A4671" w:rsidP="005A4671">
            <w:pPr>
              <w:tabs>
                <w:tab w:val="left" w:pos="-3240"/>
              </w:tabs>
              <w:contextualSpacing/>
              <w:jc w:val="center"/>
              <w:rPr>
                <w:b/>
                <w:bCs/>
                <w:sz w:val="20"/>
              </w:rPr>
            </w:pPr>
            <w:r>
              <w:rPr>
                <w:b/>
                <w:bCs/>
                <w:sz w:val="20"/>
              </w:rPr>
              <w:t>339078</w:t>
            </w:r>
          </w:p>
        </w:tc>
        <w:tc>
          <w:tcPr>
            <w:tcW w:w="1440" w:type="dxa"/>
            <w:vAlign w:val="center"/>
          </w:tcPr>
          <w:p w:rsidR="00602B0D" w:rsidRPr="005A4671" w:rsidRDefault="005A4671" w:rsidP="005A4671">
            <w:pPr>
              <w:tabs>
                <w:tab w:val="left" w:pos="-3240"/>
              </w:tabs>
              <w:contextualSpacing/>
              <w:jc w:val="center"/>
              <w:rPr>
                <w:b/>
                <w:bCs/>
                <w:sz w:val="20"/>
              </w:rPr>
            </w:pPr>
            <w:r>
              <w:rPr>
                <w:b/>
                <w:bCs/>
                <w:sz w:val="20"/>
              </w:rPr>
              <w:t>638</w:t>
            </w:r>
          </w:p>
        </w:tc>
        <w:tc>
          <w:tcPr>
            <w:tcW w:w="1620" w:type="dxa"/>
            <w:vAlign w:val="center"/>
          </w:tcPr>
          <w:p w:rsidR="00602B0D" w:rsidRPr="005A4671" w:rsidRDefault="005A4671" w:rsidP="005A4671">
            <w:pPr>
              <w:tabs>
                <w:tab w:val="left" w:pos="-3240"/>
              </w:tabs>
              <w:contextualSpacing/>
              <w:jc w:val="center"/>
              <w:rPr>
                <w:b/>
                <w:bCs/>
                <w:sz w:val="20"/>
              </w:rPr>
            </w:pPr>
            <w:r>
              <w:rPr>
                <w:b/>
                <w:bCs/>
                <w:sz w:val="20"/>
              </w:rPr>
              <w:t>929</w:t>
            </w:r>
          </w:p>
        </w:tc>
      </w:tr>
    </w:tbl>
    <w:p w:rsidR="00602B0D" w:rsidRPr="00602B0D" w:rsidRDefault="00602B0D" w:rsidP="00602B0D"/>
    <w:p w:rsidR="00602B0D" w:rsidRDefault="00602B0D" w:rsidP="004E3338">
      <w:pPr>
        <w:shd w:val="clear" w:color="auto" w:fill="FFFFFF"/>
        <w:tabs>
          <w:tab w:val="left" w:pos="-3240"/>
        </w:tabs>
        <w:spacing w:before="7"/>
        <w:ind w:left="142" w:right="-3"/>
        <w:jc w:val="center"/>
        <w:rPr>
          <w:bCs/>
          <w:szCs w:val="28"/>
        </w:rPr>
      </w:pPr>
    </w:p>
    <w:p w:rsidR="00F70A41" w:rsidRDefault="00791703" w:rsidP="00F70A41">
      <w:pPr>
        <w:suppressAutoHyphens/>
        <w:ind w:right="-53"/>
        <w:jc w:val="right"/>
        <w:rPr>
          <w:b/>
          <w:sz w:val="24"/>
          <w:szCs w:val="24"/>
        </w:rPr>
      </w:pPr>
      <w:r w:rsidRPr="00791703">
        <w:rPr>
          <w:b/>
          <w:sz w:val="24"/>
          <w:szCs w:val="24"/>
        </w:rPr>
        <w:t xml:space="preserve">Таблица </w:t>
      </w:r>
      <w:r w:rsidR="00D161A2">
        <w:rPr>
          <w:b/>
          <w:sz w:val="24"/>
          <w:szCs w:val="24"/>
        </w:rPr>
        <w:t>1.</w:t>
      </w:r>
      <w:r w:rsidR="00E975DA">
        <w:rPr>
          <w:b/>
          <w:sz w:val="24"/>
          <w:szCs w:val="24"/>
        </w:rPr>
        <w:t>10</w:t>
      </w:r>
      <w:r w:rsidR="00D161A2">
        <w:rPr>
          <w:b/>
          <w:sz w:val="24"/>
          <w:szCs w:val="24"/>
        </w:rPr>
        <w:t xml:space="preserve"> </w:t>
      </w:r>
    </w:p>
    <w:p w:rsidR="00791703" w:rsidRDefault="00791703" w:rsidP="00791703">
      <w:pPr>
        <w:suppressAutoHyphens/>
        <w:ind w:right="-53"/>
        <w:jc w:val="center"/>
        <w:rPr>
          <w:bCs/>
          <w:sz w:val="24"/>
          <w:szCs w:val="24"/>
        </w:rPr>
      </w:pPr>
      <w:r w:rsidRPr="00791703">
        <w:rPr>
          <w:b/>
          <w:bCs/>
          <w:sz w:val="24"/>
          <w:szCs w:val="24"/>
        </w:rPr>
        <w:t xml:space="preserve"> Расчет объемов образования КГО и общего объема ТКО для всего жилищного сектора Саткинского муниципального района</w:t>
      </w:r>
      <w:r w:rsidRPr="00791703">
        <w:rPr>
          <w:bCs/>
          <w:sz w:val="24"/>
          <w:szCs w:val="24"/>
        </w:rPr>
        <w:t xml:space="preserve">  </w:t>
      </w:r>
    </w:p>
    <w:p w:rsidR="00791703" w:rsidRPr="00791703" w:rsidRDefault="00791703" w:rsidP="00791703">
      <w:pPr>
        <w:suppressAutoHyphens/>
        <w:ind w:right="-53"/>
        <w:jc w:val="center"/>
        <w:rPr>
          <w:bCs/>
          <w:sz w:val="24"/>
          <w:szCs w:val="24"/>
        </w:rPr>
      </w:pPr>
    </w:p>
    <w:tbl>
      <w:tblPr>
        <w:tblW w:w="9078" w:type="dxa"/>
        <w:jc w:val="center"/>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597"/>
        <w:gridCol w:w="1819"/>
        <w:gridCol w:w="1770"/>
        <w:gridCol w:w="1624"/>
      </w:tblGrid>
      <w:tr w:rsidR="00791703" w:rsidRPr="00577A98">
        <w:trPr>
          <w:trHeight w:val="1116"/>
          <w:jc w:val="center"/>
        </w:trPr>
        <w:tc>
          <w:tcPr>
            <w:tcW w:w="2268" w:type="dxa"/>
            <w:vAlign w:val="center"/>
          </w:tcPr>
          <w:p w:rsidR="00791703" w:rsidRPr="003A36E9" w:rsidRDefault="00791703" w:rsidP="00BE634E">
            <w:pPr>
              <w:spacing w:line="240" w:lineRule="exact"/>
              <w:ind w:left="-57" w:right="-57"/>
              <w:jc w:val="center"/>
              <w:rPr>
                <w:b/>
                <w:sz w:val="22"/>
                <w:szCs w:val="22"/>
              </w:rPr>
            </w:pPr>
            <w:r w:rsidRPr="003A36E9">
              <w:rPr>
                <w:b/>
                <w:sz w:val="22"/>
                <w:szCs w:val="22"/>
              </w:rPr>
              <w:t>Период</w:t>
            </w:r>
          </w:p>
        </w:tc>
        <w:tc>
          <w:tcPr>
            <w:tcW w:w="1597" w:type="dxa"/>
            <w:vAlign w:val="center"/>
          </w:tcPr>
          <w:p w:rsidR="00791703" w:rsidRPr="003A36E9" w:rsidRDefault="00791703" w:rsidP="00BE634E">
            <w:pPr>
              <w:spacing w:line="240" w:lineRule="exact"/>
              <w:ind w:left="-57" w:right="-57"/>
              <w:jc w:val="center"/>
              <w:rPr>
                <w:b/>
                <w:color w:val="000000"/>
                <w:sz w:val="22"/>
                <w:szCs w:val="22"/>
              </w:rPr>
            </w:pPr>
            <w:r w:rsidRPr="003A36E9">
              <w:rPr>
                <w:b/>
                <w:color w:val="000000"/>
                <w:sz w:val="22"/>
                <w:szCs w:val="22"/>
              </w:rPr>
              <w:t>Объемы обр</w:t>
            </w:r>
            <w:r w:rsidRPr="003A36E9">
              <w:rPr>
                <w:b/>
                <w:color w:val="000000"/>
                <w:sz w:val="22"/>
                <w:szCs w:val="22"/>
              </w:rPr>
              <w:t>а</w:t>
            </w:r>
            <w:r w:rsidRPr="003A36E9">
              <w:rPr>
                <w:b/>
                <w:color w:val="000000"/>
                <w:sz w:val="22"/>
                <w:szCs w:val="22"/>
              </w:rPr>
              <w:t>зования ТКО, м</w:t>
            </w:r>
            <w:r w:rsidRPr="003A36E9">
              <w:rPr>
                <w:b/>
                <w:color w:val="000000"/>
                <w:sz w:val="22"/>
                <w:szCs w:val="22"/>
                <w:vertAlign w:val="superscript"/>
              </w:rPr>
              <w:t>3</w:t>
            </w:r>
            <w:r w:rsidRPr="003A36E9">
              <w:rPr>
                <w:b/>
                <w:color w:val="000000"/>
                <w:sz w:val="22"/>
                <w:szCs w:val="22"/>
              </w:rPr>
              <w:t>/год</w:t>
            </w:r>
          </w:p>
        </w:tc>
        <w:tc>
          <w:tcPr>
            <w:tcW w:w="1819" w:type="dxa"/>
            <w:vAlign w:val="center"/>
          </w:tcPr>
          <w:p w:rsidR="00791703" w:rsidRPr="003A36E9" w:rsidRDefault="00791703" w:rsidP="00BE634E">
            <w:pPr>
              <w:spacing w:line="240" w:lineRule="exact"/>
              <w:ind w:left="-57" w:right="-57"/>
              <w:jc w:val="center"/>
              <w:rPr>
                <w:b/>
                <w:color w:val="000000"/>
                <w:sz w:val="22"/>
                <w:szCs w:val="22"/>
              </w:rPr>
            </w:pPr>
            <w:r w:rsidRPr="003A36E9">
              <w:rPr>
                <w:b/>
                <w:color w:val="000000"/>
                <w:sz w:val="22"/>
                <w:szCs w:val="22"/>
              </w:rPr>
              <w:t>Объем КГО, 5% от общего объ</w:t>
            </w:r>
            <w:r w:rsidRPr="003A36E9">
              <w:rPr>
                <w:b/>
                <w:color w:val="000000"/>
                <w:sz w:val="22"/>
                <w:szCs w:val="22"/>
              </w:rPr>
              <w:t>е</w:t>
            </w:r>
            <w:r w:rsidRPr="003A36E9">
              <w:rPr>
                <w:b/>
                <w:color w:val="000000"/>
                <w:sz w:val="22"/>
                <w:szCs w:val="22"/>
              </w:rPr>
              <w:t>ма ТКО</w:t>
            </w:r>
          </w:p>
        </w:tc>
        <w:tc>
          <w:tcPr>
            <w:tcW w:w="1770" w:type="dxa"/>
            <w:vAlign w:val="center"/>
          </w:tcPr>
          <w:p w:rsidR="00791703" w:rsidRPr="003A36E9" w:rsidRDefault="00791703" w:rsidP="00BE634E">
            <w:pPr>
              <w:spacing w:line="240" w:lineRule="exact"/>
              <w:ind w:left="-57" w:right="-57"/>
              <w:jc w:val="center"/>
              <w:rPr>
                <w:b/>
                <w:sz w:val="22"/>
                <w:szCs w:val="22"/>
              </w:rPr>
            </w:pPr>
            <w:r w:rsidRPr="003A36E9">
              <w:rPr>
                <w:b/>
                <w:sz w:val="22"/>
                <w:szCs w:val="22"/>
              </w:rPr>
              <w:t>Суммарный об</w:t>
            </w:r>
            <w:r w:rsidRPr="003A36E9">
              <w:rPr>
                <w:b/>
                <w:sz w:val="22"/>
                <w:szCs w:val="22"/>
              </w:rPr>
              <w:t>ъ</w:t>
            </w:r>
            <w:r w:rsidRPr="003A36E9">
              <w:rPr>
                <w:b/>
                <w:sz w:val="22"/>
                <w:szCs w:val="22"/>
              </w:rPr>
              <w:t>ем ТКО и  КГО, м</w:t>
            </w:r>
            <w:r w:rsidRPr="003A36E9">
              <w:rPr>
                <w:b/>
                <w:sz w:val="22"/>
                <w:szCs w:val="22"/>
                <w:vertAlign w:val="superscript"/>
              </w:rPr>
              <w:t>3</w:t>
            </w:r>
            <w:r w:rsidRPr="003A36E9">
              <w:rPr>
                <w:b/>
                <w:sz w:val="22"/>
                <w:szCs w:val="22"/>
              </w:rPr>
              <w:t>/год</w:t>
            </w:r>
          </w:p>
        </w:tc>
        <w:tc>
          <w:tcPr>
            <w:tcW w:w="1624" w:type="dxa"/>
            <w:vAlign w:val="center"/>
          </w:tcPr>
          <w:p w:rsidR="00791703" w:rsidRPr="003A36E9" w:rsidRDefault="00791703" w:rsidP="00BE634E">
            <w:pPr>
              <w:spacing w:line="240" w:lineRule="exact"/>
              <w:ind w:left="-57" w:right="-57"/>
              <w:jc w:val="center"/>
              <w:rPr>
                <w:b/>
                <w:sz w:val="22"/>
                <w:szCs w:val="22"/>
              </w:rPr>
            </w:pPr>
            <w:r w:rsidRPr="003A36E9">
              <w:rPr>
                <w:b/>
                <w:sz w:val="22"/>
                <w:szCs w:val="22"/>
              </w:rPr>
              <w:t>Суточное н</w:t>
            </w:r>
            <w:r w:rsidRPr="003A36E9">
              <w:rPr>
                <w:b/>
                <w:sz w:val="22"/>
                <w:szCs w:val="22"/>
              </w:rPr>
              <w:t>а</w:t>
            </w:r>
            <w:r w:rsidRPr="003A36E9">
              <w:rPr>
                <w:b/>
                <w:sz w:val="22"/>
                <w:szCs w:val="22"/>
              </w:rPr>
              <w:t>копление ТКО и КГО, м</w:t>
            </w:r>
            <w:r w:rsidRPr="003A36E9">
              <w:rPr>
                <w:b/>
                <w:sz w:val="22"/>
                <w:szCs w:val="22"/>
                <w:vertAlign w:val="superscript"/>
              </w:rPr>
              <w:t>3</w:t>
            </w:r>
            <w:r w:rsidRPr="003A36E9">
              <w:rPr>
                <w:b/>
                <w:sz w:val="22"/>
                <w:szCs w:val="22"/>
              </w:rPr>
              <w:t>/сут</w:t>
            </w:r>
          </w:p>
        </w:tc>
      </w:tr>
      <w:tr w:rsidR="00791703" w:rsidRPr="00577A98">
        <w:trPr>
          <w:trHeight w:val="454"/>
          <w:jc w:val="center"/>
        </w:trPr>
        <w:tc>
          <w:tcPr>
            <w:tcW w:w="2268" w:type="dxa"/>
            <w:vAlign w:val="center"/>
          </w:tcPr>
          <w:p w:rsidR="00791703" w:rsidRPr="00791703" w:rsidRDefault="00791703" w:rsidP="00BE634E">
            <w:pPr>
              <w:spacing w:line="240" w:lineRule="exact"/>
              <w:ind w:left="-57" w:right="-57"/>
              <w:jc w:val="center"/>
              <w:rPr>
                <w:b/>
                <w:sz w:val="24"/>
                <w:szCs w:val="24"/>
              </w:rPr>
            </w:pPr>
            <w:r w:rsidRPr="00791703">
              <w:rPr>
                <w:b/>
                <w:sz w:val="24"/>
                <w:szCs w:val="24"/>
              </w:rPr>
              <w:t>Первая очередь</w:t>
            </w:r>
          </w:p>
        </w:tc>
        <w:tc>
          <w:tcPr>
            <w:tcW w:w="1597" w:type="dxa"/>
            <w:vAlign w:val="center"/>
          </w:tcPr>
          <w:p w:rsidR="00791703" w:rsidRPr="003A36E9" w:rsidRDefault="003A36E9" w:rsidP="00BE634E">
            <w:pPr>
              <w:spacing w:line="240" w:lineRule="exact"/>
              <w:ind w:left="-57" w:right="-57"/>
              <w:jc w:val="center"/>
              <w:rPr>
                <w:sz w:val="24"/>
                <w:szCs w:val="24"/>
              </w:rPr>
            </w:pPr>
            <w:r w:rsidRPr="003A36E9">
              <w:rPr>
                <w:sz w:val="24"/>
                <w:szCs w:val="24"/>
              </w:rPr>
              <w:t>153 318</w:t>
            </w:r>
          </w:p>
        </w:tc>
        <w:tc>
          <w:tcPr>
            <w:tcW w:w="1819" w:type="dxa"/>
            <w:vAlign w:val="center"/>
          </w:tcPr>
          <w:p w:rsidR="00791703" w:rsidRPr="003A36E9" w:rsidRDefault="003A36E9" w:rsidP="00BE634E">
            <w:pPr>
              <w:spacing w:line="240" w:lineRule="exact"/>
              <w:ind w:left="-57" w:right="-57"/>
              <w:jc w:val="center"/>
              <w:rPr>
                <w:sz w:val="24"/>
                <w:szCs w:val="24"/>
              </w:rPr>
            </w:pPr>
            <w:r w:rsidRPr="003A36E9">
              <w:rPr>
                <w:sz w:val="24"/>
                <w:szCs w:val="24"/>
              </w:rPr>
              <w:t>7666</w:t>
            </w:r>
          </w:p>
        </w:tc>
        <w:tc>
          <w:tcPr>
            <w:tcW w:w="1770" w:type="dxa"/>
            <w:vAlign w:val="center"/>
          </w:tcPr>
          <w:p w:rsidR="00791703" w:rsidRPr="003A36E9" w:rsidRDefault="003A36E9" w:rsidP="00BE634E">
            <w:pPr>
              <w:spacing w:line="240" w:lineRule="exact"/>
              <w:ind w:left="-57" w:right="-57"/>
              <w:jc w:val="center"/>
              <w:rPr>
                <w:sz w:val="24"/>
                <w:szCs w:val="24"/>
              </w:rPr>
            </w:pPr>
            <w:r w:rsidRPr="003A36E9">
              <w:rPr>
                <w:sz w:val="24"/>
                <w:szCs w:val="24"/>
              </w:rPr>
              <w:t>160984</w:t>
            </w:r>
          </w:p>
        </w:tc>
        <w:tc>
          <w:tcPr>
            <w:tcW w:w="1624" w:type="dxa"/>
            <w:vAlign w:val="center"/>
          </w:tcPr>
          <w:p w:rsidR="00791703" w:rsidRPr="003A36E9" w:rsidRDefault="00C33BD1" w:rsidP="00BE634E">
            <w:pPr>
              <w:spacing w:line="240" w:lineRule="exact"/>
              <w:ind w:left="-57" w:right="-57"/>
              <w:jc w:val="center"/>
              <w:rPr>
                <w:sz w:val="24"/>
                <w:szCs w:val="24"/>
              </w:rPr>
            </w:pPr>
            <w:r>
              <w:rPr>
                <w:rFonts w:eastAsia="Arial Unicode MS"/>
                <w:sz w:val="24"/>
                <w:szCs w:val="24"/>
              </w:rPr>
              <w:t>441,1</w:t>
            </w:r>
          </w:p>
        </w:tc>
      </w:tr>
      <w:tr w:rsidR="00791703" w:rsidRPr="00577A98">
        <w:trPr>
          <w:trHeight w:val="454"/>
          <w:jc w:val="center"/>
        </w:trPr>
        <w:tc>
          <w:tcPr>
            <w:tcW w:w="2268" w:type="dxa"/>
            <w:vAlign w:val="center"/>
          </w:tcPr>
          <w:p w:rsidR="00791703" w:rsidRPr="00791703" w:rsidRDefault="00791703" w:rsidP="00BE634E">
            <w:pPr>
              <w:spacing w:line="240" w:lineRule="exact"/>
              <w:ind w:left="-57" w:right="-57"/>
              <w:jc w:val="center"/>
              <w:rPr>
                <w:b/>
                <w:sz w:val="24"/>
                <w:szCs w:val="24"/>
              </w:rPr>
            </w:pPr>
            <w:r w:rsidRPr="00791703">
              <w:rPr>
                <w:b/>
                <w:sz w:val="24"/>
                <w:szCs w:val="24"/>
              </w:rPr>
              <w:t>Расчетный срок</w:t>
            </w:r>
          </w:p>
        </w:tc>
        <w:tc>
          <w:tcPr>
            <w:tcW w:w="1597" w:type="dxa"/>
            <w:vAlign w:val="center"/>
          </w:tcPr>
          <w:p w:rsidR="00791703" w:rsidRPr="003A36E9" w:rsidRDefault="003A36E9" w:rsidP="00BE634E">
            <w:pPr>
              <w:spacing w:line="240" w:lineRule="exact"/>
              <w:ind w:left="-57" w:right="-57"/>
              <w:jc w:val="center"/>
              <w:rPr>
                <w:sz w:val="24"/>
                <w:szCs w:val="24"/>
              </w:rPr>
            </w:pPr>
            <w:r w:rsidRPr="003A36E9">
              <w:rPr>
                <w:sz w:val="24"/>
                <w:szCs w:val="24"/>
              </w:rPr>
              <w:t>243 159</w:t>
            </w:r>
          </w:p>
        </w:tc>
        <w:tc>
          <w:tcPr>
            <w:tcW w:w="1819" w:type="dxa"/>
            <w:vAlign w:val="center"/>
          </w:tcPr>
          <w:p w:rsidR="00791703" w:rsidRPr="003A36E9" w:rsidRDefault="003A36E9" w:rsidP="00BE634E">
            <w:pPr>
              <w:spacing w:line="240" w:lineRule="exact"/>
              <w:ind w:left="-57" w:right="-57"/>
              <w:jc w:val="center"/>
              <w:rPr>
                <w:sz w:val="24"/>
                <w:szCs w:val="24"/>
              </w:rPr>
            </w:pPr>
            <w:r w:rsidRPr="003A36E9">
              <w:rPr>
                <w:sz w:val="24"/>
                <w:szCs w:val="24"/>
              </w:rPr>
              <w:t>12158</w:t>
            </w:r>
          </w:p>
        </w:tc>
        <w:tc>
          <w:tcPr>
            <w:tcW w:w="1770" w:type="dxa"/>
            <w:vAlign w:val="center"/>
          </w:tcPr>
          <w:p w:rsidR="00791703" w:rsidRPr="003A36E9" w:rsidRDefault="003A36E9" w:rsidP="00BE634E">
            <w:pPr>
              <w:spacing w:line="240" w:lineRule="exact"/>
              <w:ind w:left="-57" w:right="-57"/>
              <w:jc w:val="center"/>
              <w:rPr>
                <w:sz w:val="24"/>
                <w:szCs w:val="24"/>
              </w:rPr>
            </w:pPr>
            <w:r w:rsidRPr="003A36E9">
              <w:rPr>
                <w:rFonts w:eastAsia="Arial Unicode MS"/>
                <w:sz w:val="24"/>
                <w:szCs w:val="24"/>
              </w:rPr>
              <w:t>255317</w:t>
            </w:r>
          </w:p>
        </w:tc>
        <w:tc>
          <w:tcPr>
            <w:tcW w:w="1624" w:type="dxa"/>
            <w:vAlign w:val="center"/>
          </w:tcPr>
          <w:p w:rsidR="00791703" w:rsidRPr="003A36E9" w:rsidRDefault="003A36E9" w:rsidP="00BE634E">
            <w:pPr>
              <w:spacing w:line="240" w:lineRule="exact"/>
              <w:ind w:left="-57" w:right="-57"/>
              <w:jc w:val="center"/>
              <w:rPr>
                <w:sz w:val="24"/>
                <w:szCs w:val="24"/>
              </w:rPr>
            </w:pPr>
            <w:r w:rsidRPr="003A36E9">
              <w:rPr>
                <w:rFonts w:eastAsia="Arial Unicode MS"/>
                <w:sz w:val="24"/>
                <w:szCs w:val="24"/>
              </w:rPr>
              <w:t>699,5</w:t>
            </w:r>
          </w:p>
        </w:tc>
      </w:tr>
    </w:tbl>
    <w:p w:rsidR="00811AF2" w:rsidRDefault="00811AF2" w:rsidP="006F20CA">
      <w:pPr>
        <w:suppressAutoHyphens/>
        <w:spacing w:line="360" w:lineRule="auto"/>
        <w:ind w:firstLine="540"/>
        <w:rPr>
          <w:color w:val="800080"/>
          <w:szCs w:val="28"/>
          <w:highlight w:val="yellow"/>
        </w:rPr>
      </w:pPr>
    </w:p>
    <w:p w:rsidR="00985920" w:rsidRDefault="00985920" w:rsidP="00071928">
      <w:pPr>
        <w:pStyle w:val="3"/>
        <w:spacing w:line="360" w:lineRule="auto"/>
        <w:jc w:val="center"/>
        <w:rPr>
          <w:szCs w:val="28"/>
        </w:rPr>
      </w:pPr>
      <w:r w:rsidRPr="00D072C0">
        <w:rPr>
          <w:szCs w:val="28"/>
        </w:rPr>
        <w:t xml:space="preserve">Расчет объемов образования ТКО </w:t>
      </w:r>
      <w:r>
        <w:rPr>
          <w:szCs w:val="28"/>
        </w:rPr>
        <w:t>промышленных предприятий Саткинского муниципального района</w:t>
      </w:r>
    </w:p>
    <w:p w:rsidR="00985920" w:rsidRDefault="00985920" w:rsidP="00071928">
      <w:pPr>
        <w:suppressAutoHyphens/>
        <w:spacing w:line="360" w:lineRule="auto"/>
        <w:ind w:firstLine="540"/>
        <w:rPr>
          <w:color w:val="800080"/>
          <w:szCs w:val="28"/>
          <w:highlight w:val="yellow"/>
        </w:rPr>
      </w:pPr>
      <w:r w:rsidRPr="00175C90">
        <w:rPr>
          <w:szCs w:val="28"/>
        </w:rPr>
        <w:t>ОАО «Комбинат  Магнезит»</w:t>
      </w:r>
      <w:r>
        <w:rPr>
          <w:szCs w:val="28"/>
        </w:rPr>
        <w:t xml:space="preserve"> образующиеся </w:t>
      </w:r>
      <w:r w:rsidR="00D056B9">
        <w:rPr>
          <w:szCs w:val="28"/>
        </w:rPr>
        <w:t xml:space="preserve">на предприятии </w:t>
      </w:r>
      <w:r>
        <w:rPr>
          <w:szCs w:val="28"/>
        </w:rPr>
        <w:t xml:space="preserve">ТКО размещает на свалке, находящейся в собственности данного предприятия. Для определения мощности полигона г. Сатка объемы ТКО от предприятия ОАО «Комбинат Магнезит» не учитывались. </w:t>
      </w:r>
    </w:p>
    <w:p w:rsidR="00811AF2" w:rsidRDefault="00C33BD1" w:rsidP="006F20CA">
      <w:pPr>
        <w:suppressAutoHyphens/>
        <w:spacing w:line="360" w:lineRule="auto"/>
        <w:ind w:firstLine="540"/>
        <w:rPr>
          <w:b/>
          <w:szCs w:val="28"/>
        </w:rPr>
      </w:pPr>
      <w:r>
        <w:rPr>
          <w:szCs w:val="28"/>
        </w:rPr>
        <w:t>Объем ТКО от промышленных предприятий на текущий период  (</w:t>
      </w:r>
      <w:smartTag w:uri="urn:schemas-microsoft-com:office:smarttags" w:element="metricconverter">
        <w:smartTagPr>
          <w:attr w:name="ProductID" w:val="2010 г"/>
        </w:smartTagPr>
        <w:r>
          <w:rPr>
            <w:szCs w:val="28"/>
          </w:rPr>
          <w:t>2010 г</w:t>
        </w:r>
      </w:smartTag>
      <w:r>
        <w:rPr>
          <w:szCs w:val="28"/>
        </w:rPr>
        <w:t>.)</w:t>
      </w:r>
      <w:r w:rsidR="00856EFA">
        <w:rPr>
          <w:szCs w:val="28"/>
        </w:rPr>
        <w:t>, поступающий на муниципальный полигон ТКО</w:t>
      </w:r>
      <w:r>
        <w:rPr>
          <w:szCs w:val="28"/>
        </w:rPr>
        <w:t xml:space="preserve"> считать 382 тонны или </w:t>
      </w:r>
      <w:smartTag w:uri="urn:schemas-microsoft-com:office:smarttags" w:element="metricconverter">
        <w:smartTagPr>
          <w:attr w:name="ProductID" w:val="1910 м3"/>
        </w:smartTagPr>
        <w:r w:rsidRPr="00600458">
          <w:rPr>
            <w:b/>
            <w:szCs w:val="28"/>
          </w:rPr>
          <w:t>1910 м</w:t>
        </w:r>
        <w:r w:rsidRPr="00600458">
          <w:rPr>
            <w:b/>
            <w:szCs w:val="28"/>
            <w:vertAlign w:val="superscript"/>
          </w:rPr>
          <w:t>3</w:t>
        </w:r>
      </w:smartTag>
      <w:r>
        <w:rPr>
          <w:szCs w:val="28"/>
        </w:rPr>
        <w:t xml:space="preserve"> при плотности 200 кг/м</w:t>
      </w:r>
      <w:r>
        <w:rPr>
          <w:szCs w:val="28"/>
          <w:vertAlign w:val="superscript"/>
        </w:rPr>
        <w:t>3</w:t>
      </w:r>
      <w:r>
        <w:rPr>
          <w:szCs w:val="28"/>
        </w:rPr>
        <w:t xml:space="preserve">. Расчет на перспективу производился с условием увеличения </w:t>
      </w:r>
      <w:r w:rsidR="00856EFA">
        <w:rPr>
          <w:szCs w:val="28"/>
        </w:rPr>
        <w:t xml:space="preserve">нормативов </w:t>
      </w:r>
      <w:r>
        <w:rPr>
          <w:szCs w:val="28"/>
        </w:rPr>
        <w:t>образования ТКО</w:t>
      </w:r>
      <w:r w:rsidR="00856EFA">
        <w:rPr>
          <w:szCs w:val="28"/>
        </w:rPr>
        <w:t xml:space="preserve"> на 1 %</w:t>
      </w:r>
      <w:r w:rsidR="00D056B9">
        <w:rPr>
          <w:szCs w:val="28"/>
        </w:rPr>
        <w:t xml:space="preserve"> в год</w:t>
      </w:r>
      <w:r w:rsidR="00856EFA">
        <w:rPr>
          <w:szCs w:val="28"/>
        </w:rPr>
        <w:t xml:space="preserve"> </w:t>
      </w:r>
      <w:r>
        <w:rPr>
          <w:szCs w:val="28"/>
        </w:rPr>
        <w:t>. На первую очередь (</w:t>
      </w:r>
      <w:smartTag w:uri="urn:schemas-microsoft-com:office:smarttags" w:element="metricconverter">
        <w:smartTagPr>
          <w:attr w:name="ProductID" w:val="2015 г"/>
        </w:smartTagPr>
        <w:r>
          <w:rPr>
            <w:szCs w:val="28"/>
          </w:rPr>
          <w:t>2015 г</w:t>
        </w:r>
      </w:smartTag>
      <w:r>
        <w:rPr>
          <w:szCs w:val="28"/>
        </w:rPr>
        <w:t>.) и расчетный срок (</w:t>
      </w:r>
      <w:smartTag w:uri="urn:schemas-microsoft-com:office:smarttags" w:element="metricconverter">
        <w:smartTagPr>
          <w:attr w:name="ProductID" w:val="2030 г"/>
        </w:smartTagPr>
        <w:r>
          <w:rPr>
            <w:szCs w:val="28"/>
          </w:rPr>
          <w:t>2030 г</w:t>
        </w:r>
      </w:smartTag>
      <w:r>
        <w:rPr>
          <w:szCs w:val="28"/>
        </w:rPr>
        <w:t xml:space="preserve">.) объемы образования ТКО от промышленных предприятий составят соответственно </w:t>
      </w:r>
      <w:smartTag w:uri="urn:schemas-microsoft-com:office:smarttags" w:element="metricconverter">
        <w:smartTagPr>
          <w:attr w:name="ProductID" w:val="2 216 м3"/>
        </w:smartTagPr>
        <w:r w:rsidRPr="00FC1DD9">
          <w:rPr>
            <w:b/>
            <w:szCs w:val="28"/>
          </w:rPr>
          <w:t>2 216 м</w:t>
        </w:r>
        <w:r w:rsidRPr="00FC1DD9">
          <w:rPr>
            <w:b/>
            <w:szCs w:val="28"/>
            <w:vertAlign w:val="superscript"/>
          </w:rPr>
          <w:t>3</w:t>
        </w:r>
      </w:smartTag>
      <w:r>
        <w:rPr>
          <w:b/>
          <w:szCs w:val="28"/>
        </w:rPr>
        <w:t xml:space="preserve"> </w:t>
      </w:r>
      <w:r w:rsidRPr="00FC1DD9">
        <w:rPr>
          <w:szCs w:val="28"/>
        </w:rPr>
        <w:t>и</w:t>
      </w:r>
      <w:r>
        <w:rPr>
          <w:b/>
          <w:szCs w:val="28"/>
        </w:rPr>
        <w:t xml:space="preserve"> </w:t>
      </w:r>
      <w:smartTag w:uri="urn:schemas-microsoft-com:office:smarttags" w:element="metricconverter">
        <w:smartTagPr>
          <w:attr w:name="ProductID" w:val="3 438 м3"/>
        </w:smartTagPr>
        <w:r>
          <w:rPr>
            <w:b/>
            <w:szCs w:val="28"/>
          </w:rPr>
          <w:t xml:space="preserve">3 438 </w:t>
        </w:r>
        <w:r w:rsidRPr="00600458">
          <w:rPr>
            <w:b/>
            <w:szCs w:val="28"/>
          </w:rPr>
          <w:t>м</w:t>
        </w:r>
        <w:r w:rsidRPr="00600458">
          <w:rPr>
            <w:b/>
            <w:szCs w:val="28"/>
            <w:vertAlign w:val="superscript"/>
          </w:rPr>
          <w:t>3</w:t>
        </w:r>
      </w:smartTag>
      <w:r>
        <w:rPr>
          <w:b/>
          <w:szCs w:val="28"/>
        </w:rPr>
        <w:t>.</w:t>
      </w:r>
    </w:p>
    <w:p w:rsidR="00985920" w:rsidRDefault="00985920" w:rsidP="006F20CA">
      <w:pPr>
        <w:suppressAutoHyphens/>
        <w:spacing w:line="360" w:lineRule="auto"/>
        <w:ind w:firstLine="540"/>
        <w:rPr>
          <w:b/>
          <w:szCs w:val="28"/>
        </w:rPr>
      </w:pPr>
    </w:p>
    <w:p w:rsidR="00F70A41" w:rsidRDefault="00D161A2" w:rsidP="00F70A41">
      <w:pPr>
        <w:jc w:val="right"/>
        <w:rPr>
          <w:b/>
          <w:sz w:val="24"/>
          <w:szCs w:val="24"/>
        </w:rPr>
      </w:pPr>
      <w:r>
        <w:rPr>
          <w:b/>
          <w:sz w:val="24"/>
          <w:szCs w:val="24"/>
        </w:rPr>
        <w:t>Таблица 1.1</w:t>
      </w:r>
      <w:r w:rsidR="00E975DA">
        <w:rPr>
          <w:b/>
          <w:sz w:val="24"/>
          <w:szCs w:val="24"/>
        </w:rPr>
        <w:t>1</w:t>
      </w:r>
      <w:r w:rsidR="00985920" w:rsidRPr="00C33BD1">
        <w:rPr>
          <w:b/>
          <w:sz w:val="24"/>
          <w:szCs w:val="24"/>
        </w:rPr>
        <w:t xml:space="preserve"> </w:t>
      </w:r>
    </w:p>
    <w:p w:rsidR="00985920" w:rsidRDefault="00985920" w:rsidP="00985920">
      <w:pPr>
        <w:jc w:val="center"/>
        <w:rPr>
          <w:b/>
          <w:sz w:val="24"/>
          <w:szCs w:val="24"/>
        </w:rPr>
      </w:pPr>
      <w:r w:rsidRPr="00C33BD1">
        <w:rPr>
          <w:b/>
          <w:sz w:val="24"/>
          <w:szCs w:val="24"/>
        </w:rPr>
        <w:t xml:space="preserve"> </w:t>
      </w:r>
      <w:r w:rsidRPr="00C33BD1">
        <w:rPr>
          <w:b/>
          <w:spacing w:val="-4"/>
          <w:sz w:val="24"/>
          <w:szCs w:val="24"/>
        </w:rPr>
        <w:t xml:space="preserve">Объемы  образования </w:t>
      </w:r>
      <w:r w:rsidRPr="00C33BD1">
        <w:rPr>
          <w:b/>
          <w:sz w:val="24"/>
          <w:szCs w:val="24"/>
        </w:rPr>
        <w:t>ТКО промышленных предприятий первую оч</w:t>
      </w:r>
      <w:r w:rsidRPr="00C33BD1">
        <w:rPr>
          <w:b/>
          <w:sz w:val="24"/>
          <w:szCs w:val="24"/>
        </w:rPr>
        <w:t>е</w:t>
      </w:r>
      <w:r w:rsidRPr="00C33BD1">
        <w:rPr>
          <w:b/>
          <w:sz w:val="24"/>
          <w:szCs w:val="24"/>
        </w:rPr>
        <w:t>редь</w:t>
      </w:r>
    </w:p>
    <w:p w:rsidR="00985920" w:rsidRDefault="00985920" w:rsidP="00985920">
      <w:pPr>
        <w:suppressAutoHyphens/>
        <w:spacing w:line="360" w:lineRule="auto"/>
        <w:ind w:firstLine="540"/>
        <w:jc w:val="center"/>
        <w:rPr>
          <w:color w:val="800080"/>
          <w:szCs w:val="28"/>
          <w:highlight w:val="yellow"/>
        </w:rPr>
      </w:pPr>
      <w:r w:rsidRPr="00C33BD1">
        <w:rPr>
          <w:b/>
          <w:sz w:val="24"/>
          <w:szCs w:val="24"/>
        </w:rPr>
        <w:t>(</w:t>
      </w:r>
      <w:smartTag w:uri="urn:schemas-microsoft-com:office:smarttags" w:element="metricconverter">
        <w:smartTagPr>
          <w:attr w:name="ProductID" w:val="2015 г"/>
        </w:smartTagPr>
        <w:r w:rsidRPr="00C33BD1">
          <w:rPr>
            <w:b/>
            <w:sz w:val="24"/>
            <w:szCs w:val="24"/>
          </w:rPr>
          <w:t>2015 г</w:t>
        </w:r>
      </w:smartTag>
      <w:r w:rsidRPr="00C33BD1">
        <w:rPr>
          <w:b/>
          <w:sz w:val="24"/>
          <w:szCs w:val="24"/>
        </w:rPr>
        <w:t>.) и расчетный срок(</w:t>
      </w:r>
      <w:smartTag w:uri="urn:schemas-microsoft-com:office:smarttags" w:element="metricconverter">
        <w:smartTagPr>
          <w:attr w:name="ProductID" w:val="2030 г"/>
        </w:smartTagPr>
        <w:r w:rsidRPr="00C33BD1">
          <w:rPr>
            <w:b/>
            <w:sz w:val="24"/>
            <w:szCs w:val="24"/>
          </w:rPr>
          <w:t>2030 г</w:t>
        </w:r>
      </w:smartTag>
      <w:r w:rsidRPr="00C33BD1">
        <w:rPr>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8"/>
        <w:gridCol w:w="4680"/>
      </w:tblGrid>
      <w:tr w:rsidR="00C33BD1" w:rsidRPr="006C57EE">
        <w:trPr>
          <w:trHeight w:val="454"/>
        </w:trPr>
        <w:tc>
          <w:tcPr>
            <w:tcW w:w="9648" w:type="dxa"/>
            <w:gridSpan w:val="2"/>
            <w:vAlign w:val="center"/>
          </w:tcPr>
          <w:p w:rsidR="00C33BD1" w:rsidRPr="00985920" w:rsidRDefault="00C33BD1" w:rsidP="00985920">
            <w:pPr>
              <w:jc w:val="center"/>
              <w:rPr>
                <w:b/>
                <w:sz w:val="24"/>
                <w:szCs w:val="24"/>
              </w:rPr>
            </w:pPr>
            <w:r w:rsidRPr="00985920">
              <w:rPr>
                <w:b/>
                <w:sz w:val="24"/>
                <w:szCs w:val="24"/>
              </w:rPr>
              <w:t>Объемы образования ТКО, м. куб. в год</w:t>
            </w:r>
          </w:p>
        </w:tc>
      </w:tr>
      <w:tr w:rsidR="00985920" w:rsidRPr="006C57EE">
        <w:trPr>
          <w:trHeight w:val="454"/>
        </w:trPr>
        <w:tc>
          <w:tcPr>
            <w:tcW w:w="4968" w:type="dxa"/>
            <w:vAlign w:val="center"/>
          </w:tcPr>
          <w:p w:rsidR="00985920" w:rsidRPr="00985920" w:rsidRDefault="00985920" w:rsidP="00985920">
            <w:pPr>
              <w:jc w:val="center"/>
              <w:rPr>
                <w:b/>
                <w:sz w:val="24"/>
                <w:szCs w:val="24"/>
              </w:rPr>
            </w:pPr>
            <w:smartTag w:uri="urn:schemas-microsoft-com:office:smarttags" w:element="metricconverter">
              <w:smartTagPr>
                <w:attr w:name="ProductID" w:val="2015 г"/>
              </w:smartTagPr>
              <w:r w:rsidRPr="00985920">
                <w:rPr>
                  <w:b/>
                  <w:sz w:val="24"/>
                  <w:szCs w:val="24"/>
                </w:rPr>
                <w:t>2015 г</w:t>
              </w:r>
            </w:smartTag>
            <w:r w:rsidRPr="00985920">
              <w:rPr>
                <w:b/>
                <w:sz w:val="24"/>
                <w:szCs w:val="24"/>
              </w:rPr>
              <w:t>.</w:t>
            </w:r>
          </w:p>
        </w:tc>
        <w:tc>
          <w:tcPr>
            <w:tcW w:w="4680" w:type="dxa"/>
            <w:vAlign w:val="center"/>
          </w:tcPr>
          <w:p w:rsidR="00985920" w:rsidRPr="00985920" w:rsidRDefault="00985920" w:rsidP="00985920">
            <w:pPr>
              <w:jc w:val="center"/>
              <w:rPr>
                <w:b/>
                <w:sz w:val="24"/>
                <w:szCs w:val="24"/>
              </w:rPr>
            </w:pPr>
            <w:smartTag w:uri="urn:schemas-microsoft-com:office:smarttags" w:element="metricconverter">
              <w:smartTagPr>
                <w:attr w:name="ProductID" w:val="2030 г"/>
              </w:smartTagPr>
              <w:r w:rsidRPr="00985920">
                <w:rPr>
                  <w:b/>
                  <w:sz w:val="24"/>
                  <w:szCs w:val="24"/>
                </w:rPr>
                <w:t>2030 г</w:t>
              </w:r>
            </w:smartTag>
            <w:r w:rsidRPr="00985920">
              <w:rPr>
                <w:b/>
                <w:sz w:val="24"/>
                <w:szCs w:val="24"/>
              </w:rPr>
              <w:t>.</w:t>
            </w:r>
          </w:p>
        </w:tc>
      </w:tr>
      <w:tr w:rsidR="00985920" w:rsidRPr="006C57EE">
        <w:trPr>
          <w:trHeight w:val="454"/>
        </w:trPr>
        <w:tc>
          <w:tcPr>
            <w:tcW w:w="4968" w:type="dxa"/>
            <w:vAlign w:val="center"/>
          </w:tcPr>
          <w:p w:rsidR="00985920" w:rsidRPr="00985920" w:rsidRDefault="00985920" w:rsidP="00985920">
            <w:pPr>
              <w:jc w:val="center"/>
              <w:rPr>
                <w:color w:val="FF0000"/>
                <w:sz w:val="24"/>
                <w:szCs w:val="24"/>
              </w:rPr>
            </w:pPr>
            <w:smartTag w:uri="urn:schemas-microsoft-com:office:smarttags" w:element="metricconverter">
              <w:smartTagPr>
                <w:attr w:name="ProductID" w:val="2 216 м3"/>
              </w:smartTagPr>
              <w:r w:rsidRPr="00985920">
                <w:rPr>
                  <w:sz w:val="24"/>
                  <w:szCs w:val="24"/>
                </w:rPr>
                <w:t>2 216 м</w:t>
              </w:r>
              <w:r w:rsidRPr="00985920">
                <w:rPr>
                  <w:sz w:val="24"/>
                  <w:szCs w:val="24"/>
                  <w:vertAlign w:val="superscript"/>
                </w:rPr>
                <w:t>3</w:t>
              </w:r>
            </w:smartTag>
          </w:p>
        </w:tc>
        <w:tc>
          <w:tcPr>
            <w:tcW w:w="4680" w:type="dxa"/>
            <w:vAlign w:val="center"/>
          </w:tcPr>
          <w:p w:rsidR="00985920" w:rsidRPr="00985920" w:rsidRDefault="00985920" w:rsidP="00985920">
            <w:pPr>
              <w:jc w:val="center"/>
              <w:rPr>
                <w:color w:val="FF0000"/>
                <w:sz w:val="24"/>
                <w:szCs w:val="24"/>
              </w:rPr>
            </w:pPr>
            <w:smartTag w:uri="urn:schemas-microsoft-com:office:smarttags" w:element="metricconverter">
              <w:smartTagPr>
                <w:attr w:name="ProductID" w:val="3 438 м3"/>
              </w:smartTagPr>
              <w:r w:rsidRPr="00985920">
                <w:rPr>
                  <w:sz w:val="24"/>
                  <w:szCs w:val="24"/>
                </w:rPr>
                <w:t>3 438 м</w:t>
              </w:r>
              <w:r w:rsidRPr="00985920">
                <w:rPr>
                  <w:sz w:val="24"/>
                  <w:szCs w:val="24"/>
                  <w:vertAlign w:val="superscript"/>
                </w:rPr>
                <w:t>3</w:t>
              </w:r>
            </w:smartTag>
          </w:p>
        </w:tc>
      </w:tr>
    </w:tbl>
    <w:p w:rsidR="00C33BD1" w:rsidRDefault="00C33BD1" w:rsidP="006F20CA">
      <w:pPr>
        <w:suppressAutoHyphens/>
        <w:spacing w:line="360" w:lineRule="auto"/>
        <w:ind w:firstLine="540"/>
        <w:rPr>
          <w:szCs w:val="28"/>
          <w:highlight w:val="yellow"/>
        </w:rPr>
      </w:pPr>
    </w:p>
    <w:p w:rsidR="00842D65" w:rsidRDefault="00842D65" w:rsidP="00D161A2">
      <w:pPr>
        <w:pStyle w:val="3"/>
        <w:jc w:val="left"/>
        <w:rPr>
          <w:szCs w:val="28"/>
        </w:rPr>
      </w:pPr>
      <w:r w:rsidRPr="00D072C0">
        <w:rPr>
          <w:szCs w:val="28"/>
        </w:rPr>
        <w:t xml:space="preserve">Расчет объемов образования ТКО для </w:t>
      </w:r>
      <w:r>
        <w:rPr>
          <w:szCs w:val="28"/>
        </w:rPr>
        <w:t>лечебно-профилактических учреждений Саткинского муниципального района</w:t>
      </w:r>
    </w:p>
    <w:p w:rsidR="00842D65" w:rsidRDefault="00842D65" w:rsidP="00842D65">
      <w:pPr>
        <w:pStyle w:val="3"/>
        <w:spacing w:line="360" w:lineRule="auto"/>
        <w:jc w:val="left"/>
        <w:rPr>
          <w:b w:val="0"/>
          <w:szCs w:val="28"/>
        </w:rPr>
      </w:pPr>
    </w:p>
    <w:p w:rsidR="00842D65" w:rsidRPr="00264EBB" w:rsidRDefault="00842D65" w:rsidP="00D161A2">
      <w:pPr>
        <w:pStyle w:val="3"/>
        <w:spacing w:line="360" w:lineRule="auto"/>
        <w:ind w:left="0" w:firstLine="720"/>
        <w:jc w:val="left"/>
        <w:rPr>
          <w:b w:val="0"/>
          <w:szCs w:val="28"/>
        </w:rPr>
      </w:pPr>
      <w:r w:rsidRPr="00264EBB">
        <w:rPr>
          <w:b w:val="0"/>
          <w:szCs w:val="28"/>
        </w:rPr>
        <w:t>Ежегодно в лечебно-профилактических учреждениях образуется  отходов</w:t>
      </w:r>
      <w:r w:rsidRPr="00264EBB">
        <w:rPr>
          <w:szCs w:val="28"/>
        </w:rPr>
        <w:t xml:space="preserve"> </w:t>
      </w:r>
      <w:r w:rsidRPr="00264EBB">
        <w:rPr>
          <w:b w:val="0"/>
          <w:szCs w:val="28"/>
        </w:rPr>
        <w:t xml:space="preserve">по классам опасности: </w:t>
      </w:r>
    </w:p>
    <w:p w:rsidR="00842D65" w:rsidRPr="00264EBB" w:rsidRDefault="00842D65" w:rsidP="00D161A2">
      <w:pPr>
        <w:pStyle w:val="3"/>
        <w:spacing w:line="360" w:lineRule="auto"/>
        <w:ind w:hanging="851"/>
        <w:jc w:val="left"/>
        <w:rPr>
          <w:b w:val="0"/>
          <w:szCs w:val="28"/>
        </w:rPr>
      </w:pPr>
      <w:r w:rsidRPr="00264EBB">
        <w:rPr>
          <w:b w:val="0"/>
          <w:szCs w:val="28"/>
        </w:rPr>
        <w:t xml:space="preserve">Класс А – </w:t>
      </w:r>
      <w:r w:rsidRPr="00264EBB">
        <w:rPr>
          <w:szCs w:val="28"/>
        </w:rPr>
        <w:t>290,58</w:t>
      </w:r>
      <w:r w:rsidR="004060B0">
        <w:rPr>
          <w:b w:val="0"/>
          <w:szCs w:val="28"/>
        </w:rPr>
        <w:t xml:space="preserve"> тонн, средняя плотность 110 </w:t>
      </w:r>
      <w:r w:rsidR="00A872BB">
        <w:rPr>
          <w:b w:val="0"/>
          <w:szCs w:val="28"/>
        </w:rPr>
        <w:t>-200</w:t>
      </w:r>
      <w:r w:rsidR="004060B0">
        <w:rPr>
          <w:b w:val="0"/>
          <w:szCs w:val="28"/>
        </w:rPr>
        <w:t>кг/м</w:t>
      </w:r>
      <w:r w:rsidR="004060B0">
        <w:rPr>
          <w:b w:val="0"/>
          <w:szCs w:val="28"/>
          <w:vertAlign w:val="superscript"/>
        </w:rPr>
        <w:t>3</w:t>
      </w:r>
      <w:r w:rsidR="004060B0" w:rsidRPr="004060B0">
        <w:rPr>
          <w:b w:val="0"/>
          <w:szCs w:val="28"/>
        </w:rPr>
        <w:t>.</w:t>
      </w:r>
    </w:p>
    <w:p w:rsidR="00842D65" w:rsidRPr="004060B0" w:rsidRDefault="00842D65" w:rsidP="00D161A2">
      <w:pPr>
        <w:pStyle w:val="3"/>
        <w:spacing w:line="360" w:lineRule="auto"/>
        <w:ind w:hanging="851"/>
        <w:jc w:val="left"/>
        <w:rPr>
          <w:b w:val="0"/>
          <w:szCs w:val="28"/>
        </w:rPr>
      </w:pPr>
      <w:r w:rsidRPr="00264EBB">
        <w:rPr>
          <w:b w:val="0"/>
          <w:szCs w:val="28"/>
        </w:rPr>
        <w:t xml:space="preserve">Класс Б – </w:t>
      </w:r>
      <w:r w:rsidRPr="00264EBB">
        <w:rPr>
          <w:szCs w:val="28"/>
        </w:rPr>
        <w:t>30,540</w:t>
      </w:r>
      <w:r w:rsidR="00A82F0B">
        <w:rPr>
          <w:b w:val="0"/>
          <w:szCs w:val="28"/>
        </w:rPr>
        <w:t xml:space="preserve">  тонн, средняя плотность 100 кг/м</w:t>
      </w:r>
      <w:r w:rsidR="00A82F0B">
        <w:rPr>
          <w:b w:val="0"/>
          <w:szCs w:val="28"/>
          <w:vertAlign w:val="superscript"/>
        </w:rPr>
        <w:t>3</w:t>
      </w:r>
      <w:r w:rsidR="004060B0" w:rsidRPr="004060B0">
        <w:rPr>
          <w:b w:val="0"/>
          <w:szCs w:val="28"/>
        </w:rPr>
        <w:t>.</w:t>
      </w:r>
    </w:p>
    <w:p w:rsidR="00A82F0B" w:rsidRPr="00A82F0B" w:rsidRDefault="00842D65" w:rsidP="00A82F0B">
      <w:pPr>
        <w:pStyle w:val="3"/>
        <w:spacing w:line="360" w:lineRule="auto"/>
        <w:ind w:hanging="851"/>
        <w:jc w:val="left"/>
        <w:rPr>
          <w:b w:val="0"/>
          <w:szCs w:val="28"/>
          <w:vertAlign w:val="superscript"/>
        </w:rPr>
      </w:pPr>
      <w:r w:rsidRPr="00ED6499">
        <w:rPr>
          <w:szCs w:val="28"/>
        </w:rPr>
        <w:t>Класс В</w:t>
      </w:r>
      <w:r w:rsidRPr="00264EBB">
        <w:rPr>
          <w:b w:val="0"/>
          <w:szCs w:val="28"/>
        </w:rPr>
        <w:t xml:space="preserve"> – </w:t>
      </w:r>
      <w:r w:rsidRPr="00ED6499">
        <w:rPr>
          <w:b w:val="0"/>
          <w:szCs w:val="28"/>
        </w:rPr>
        <w:t>0,67</w:t>
      </w:r>
      <w:r w:rsidRPr="00264EBB">
        <w:rPr>
          <w:b w:val="0"/>
          <w:szCs w:val="28"/>
        </w:rPr>
        <w:t xml:space="preserve"> </w:t>
      </w:r>
      <w:r w:rsidR="00A82F0B">
        <w:rPr>
          <w:szCs w:val="28"/>
        </w:rPr>
        <w:t xml:space="preserve">тонн, </w:t>
      </w:r>
      <w:r w:rsidR="00A82F0B">
        <w:rPr>
          <w:b w:val="0"/>
          <w:szCs w:val="28"/>
        </w:rPr>
        <w:t>средняя плотность 100 кг/м</w:t>
      </w:r>
      <w:r w:rsidR="00A82F0B">
        <w:rPr>
          <w:b w:val="0"/>
          <w:szCs w:val="28"/>
          <w:vertAlign w:val="superscript"/>
        </w:rPr>
        <w:t>3</w:t>
      </w:r>
      <w:r w:rsidR="004060B0" w:rsidRPr="004060B0">
        <w:rPr>
          <w:b w:val="0"/>
          <w:szCs w:val="28"/>
        </w:rPr>
        <w:t>.</w:t>
      </w:r>
    </w:p>
    <w:p w:rsidR="00842D65" w:rsidRPr="004060B0" w:rsidRDefault="004060B0" w:rsidP="00842D65">
      <w:pPr>
        <w:rPr>
          <w:b/>
          <w:szCs w:val="28"/>
        </w:rPr>
      </w:pPr>
      <w:r>
        <w:rPr>
          <w:szCs w:val="28"/>
        </w:rPr>
        <w:t xml:space="preserve">Объем отходов, размещаемых на полигоне </w:t>
      </w:r>
      <w:r w:rsidR="002F1352">
        <w:rPr>
          <w:szCs w:val="28"/>
        </w:rPr>
        <w:t>ТКО</w:t>
      </w:r>
      <w:r>
        <w:rPr>
          <w:szCs w:val="28"/>
        </w:rPr>
        <w:t xml:space="preserve"> составит </w:t>
      </w:r>
      <w:smartTag w:uri="urn:schemas-microsoft-com:office:smarttags" w:element="metricconverter">
        <w:smartTagPr>
          <w:attr w:name="ProductID" w:val="2948 м3"/>
        </w:smartTagPr>
        <w:r w:rsidRPr="004060B0">
          <w:rPr>
            <w:b/>
            <w:szCs w:val="28"/>
          </w:rPr>
          <w:t>2948 м</w:t>
        </w:r>
        <w:r w:rsidRPr="004060B0">
          <w:rPr>
            <w:b/>
            <w:szCs w:val="28"/>
            <w:vertAlign w:val="superscript"/>
          </w:rPr>
          <w:t>3</w:t>
        </w:r>
      </w:smartTag>
      <w:r w:rsidRPr="004060B0">
        <w:rPr>
          <w:b/>
          <w:szCs w:val="28"/>
          <w:vertAlign w:val="superscript"/>
        </w:rPr>
        <w:t xml:space="preserve"> </w:t>
      </w:r>
      <w:r w:rsidRPr="004060B0">
        <w:rPr>
          <w:b/>
          <w:szCs w:val="28"/>
        </w:rPr>
        <w:t xml:space="preserve"> в год.</w:t>
      </w:r>
    </w:p>
    <w:p w:rsidR="00842D65" w:rsidRPr="007D0C98" w:rsidRDefault="00842D65" w:rsidP="006F20CA">
      <w:pPr>
        <w:suppressAutoHyphens/>
        <w:spacing w:line="360" w:lineRule="auto"/>
        <w:ind w:firstLine="540"/>
        <w:rPr>
          <w:szCs w:val="28"/>
          <w:highlight w:val="yellow"/>
        </w:rPr>
      </w:pPr>
    </w:p>
    <w:p w:rsidR="00842D65" w:rsidRDefault="00842D65" w:rsidP="00D056B9">
      <w:pPr>
        <w:pStyle w:val="3"/>
        <w:ind w:left="0" w:firstLine="720"/>
        <w:jc w:val="center"/>
        <w:rPr>
          <w:szCs w:val="28"/>
        </w:rPr>
      </w:pPr>
      <w:r w:rsidRPr="00735A07">
        <w:rPr>
          <w:szCs w:val="28"/>
        </w:rPr>
        <w:t>Расчет объемов образования ТКО для рекреационных объектов Саткинского муниципального района</w:t>
      </w:r>
    </w:p>
    <w:p w:rsidR="00D056B9" w:rsidRPr="00D056B9" w:rsidRDefault="00D056B9" w:rsidP="00D056B9"/>
    <w:p w:rsidR="00842D65" w:rsidRDefault="00842D65" w:rsidP="00842D65">
      <w:pPr>
        <w:spacing w:line="360" w:lineRule="auto"/>
        <w:ind w:firstLine="720"/>
        <w:rPr>
          <w:szCs w:val="28"/>
        </w:rPr>
      </w:pPr>
      <w:r>
        <w:rPr>
          <w:szCs w:val="28"/>
        </w:rPr>
        <w:t>Динамика образования ТКО на 1 посетителя туристических объектов, нах</w:t>
      </w:r>
      <w:r>
        <w:rPr>
          <w:szCs w:val="28"/>
        </w:rPr>
        <w:t>о</w:t>
      </w:r>
      <w:r>
        <w:rPr>
          <w:szCs w:val="28"/>
        </w:rPr>
        <w:t>дящихся  на территории НП «Зюраткуль» характеризуется основными тенде</w:t>
      </w:r>
      <w:r>
        <w:rPr>
          <w:szCs w:val="28"/>
        </w:rPr>
        <w:t>н</w:t>
      </w:r>
      <w:r>
        <w:rPr>
          <w:szCs w:val="28"/>
        </w:rPr>
        <w:t>циями:</w:t>
      </w:r>
    </w:p>
    <w:p w:rsidR="00842D65" w:rsidRDefault="00842D65" w:rsidP="00842D65">
      <w:pPr>
        <w:spacing w:line="360" w:lineRule="auto"/>
        <w:ind w:firstLine="720"/>
        <w:rPr>
          <w:szCs w:val="28"/>
        </w:rPr>
      </w:pPr>
      <w:r>
        <w:rPr>
          <w:szCs w:val="28"/>
        </w:rPr>
        <w:t>- ежегодным увеличением количества туристов;</w:t>
      </w:r>
    </w:p>
    <w:p w:rsidR="00842D65" w:rsidRPr="00971D81" w:rsidRDefault="00842D65" w:rsidP="00842D65">
      <w:pPr>
        <w:spacing w:line="360" w:lineRule="auto"/>
        <w:ind w:firstLine="720"/>
      </w:pPr>
      <w:r>
        <w:rPr>
          <w:szCs w:val="28"/>
        </w:rPr>
        <w:t>- увеличением объема образования ТКО на 1 человека, на 1 посещение.</w:t>
      </w:r>
      <w:r w:rsidRPr="0091378B">
        <w:rPr>
          <w:szCs w:val="28"/>
        </w:rPr>
        <w:t xml:space="preserve"> </w:t>
      </w:r>
      <w:r>
        <w:rPr>
          <w:szCs w:val="28"/>
        </w:rPr>
        <w:t xml:space="preserve"> </w:t>
      </w:r>
    </w:p>
    <w:p w:rsidR="00842D65" w:rsidRDefault="00842D65" w:rsidP="00842D65">
      <w:pPr>
        <w:suppressAutoHyphens/>
        <w:spacing w:line="360" w:lineRule="auto"/>
        <w:ind w:firstLine="720"/>
        <w:contextualSpacing/>
        <w:rPr>
          <w:szCs w:val="28"/>
        </w:rPr>
      </w:pPr>
      <w:r>
        <w:rPr>
          <w:szCs w:val="28"/>
        </w:rPr>
        <w:t xml:space="preserve">Для расчета  объемов ТКО, образующихся  на рекреационных объектах туризма и активного отдыха на территории памятников природы в Саткинском муниципальном районе, использовано максимальное значение объемов ТКО, образованных в день на 1 человека  </w:t>
      </w:r>
      <w:smartTag w:uri="urn:schemas-microsoft-com:office:smarttags" w:element="metricconverter">
        <w:smartTagPr>
          <w:attr w:name="ProductID" w:val="20.3 л"/>
        </w:smartTagPr>
        <w:r>
          <w:rPr>
            <w:szCs w:val="28"/>
          </w:rPr>
          <w:t>20.3 л</w:t>
        </w:r>
      </w:smartTag>
      <w:r>
        <w:rPr>
          <w:szCs w:val="28"/>
        </w:rPr>
        <w:t xml:space="preserve">. </w:t>
      </w:r>
    </w:p>
    <w:p w:rsidR="00842D65" w:rsidRDefault="00842D65" w:rsidP="00842D65">
      <w:pPr>
        <w:suppressAutoHyphens/>
        <w:spacing w:line="360" w:lineRule="auto"/>
        <w:ind w:firstLine="709"/>
        <w:contextualSpacing/>
        <w:rPr>
          <w:szCs w:val="28"/>
        </w:rPr>
      </w:pPr>
      <w:r>
        <w:rPr>
          <w:szCs w:val="28"/>
        </w:rPr>
        <w:t xml:space="preserve">В Саткинском районе на текущий момент в год рекреационные объекты посещает около 80 000 человек в год. </w:t>
      </w:r>
      <w:r w:rsidRPr="002D1F33">
        <w:rPr>
          <w:spacing w:val="-4"/>
          <w:szCs w:val="28"/>
        </w:rPr>
        <w:t>Объем</w:t>
      </w:r>
      <w:r>
        <w:rPr>
          <w:spacing w:val="-4"/>
          <w:szCs w:val="28"/>
        </w:rPr>
        <w:t xml:space="preserve">ы </w:t>
      </w:r>
      <w:r w:rsidRPr="002D1F33">
        <w:rPr>
          <w:spacing w:val="-4"/>
          <w:szCs w:val="28"/>
        </w:rPr>
        <w:t xml:space="preserve"> </w:t>
      </w:r>
      <w:r w:rsidRPr="00971D81">
        <w:rPr>
          <w:spacing w:val="-4"/>
          <w:szCs w:val="28"/>
        </w:rPr>
        <w:t xml:space="preserve">образования </w:t>
      </w:r>
      <w:r w:rsidRPr="00971D81">
        <w:rPr>
          <w:szCs w:val="28"/>
        </w:rPr>
        <w:t xml:space="preserve">ТКО </w:t>
      </w:r>
      <w:r>
        <w:rPr>
          <w:szCs w:val="28"/>
        </w:rPr>
        <w:t>рекреационных объектов на текущий момент, первую очередь и расчетный срок в таблице 75</w:t>
      </w:r>
    </w:p>
    <w:p w:rsidR="00842D65" w:rsidRDefault="00842D65" w:rsidP="00842D65">
      <w:pPr>
        <w:rPr>
          <w:spacing w:val="-4"/>
          <w:szCs w:val="28"/>
        </w:rPr>
      </w:pPr>
    </w:p>
    <w:p w:rsidR="00F70A41" w:rsidRDefault="00842D65" w:rsidP="00F70A41">
      <w:pPr>
        <w:jc w:val="right"/>
        <w:rPr>
          <w:b/>
          <w:sz w:val="24"/>
          <w:szCs w:val="24"/>
        </w:rPr>
      </w:pPr>
      <w:r w:rsidRPr="003A2020">
        <w:rPr>
          <w:b/>
          <w:sz w:val="24"/>
          <w:szCs w:val="24"/>
        </w:rPr>
        <w:t xml:space="preserve">Таблица  </w:t>
      </w:r>
      <w:r w:rsidR="003A2020" w:rsidRPr="003A2020">
        <w:rPr>
          <w:b/>
          <w:sz w:val="24"/>
          <w:szCs w:val="24"/>
        </w:rPr>
        <w:t>1.1</w:t>
      </w:r>
      <w:r w:rsidR="00E975DA">
        <w:rPr>
          <w:b/>
          <w:sz w:val="24"/>
          <w:szCs w:val="24"/>
        </w:rPr>
        <w:t>2</w:t>
      </w:r>
      <w:r w:rsidR="003A2020" w:rsidRPr="003A2020">
        <w:rPr>
          <w:b/>
          <w:sz w:val="24"/>
          <w:szCs w:val="24"/>
        </w:rPr>
        <w:t xml:space="preserve"> </w:t>
      </w:r>
    </w:p>
    <w:p w:rsidR="003A2020" w:rsidRDefault="00842D65" w:rsidP="00F70A41">
      <w:pPr>
        <w:ind w:firstLine="720"/>
        <w:rPr>
          <w:b/>
          <w:sz w:val="24"/>
          <w:szCs w:val="24"/>
        </w:rPr>
      </w:pPr>
      <w:r w:rsidRPr="003A2020">
        <w:rPr>
          <w:b/>
          <w:spacing w:val="-4"/>
          <w:sz w:val="24"/>
          <w:szCs w:val="24"/>
        </w:rPr>
        <w:t xml:space="preserve">Объемы  образования </w:t>
      </w:r>
      <w:r w:rsidRPr="003A2020">
        <w:rPr>
          <w:b/>
          <w:sz w:val="24"/>
          <w:szCs w:val="24"/>
        </w:rPr>
        <w:t>ТКО рекреационных объектов на текущий момент</w:t>
      </w:r>
      <w:r w:rsidR="003A2020">
        <w:rPr>
          <w:b/>
          <w:sz w:val="24"/>
          <w:szCs w:val="24"/>
        </w:rPr>
        <w:t>,</w:t>
      </w:r>
    </w:p>
    <w:p w:rsidR="00842D65" w:rsidRPr="003A2020" w:rsidRDefault="00842D65" w:rsidP="00842D65">
      <w:pPr>
        <w:rPr>
          <w:b/>
          <w:sz w:val="24"/>
          <w:szCs w:val="24"/>
        </w:rPr>
      </w:pPr>
      <w:r w:rsidRPr="003A2020">
        <w:rPr>
          <w:b/>
          <w:sz w:val="24"/>
          <w:szCs w:val="24"/>
        </w:rPr>
        <w:t xml:space="preserve"> пе</w:t>
      </w:r>
      <w:r w:rsidRPr="003A2020">
        <w:rPr>
          <w:b/>
          <w:sz w:val="24"/>
          <w:szCs w:val="24"/>
        </w:rPr>
        <w:t>р</w:t>
      </w:r>
      <w:r w:rsidRPr="003A2020">
        <w:rPr>
          <w:b/>
          <w:sz w:val="24"/>
          <w:szCs w:val="24"/>
        </w:rPr>
        <w:t>вую очередь</w:t>
      </w:r>
      <w:r w:rsidR="003A2020">
        <w:rPr>
          <w:b/>
          <w:sz w:val="24"/>
          <w:szCs w:val="24"/>
        </w:rPr>
        <w:t xml:space="preserve"> </w:t>
      </w:r>
      <w:r w:rsidRPr="003A2020">
        <w:rPr>
          <w:b/>
          <w:sz w:val="24"/>
          <w:szCs w:val="24"/>
        </w:rPr>
        <w:t>и рас</w:t>
      </w:r>
      <w:r w:rsidR="003A2020">
        <w:rPr>
          <w:b/>
          <w:sz w:val="24"/>
          <w:szCs w:val="24"/>
        </w:rPr>
        <w:t>четный срок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2835"/>
        <w:gridCol w:w="2722"/>
      </w:tblGrid>
      <w:tr w:rsidR="00842D65" w:rsidRPr="003A2020">
        <w:trPr>
          <w:trHeight w:val="397"/>
        </w:trPr>
        <w:tc>
          <w:tcPr>
            <w:tcW w:w="8534" w:type="dxa"/>
            <w:gridSpan w:val="3"/>
            <w:vAlign w:val="center"/>
          </w:tcPr>
          <w:p w:rsidR="00842D65" w:rsidRPr="003A2020" w:rsidRDefault="00842D65" w:rsidP="00842D65">
            <w:pPr>
              <w:jc w:val="center"/>
              <w:rPr>
                <w:b/>
                <w:sz w:val="24"/>
                <w:szCs w:val="24"/>
              </w:rPr>
            </w:pPr>
            <w:r w:rsidRPr="003A2020">
              <w:rPr>
                <w:b/>
                <w:sz w:val="24"/>
                <w:szCs w:val="24"/>
              </w:rPr>
              <w:t>Объемы образования ТКО, м. куб. в год</w:t>
            </w:r>
          </w:p>
        </w:tc>
      </w:tr>
      <w:tr w:rsidR="00842D65" w:rsidRPr="003A2020">
        <w:trPr>
          <w:trHeight w:val="397"/>
        </w:trPr>
        <w:tc>
          <w:tcPr>
            <w:tcW w:w="2977" w:type="dxa"/>
            <w:vAlign w:val="center"/>
          </w:tcPr>
          <w:p w:rsidR="00842D65" w:rsidRPr="003A2020" w:rsidRDefault="00842D65" w:rsidP="003A2020">
            <w:pPr>
              <w:jc w:val="center"/>
              <w:rPr>
                <w:b/>
                <w:sz w:val="24"/>
                <w:szCs w:val="24"/>
              </w:rPr>
            </w:pPr>
            <w:smartTag w:uri="urn:schemas-microsoft-com:office:smarttags" w:element="metricconverter">
              <w:smartTagPr>
                <w:attr w:name="ProductID" w:val="2010 г"/>
              </w:smartTagPr>
              <w:r w:rsidRPr="003A2020">
                <w:rPr>
                  <w:b/>
                  <w:sz w:val="24"/>
                  <w:szCs w:val="24"/>
                </w:rPr>
                <w:t>2010 г</w:t>
              </w:r>
            </w:smartTag>
            <w:r w:rsidRPr="003A2020">
              <w:rPr>
                <w:b/>
                <w:sz w:val="24"/>
                <w:szCs w:val="24"/>
              </w:rPr>
              <w:t>.</w:t>
            </w:r>
          </w:p>
        </w:tc>
        <w:tc>
          <w:tcPr>
            <w:tcW w:w="2835" w:type="dxa"/>
            <w:vAlign w:val="center"/>
          </w:tcPr>
          <w:p w:rsidR="00842D65" w:rsidRPr="003A2020" w:rsidRDefault="00842D65" w:rsidP="003A2020">
            <w:pPr>
              <w:jc w:val="center"/>
              <w:rPr>
                <w:b/>
                <w:sz w:val="24"/>
                <w:szCs w:val="24"/>
              </w:rPr>
            </w:pPr>
            <w:smartTag w:uri="urn:schemas-microsoft-com:office:smarttags" w:element="metricconverter">
              <w:smartTagPr>
                <w:attr w:name="ProductID" w:val="2015 г"/>
              </w:smartTagPr>
              <w:r w:rsidRPr="003A2020">
                <w:rPr>
                  <w:b/>
                  <w:sz w:val="24"/>
                  <w:szCs w:val="24"/>
                </w:rPr>
                <w:t>2015 г</w:t>
              </w:r>
            </w:smartTag>
            <w:r w:rsidRPr="003A2020">
              <w:rPr>
                <w:b/>
                <w:sz w:val="24"/>
                <w:szCs w:val="24"/>
              </w:rPr>
              <w:t>.</w:t>
            </w:r>
          </w:p>
        </w:tc>
        <w:tc>
          <w:tcPr>
            <w:tcW w:w="2722" w:type="dxa"/>
            <w:vAlign w:val="center"/>
          </w:tcPr>
          <w:p w:rsidR="00842D65" w:rsidRPr="003A2020" w:rsidRDefault="00842D65" w:rsidP="003A2020">
            <w:pPr>
              <w:jc w:val="center"/>
              <w:rPr>
                <w:b/>
                <w:sz w:val="24"/>
                <w:szCs w:val="24"/>
              </w:rPr>
            </w:pPr>
            <w:smartTag w:uri="urn:schemas-microsoft-com:office:smarttags" w:element="metricconverter">
              <w:smartTagPr>
                <w:attr w:name="ProductID" w:val="2030 г"/>
              </w:smartTagPr>
              <w:r w:rsidRPr="003A2020">
                <w:rPr>
                  <w:b/>
                  <w:sz w:val="24"/>
                  <w:szCs w:val="24"/>
                </w:rPr>
                <w:t>2030 г</w:t>
              </w:r>
            </w:smartTag>
            <w:r w:rsidRPr="003A2020">
              <w:rPr>
                <w:b/>
                <w:sz w:val="24"/>
                <w:szCs w:val="24"/>
              </w:rPr>
              <w:t>.</w:t>
            </w:r>
          </w:p>
        </w:tc>
      </w:tr>
      <w:tr w:rsidR="00842D65" w:rsidRPr="003A2020">
        <w:trPr>
          <w:trHeight w:val="397"/>
        </w:trPr>
        <w:tc>
          <w:tcPr>
            <w:tcW w:w="2977" w:type="dxa"/>
            <w:vAlign w:val="center"/>
          </w:tcPr>
          <w:p w:rsidR="00842D65" w:rsidRPr="003A2020" w:rsidRDefault="00842D65" w:rsidP="00842D65">
            <w:pPr>
              <w:jc w:val="center"/>
              <w:rPr>
                <w:sz w:val="24"/>
                <w:szCs w:val="24"/>
              </w:rPr>
            </w:pPr>
            <w:r w:rsidRPr="003A2020">
              <w:rPr>
                <w:b/>
                <w:sz w:val="24"/>
                <w:szCs w:val="24"/>
              </w:rPr>
              <w:t>1624</w:t>
            </w:r>
          </w:p>
        </w:tc>
        <w:tc>
          <w:tcPr>
            <w:tcW w:w="2835" w:type="dxa"/>
            <w:vAlign w:val="center"/>
          </w:tcPr>
          <w:p w:rsidR="00842D65" w:rsidRPr="003A2020" w:rsidRDefault="00842D65" w:rsidP="00842D65">
            <w:pPr>
              <w:jc w:val="center"/>
              <w:rPr>
                <w:sz w:val="24"/>
                <w:szCs w:val="24"/>
              </w:rPr>
            </w:pPr>
            <w:r w:rsidRPr="003A2020">
              <w:rPr>
                <w:b/>
                <w:sz w:val="24"/>
                <w:szCs w:val="24"/>
              </w:rPr>
              <w:t>3248</w:t>
            </w:r>
          </w:p>
        </w:tc>
        <w:tc>
          <w:tcPr>
            <w:tcW w:w="2722" w:type="dxa"/>
            <w:vAlign w:val="center"/>
          </w:tcPr>
          <w:p w:rsidR="00842D65" w:rsidRPr="003A2020" w:rsidRDefault="00842D65" w:rsidP="00842D65">
            <w:pPr>
              <w:jc w:val="center"/>
              <w:rPr>
                <w:b/>
                <w:sz w:val="24"/>
                <w:szCs w:val="24"/>
              </w:rPr>
            </w:pPr>
            <w:r w:rsidRPr="003A2020">
              <w:rPr>
                <w:b/>
                <w:sz w:val="24"/>
                <w:szCs w:val="24"/>
              </w:rPr>
              <w:t>3 735</w:t>
            </w:r>
          </w:p>
        </w:tc>
      </w:tr>
    </w:tbl>
    <w:p w:rsidR="00842D65" w:rsidRDefault="00842D65" w:rsidP="00842D65">
      <w:pPr>
        <w:jc w:val="center"/>
        <w:rPr>
          <w:szCs w:val="28"/>
        </w:rPr>
      </w:pPr>
    </w:p>
    <w:p w:rsidR="00842D65" w:rsidRDefault="00842D65" w:rsidP="003A2020">
      <w:pPr>
        <w:spacing w:line="360" w:lineRule="auto"/>
        <w:rPr>
          <w:szCs w:val="28"/>
        </w:rPr>
      </w:pPr>
      <w:r>
        <w:rPr>
          <w:szCs w:val="28"/>
        </w:rPr>
        <w:t>Расчеты объемов на первую очередь произведены  с учетом того, что  в рамках  «Мягкой диверсификации» количество туристов может увеличиться в 2 раза.</w:t>
      </w:r>
    </w:p>
    <w:p w:rsidR="007D0C98" w:rsidRDefault="007D0C98" w:rsidP="003452A8">
      <w:pPr>
        <w:suppressAutoHyphens/>
        <w:spacing w:line="360" w:lineRule="auto"/>
        <w:ind w:firstLine="540"/>
        <w:rPr>
          <w:szCs w:val="28"/>
          <w:highlight w:val="yellow"/>
        </w:rPr>
      </w:pPr>
    </w:p>
    <w:p w:rsidR="00F70A41" w:rsidRDefault="00F70A41" w:rsidP="003452A8">
      <w:pPr>
        <w:suppressAutoHyphens/>
        <w:spacing w:line="360" w:lineRule="auto"/>
        <w:ind w:firstLine="540"/>
        <w:rPr>
          <w:szCs w:val="28"/>
          <w:highlight w:val="yellow"/>
        </w:rPr>
      </w:pPr>
    </w:p>
    <w:p w:rsidR="00F70A41" w:rsidRDefault="00F70A41" w:rsidP="003452A8">
      <w:pPr>
        <w:suppressAutoHyphens/>
        <w:spacing w:line="360" w:lineRule="auto"/>
        <w:ind w:firstLine="540"/>
        <w:rPr>
          <w:szCs w:val="28"/>
          <w:highlight w:val="yellow"/>
        </w:rPr>
      </w:pPr>
    </w:p>
    <w:p w:rsidR="00F70A41" w:rsidRDefault="00F70A41" w:rsidP="003452A8">
      <w:pPr>
        <w:suppressAutoHyphens/>
        <w:spacing w:line="360" w:lineRule="auto"/>
        <w:ind w:firstLine="540"/>
        <w:rPr>
          <w:szCs w:val="28"/>
          <w:highlight w:val="yellow"/>
        </w:rPr>
      </w:pPr>
    </w:p>
    <w:p w:rsidR="00F70A41" w:rsidRPr="00842D65" w:rsidRDefault="00F70A41" w:rsidP="003452A8">
      <w:pPr>
        <w:suppressAutoHyphens/>
        <w:spacing w:line="360" w:lineRule="auto"/>
        <w:ind w:firstLine="540"/>
        <w:rPr>
          <w:szCs w:val="28"/>
          <w:highlight w:val="yellow"/>
        </w:rPr>
      </w:pPr>
    </w:p>
    <w:p w:rsidR="00F70A41" w:rsidRPr="00270C64" w:rsidRDefault="00F70A41" w:rsidP="00F70A41">
      <w:pPr>
        <w:jc w:val="right"/>
        <w:rPr>
          <w:b/>
          <w:sz w:val="24"/>
          <w:szCs w:val="24"/>
        </w:rPr>
      </w:pPr>
      <w:r w:rsidRPr="00270C64">
        <w:rPr>
          <w:b/>
          <w:sz w:val="24"/>
          <w:szCs w:val="24"/>
        </w:rPr>
        <w:t>Таблица 1.13</w:t>
      </w:r>
    </w:p>
    <w:p w:rsidR="003452A8" w:rsidRPr="00270C64" w:rsidRDefault="007D0C98" w:rsidP="00F70A41">
      <w:pPr>
        <w:pStyle w:val="3"/>
        <w:ind w:firstLine="229"/>
        <w:rPr>
          <w:sz w:val="24"/>
          <w:szCs w:val="24"/>
        </w:rPr>
      </w:pPr>
      <w:r w:rsidRPr="00270C64">
        <w:rPr>
          <w:sz w:val="24"/>
          <w:szCs w:val="24"/>
        </w:rPr>
        <w:t>Итоговые объем образования коммунальных отходов Саткинского муниципального района</w:t>
      </w: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3509"/>
        <w:gridCol w:w="1990"/>
        <w:gridCol w:w="2160"/>
      </w:tblGrid>
      <w:tr w:rsidR="003452A8" w:rsidRPr="004548A9">
        <w:tc>
          <w:tcPr>
            <w:tcW w:w="560" w:type="dxa"/>
            <w:vMerge w:val="restart"/>
            <w:vAlign w:val="center"/>
          </w:tcPr>
          <w:p w:rsidR="003452A8" w:rsidRPr="003452A8" w:rsidRDefault="003452A8" w:rsidP="003A2020">
            <w:pPr>
              <w:jc w:val="center"/>
              <w:rPr>
                <w:b/>
                <w:sz w:val="24"/>
                <w:szCs w:val="24"/>
              </w:rPr>
            </w:pPr>
            <w:r w:rsidRPr="003452A8">
              <w:rPr>
                <w:b/>
                <w:bCs/>
                <w:sz w:val="24"/>
                <w:szCs w:val="24"/>
              </w:rPr>
              <w:t>№ п/п</w:t>
            </w:r>
          </w:p>
        </w:tc>
        <w:tc>
          <w:tcPr>
            <w:tcW w:w="3509" w:type="dxa"/>
            <w:vMerge w:val="restart"/>
            <w:vAlign w:val="center"/>
          </w:tcPr>
          <w:p w:rsidR="003452A8" w:rsidRDefault="003452A8" w:rsidP="003A2020">
            <w:pPr>
              <w:jc w:val="center"/>
              <w:rPr>
                <w:b/>
                <w:sz w:val="24"/>
                <w:szCs w:val="24"/>
              </w:rPr>
            </w:pPr>
            <w:r w:rsidRPr="003452A8">
              <w:rPr>
                <w:b/>
                <w:sz w:val="24"/>
                <w:szCs w:val="24"/>
              </w:rPr>
              <w:t>Категория</w:t>
            </w:r>
          </w:p>
          <w:p w:rsidR="003452A8" w:rsidRPr="003452A8" w:rsidRDefault="003452A8" w:rsidP="003A2020">
            <w:pPr>
              <w:jc w:val="center"/>
              <w:rPr>
                <w:b/>
                <w:sz w:val="24"/>
                <w:szCs w:val="24"/>
              </w:rPr>
            </w:pPr>
            <w:r w:rsidRPr="003452A8">
              <w:rPr>
                <w:b/>
                <w:sz w:val="24"/>
                <w:szCs w:val="24"/>
              </w:rPr>
              <w:t>природопользов</w:t>
            </w:r>
            <w:r w:rsidRPr="003452A8">
              <w:rPr>
                <w:b/>
                <w:sz w:val="24"/>
                <w:szCs w:val="24"/>
              </w:rPr>
              <w:t>а</w:t>
            </w:r>
            <w:r w:rsidRPr="003452A8">
              <w:rPr>
                <w:b/>
                <w:sz w:val="24"/>
                <w:szCs w:val="24"/>
              </w:rPr>
              <w:t>теля</w:t>
            </w:r>
          </w:p>
        </w:tc>
        <w:tc>
          <w:tcPr>
            <w:tcW w:w="4150" w:type="dxa"/>
            <w:gridSpan w:val="2"/>
          </w:tcPr>
          <w:p w:rsidR="003452A8" w:rsidRDefault="003452A8" w:rsidP="003452A8">
            <w:pPr>
              <w:jc w:val="center"/>
              <w:rPr>
                <w:b/>
                <w:sz w:val="24"/>
                <w:szCs w:val="24"/>
              </w:rPr>
            </w:pPr>
            <w:r w:rsidRPr="003452A8">
              <w:rPr>
                <w:b/>
                <w:sz w:val="24"/>
                <w:szCs w:val="24"/>
              </w:rPr>
              <w:t>Объемы образов</w:t>
            </w:r>
            <w:r w:rsidRPr="003452A8">
              <w:rPr>
                <w:b/>
                <w:sz w:val="24"/>
                <w:szCs w:val="24"/>
              </w:rPr>
              <w:t>а</w:t>
            </w:r>
            <w:r w:rsidRPr="003452A8">
              <w:rPr>
                <w:b/>
                <w:sz w:val="24"/>
                <w:szCs w:val="24"/>
              </w:rPr>
              <w:t>ния ТКО,</w:t>
            </w:r>
          </w:p>
          <w:p w:rsidR="003452A8" w:rsidRPr="003452A8" w:rsidRDefault="003452A8" w:rsidP="003452A8">
            <w:pPr>
              <w:jc w:val="center"/>
              <w:rPr>
                <w:b/>
                <w:sz w:val="24"/>
                <w:szCs w:val="24"/>
              </w:rPr>
            </w:pPr>
            <w:r w:rsidRPr="003452A8">
              <w:rPr>
                <w:b/>
                <w:sz w:val="24"/>
                <w:szCs w:val="24"/>
              </w:rPr>
              <w:t>м. куб. в год</w:t>
            </w:r>
          </w:p>
        </w:tc>
      </w:tr>
      <w:tr w:rsidR="003452A8" w:rsidRPr="004548A9">
        <w:trPr>
          <w:trHeight w:val="447"/>
        </w:trPr>
        <w:tc>
          <w:tcPr>
            <w:tcW w:w="560" w:type="dxa"/>
            <w:vMerge/>
          </w:tcPr>
          <w:p w:rsidR="003452A8" w:rsidRPr="003452A8" w:rsidRDefault="003452A8" w:rsidP="00423412">
            <w:pPr>
              <w:rPr>
                <w:b/>
                <w:sz w:val="24"/>
                <w:szCs w:val="24"/>
              </w:rPr>
            </w:pPr>
          </w:p>
        </w:tc>
        <w:tc>
          <w:tcPr>
            <w:tcW w:w="3509" w:type="dxa"/>
            <w:vMerge/>
          </w:tcPr>
          <w:p w:rsidR="003452A8" w:rsidRPr="003452A8" w:rsidRDefault="003452A8" w:rsidP="00423412">
            <w:pPr>
              <w:rPr>
                <w:b/>
                <w:sz w:val="24"/>
                <w:szCs w:val="24"/>
              </w:rPr>
            </w:pPr>
          </w:p>
        </w:tc>
        <w:tc>
          <w:tcPr>
            <w:tcW w:w="1990" w:type="dxa"/>
            <w:vAlign w:val="center"/>
          </w:tcPr>
          <w:p w:rsidR="003452A8" w:rsidRPr="003452A8" w:rsidRDefault="003452A8" w:rsidP="00A62BAC">
            <w:pPr>
              <w:jc w:val="center"/>
              <w:rPr>
                <w:b/>
                <w:sz w:val="24"/>
                <w:szCs w:val="24"/>
              </w:rPr>
            </w:pPr>
            <w:smartTag w:uri="urn:schemas-microsoft-com:office:smarttags" w:element="metricconverter">
              <w:smartTagPr>
                <w:attr w:name="ProductID" w:val="2015 г"/>
              </w:smartTagPr>
              <w:r w:rsidRPr="003452A8">
                <w:rPr>
                  <w:b/>
                  <w:sz w:val="24"/>
                  <w:szCs w:val="24"/>
                </w:rPr>
                <w:t>201</w:t>
              </w:r>
              <w:r w:rsidR="002611F2">
                <w:rPr>
                  <w:b/>
                  <w:sz w:val="24"/>
                  <w:szCs w:val="24"/>
                </w:rPr>
                <w:t>5</w:t>
              </w:r>
              <w:r w:rsidRPr="003452A8">
                <w:rPr>
                  <w:b/>
                  <w:sz w:val="24"/>
                  <w:szCs w:val="24"/>
                </w:rPr>
                <w:t xml:space="preserve"> г</w:t>
              </w:r>
            </w:smartTag>
            <w:r w:rsidRPr="003452A8">
              <w:rPr>
                <w:b/>
                <w:sz w:val="24"/>
                <w:szCs w:val="24"/>
              </w:rPr>
              <w:t>.</w:t>
            </w:r>
          </w:p>
        </w:tc>
        <w:tc>
          <w:tcPr>
            <w:tcW w:w="2160" w:type="dxa"/>
            <w:vAlign w:val="center"/>
          </w:tcPr>
          <w:p w:rsidR="003452A8" w:rsidRPr="003452A8" w:rsidRDefault="003B6AF4" w:rsidP="00A62BAC">
            <w:pPr>
              <w:jc w:val="center"/>
              <w:rPr>
                <w:b/>
                <w:sz w:val="24"/>
                <w:szCs w:val="24"/>
              </w:rPr>
            </w:pPr>
            <w:smartTag w:uri="urn:schemas-microsoft-com:office:smarttags" w:element="metricconverter">
              <w:smartTagPr>
                <w:attr w:name="ProductID" w:val="2030 г"/>
              </w:smartTagPr>
              <w:r>
                <w:rPr>
                  <w:b/>
                  <w:sz w:val="24"/>
                  <w:szCs w:val="24"/>
                </w:rPr>
                <w:t>2030</w:t>
              </w:r>
              <w:r w:rsidR="003452A8" w:rsidRPr="003452A8">
                <w:rPr>
                  <w:b/>
                  <w:sz w:val="24"/>
                  <w:szCs w:val="24"/>
                </w:rPr>
                <w:t xml:space="preserve"> г</w:t>
              </w:r>
            </w:smartTag>
            <w:r w:rsidR="003452A8" w:rsidRPr="003452A8">
              <w:rPr>
                <w:b/>
                <w:sz w:val="24"/>
                <w:szCs w:val="24"/>
              </w:rPr>
              <w:t>.</w:t>
            </w:r>
          </w:p>
        </w:tc>
      </w:tr>
      <w:tr w:rsidR="003452A8" w:rsidRPr="004548A9">
        <w:trPr>
          <w:trHeight w:val="397"/>
        </w:trPr>
        <w:tc>
          <w:tcPr>
            <w:tcW w:w="560" w:type="dxa"/>
            <w:vAlign w:val="center"/>
          </w:tcPr>
          <w:p w:rsidR="003452A8" w:rsidRPr="004548A9" w:rsidRDefault="003452A8" w:rsidP="003A2020">
            <w:pPr>
              <w:jc w:val="center"/>
              <w:rPr>
                <w:sz w:val="24"/>
                <w:szCs w:val="24"/>
              </w:rPr>
            </w:pPr>
            <w:r w:rsidRPr="004548A9">
              <w:rPr>
                <w:sz w:val="24"/>
                <w:szCs w:val="24"/>
              </w:rPr>
              <w:t>1</w:t>
            </w:r>
          </w:p>
        </w:tc>
        <w:tc>
          <w:tcPr>
            <w:tcW w:w="3509" w:type="dxa"/>
            <w:vAlign w:val="center"/>
          </w:tcPr>
          <w:p w:rsidR="003452A8" w:rsidRPr="003452A8" w:rsidRDefault="003452A8" w:rsidP="003A2020">
            <w:pPr>
              <w:jc w:val="left"/>
              <w:rPr>
                <w:sz w:val="24"/>
                <w:szCs w:val="24"/>
              </w:rPr>
            </w:pPr>
            <w:r w:rsidRPr="003452A8">
              <w:rPr>
                <w:sz w:val="24"/>
                <w:szCs w:val="24"/>
              </w:rPr>
              <w:t>Жилой сектор</w:t>
            </w:r>
          </w:p>
        </w:tc>
        <w:tc>
          <w:tcPr>
            <w:tcW w:w="1990" w:type="dxa"/>
            <w:vAlign w:val="center"/>
          </w:tcPr>
          <w:p w:rsidR="003452A8" w:rsidRPr="003A2020" w:rsidRDefault="003452A8" w:rsidP="003452A8">
            <w:pPr>
              <w:jc w:val="center"/>
              <w:rPr>
                <w:sz w:val="24"/>
                <w:szCs w:val="24"/>
              </w:rPr>
            </w:pPr>
            <w:r w:rsidRPr="003A2020">
              <w:rPr>
                <w:sz w:val="24"/>
                <w:szCs w:val="24"/>
              </w:rPr>
              <w:t>153318</w:t>
            </w:r>
          </w:p>
        </w:tc>
        <w:tc>
          <w:tcPr>
            <w:tcW w:w="2160" w:type="dxa"/>
            <w:vAlign w:val="center"/>
          </w:tcPr>
          <w:p w:rsidR="003452A8" w:rsidRPr="003A2020" w:rsidRDefault="003452A8" w:rsidP="003452A8">
            <w:pPr>
              <w:jc w:val="center"/>
              <w:rPr>
                <w:sz w:val="24"/>
                <w:szCs w:val="24"/>
              </w:rPr>
            </w:pPr>
            <w:r w:rsidRPr="003A2020">
              <w:rPr>
                <w:sz w:val="24"/>
                <w:szCs w:val="24"/>
              </w:rPr>
              <w:t>243159</w:t>
            </w:r>
          </w:p>
        </w:tc>
      </w:tr>
      <w:tr w:rsidR="003452A8" w:rsidRPr="004548A9">
        <w:trPr>
          <w:trHeight w:val="397"/>
        </w:trPr>
        <w:tc>
          <w:tcPr>
            <w:tcW w:w="560" w:type="dxa"/>
            <w:vAlign w:val="center"/>
          </w:tcPr>
          <w:p w:rsidR="003452A8" w:rsidRPr="004548A9" w:rsidRDefault="003452A8" w:rsidP="003A2020">
            <w:pPr>
              <w:jc w:val="center"/>
              <w:rPr>
                <w:sz w:val="24"/>
                <w:szCs w:val="24"/>
              </w:rPr>
            </w:pPr>
            <w:r w:rsidRPr="004548A9">
              <w:rPr>
                <w:sz w:val="24"/>
                <w:szCs w:val="24"/>
              </w:rPr>
              <w:t>2</w:t>
            </w:r>
          </w:p>
        </w:tc>
        <w:tc>
          <w:tcPr>
            <w:tcW w:w="3509" w:type="dxa"/>
            <w:vAlign w:val="center"/>
          </w:tcPr>
          <w:p w:rsidR="003452A8" w:rsidRPr="004548A9" w:rsidRDefault="003452A8" w:rsidP="003A2020">
            <w:pPr>
              <w:jc w:val="left"/>
              <w:rPr>
                <w:sz w:val="24"/>
                <w:szCs w:val="24"/>
              </w:rPr>
            </w:pPr>
            <w:r w:rsidRPr="004548A9">
              <w:rPr>
                <w:sz w:val="24"/>
                <w:szCs w:val="24"/>
              </w:rPr>
              <w:t>Образование крупногабари</w:t>
            </w:r>
            <w:r w:rsidRPr="004548A9">
              <w:rPr>
                <w:sz w:val="24"/>
                <w:szCs w:val="24"/>
              </w:rPr>
              <w:t>т</w:t>
            </w:r>
            <w:r w:rsidRPr="004548A9">
              <w:rPr>
                <w:sz w:val="24"/>
                <w:szCs w:val="24"/>
              </w:rPr>
              <w:t>ных отходов</w:t>
            </w:r>
          </w:p>
        </w:tc>
        <w:tc>
          <w:tcPr>
            <w:tcW w:w="1990" w:type="dxa"/>
            <w:vAlign w:val="center"/>
          </w:tcPr>
          <w:p w:rsidR="003452A8" w:rsidRPr="003A2020" w:rsidRDefault="003452A8" w:rsidP="003452A8">
            <w:pPr>
              <w:jc w:val="center"/>
              <w:rPr>
                <w:sz w:val="24"/>
                <w:szCs w:val="24"/>
              </w:rPr>
            </w:pPr>
            <w:r w:rsidRPr="003A2020">
              <w:rPr>
                <w:sz w:val="24"/>
                <w:szCs w:val="24"/>
              </w:rPr>
              <w:t>7666</w:t>
            </w:r>
          </w:p>
        </w:tc>
        <w:tc>
          <w:tcPr>
            <w:tcW w:w="2160" w:type="dxa"/>
            <w:vAlign w:val="center"/>
          </w:tcPr>
          <w:p w:rsidR="003452A8" w:rsidRPr="003A2020" w:rsidRDefault="002611F2" w:rsidP="003452A8">
            <w:pPr>
              <w:jc w:val="center"/>
              <w:rPr>
                <w:sz w:val="24"/>
                <w:szCs w:val="24"/>
              </w:rPr>
            </w:pPr>
            <w:r w:rsidRPr="003A2020">
              <w:rPr>
                <w:sz w:val="24"/>
                <w:szCs w:val="24"/>
              </w:rPr>
              <w:t>12158</w:t>
            </w:r>
          </w:p>
        </w:tc>
      </w:tr>
      <w:tr w:rsidR="003452A8" w:rsidRPr="004548A9">
        <w:trPr>
          <w:trHeight w:val="397"/>
        </w:trPr>
        <w:tc>
          <w:tcPr>
            <w:tcW w:w="560" w:type="dxa"/>
            <w:vAlign w:val="center"/>
          </w:tcPr>
          <w:p w:rsidR="003452A8" w:rsidRPr="004548A9" w:rsidRDefault="003452A8" w:rsidP="003A2020">
            <w:pPr>
              <w:jc w:val="center"/>
              <w:rPr>
                <w:sz w:val="24"/>
                <w:szCs w:val="24"/>
              </w:rPr>
            </w:pPr>
            <w:r w:rsidRPr="004548A9">
              <w:rPr>
                <w:sz w:val="24"/>
                <w:szCs w:val="24"/>
              </w:rPr>
              <w:t>3</w:t>
            </w:r>
          </w:p>
        </w:tc>
        <w:tc>
          <w:tcPr>
            <w:tcW w:w="3509" w:type="dxa"/>
            <w:vAlign w:val="center"/>
          </w:tcPr>
          <w:p w:rsidR="003452A8" w:rsidRPr="004548A9" w:rsidRDefault="003452A8" w:rsidP="003A2020">
            <w:pPr>
              <w:jc w:val="left"/>
              <w:rPr>
                <w:sz w:val="24"/>
                <w:szCs w:val="24"/>
              </w:rPr>
            </w:pPr>
            <w:r w:rsidRPr="004548A9">
              <w:rPr>
                <w:sz w:val="24"/>
                <w:szCs w:val="24"/>
              </w:rPr>
              <w:t>Объекты инфраструктуры</w:t>
            </w:r>
          </w:p>
        </w:tc>
        <w:tc>
          <w:tcPr>
            <w:tcW w:w="1990" w:type="dxa"/>
            <w:vAlign w:val="center"/>
          </w:tcPr>
          <w:p w:rsidR="003452A8" w:rsidRPr="003A2020" w:rsidRDefault="003452A8" w:rsidP="003452A8">
            <w:pPr>
              <w:jc w:val="center"/>
              <w:rPr>
                <w:sz w:val="24"/>
                <w:szCs w:val="24"/>
              </w:rPr>
            </w:pPr>
            <w:r w:rsidRPr="003A2020">
              <w:rPr>
                <w:sz w:val="24"/>
                <w:szCs w:val="24"/>
              </w:rPr>
              <w:t>71715,3</w:t>
            </w:r>
          </w:p>
        </w:tc>
        <w:tc>
          <w:tcPr>
            <w:tcW w:w="2160" w:type="dxa"/>
            <w:vAlign w:val="center"/>
          </w:tcPr>
          <w:p w:rsidR="003452A8" w:rsidRPr="003A2020" w:rsidRDefault="003452A8" w:rsidP="003452A8">
            <w:pPr>
              <w:jc w:val="center"/>
              <w:rPr>
                <w:sz w:val="24"/>
                <w:szCs w:val="24"/>
              </w:rPr>
            </w:pPr>
            <w:r w:rsidRPr="003A2020">
              <w:rPr>
                <w:sz w:val="24"/>
                <w:szCs w:val="24"/>
              </w:rPr>
              <w:t>83763,5</w:t>
            </w:r>
          </w:p>
        </w:tc>
      </w:tr>
      <w:tr w:rsidR="003452A8" w:rsidRPr="004548A9">
        <w:trPr>
          <w:trHeight w:val="397"/>
        </w:trPr>
        <w:tc>
          <w:tcPr>
            <w:tcW w:w="560" w:type="dxa"/>
            <w:vAlign w:val="center"/>
          </w:tcPr>
          <w:p w:rsidR="003452A8" w:rsidRPr="004548A9" w:rsidRDefault="003452A8" w:rsidP="003A2020">
            <w:pPr>
              <w:jc w:val="center"/>
              <w:rPr>
                <w:sz w:val="24"/>
                <w:szCs w:val="24"/>
              </w:rPr>
            </w:pPr>
            <w:r w:rsidRPr="004548A9">
              <w:rPr>
                <w:sz w:val="24"/>
                <w:szCs w:val="24"/>
              </w:rPr>
              <w:t>4</w:t>
            </w:r>
          </w:p>
        </w:tc>
        <w:tc>
          <w:tcPr>
            <w:tcW w:w="3509" w:type="dxa"/>
            <w:vAlign w:val="center"/>
          </w:tcPr>
          <w:p w:rsidR="003452A8" w:rsidRPr="004548A9" w:rsidRDefault="003452A8" w:rsidP="003A2020">
            <w:pPr>
              <w:jc w:val="left"/>
              <w:rPr>
                <w:sz w:val="24"/>
                <w:szCs w:val="24"/>
              </w:rPr>
            </w:pPr>
            <w:r w:rsidRPr="004548A9">
              <w:rPr>
                <w:sz w:val="24"/>
                <w:szCs w:val="24"/>
              </w:rPr>
              <w:t>Рекреационные объекты</w:t>
            </w:r>
          </w:p>
        </w:tc>
        <w:tc>
          <w:tcPr>
            <w:tcW w:w="1990" w:type="dxa"/>
            <w:vAlign w:val="center"/>
          </w:tcPr>
          <w:p w:rsidR="003452A8" w:rsidRPr="003A2020" w:rsidRDefault="003452A8" w:rsidP="003452A8">
            <w:pPr>
              <w:jc w:val="center"/>
              <w:rPr>
                <w:sz w:val="24"/>
                <w:szCs w:val="24"/>
              </w:rPr>
            </w:pPr>
            <w:r w:rsidRPr="003A2020">
              <w:rPr>
                <w:sz w:val="24"/>
                <w:szCs w:val="24"/>
              </w:rPr>
              <w:t>3248</w:t>
            </w:r>
          </w:p>
        </w:tc>
        <w:tc>
          <w:tcPr>
            <w:tcW w:w="2160" w:type="dxa"/>
            <w:vAlign w:val="center"/>
          </w:tcPr>
          <w:p w:rsidR="003452A8" w:rsidRPr="003A2020" w:rsidRDefault="003452A8" w:rsidP="003452A8">
            <w:pPr>
              <w:jc w:val="center"/>
              <w:rPr>
                <w:sz w:val="24"/>
                <w:szCs w:val="24"/>
              </w:rPr>
            </w:pPr>
            <w:r w:rsidRPr="003A2020">
              <w:rPr>
                <w:sz w:val="24"/>
                <w:szCs w:val="24"/>
              </w:rPr>
              <w:t>3 735</w:t>
            </w:r>
          </w:p>
        </w:tc>
      </w:tr>
      <w:tr w:rsidR="002611F2" w:rsidRPr="004548A9">
        <w:trPr>
          <w:trHeight w:val="397"/>
        </w:trPr>
        <w:tc>
          <w:tcPr>
            <w:tcW w:w="560" w:type="dxa"/>
            <w:vAlign w:val="center"/>
          </w:tcPr>
          <w:p w:rsidR="002611F2" w:rsidRPr="004548A9" w:rsidRDefault="002611F2" w:rsidP="003A2020">
            <w:pPr>
              <w:jc w:val="center"/>
              <w:rPr>
                <w:sz w:val="24"/>
                <w:szCs w:val="24"/>
              </w:rPr>
            </w:pPr>
            <w:r w:rsidRPr="004548A9">
              <w:rPr>
                <w:sz w:val="24"/>
                <w:szCs w:val="24"/>
              </w:rPr>
              <w:t>5</w:t>
            </w:r>
          </w:p>
        </w:tc>
        <w:tc>
          <w:tcPr>
            <w:tcW w:w="3509" w:type="dxa"/>
            <w:vAlign w:val="center"/>
          </w:tcPr>
          <w:p w:rsidR="002611F2" w:rsidRPr="004548A9" w:rsidRDefault="002611F2" w:rsidP="003A2020">
            <w:pPr>
              <w:jc w:val="left"/>
              <w:rPr>
                <w:sz w:val="24"/>
                <w:szCs w:val="24"/>
              </w:rPr>
            </w:pPr>
            <w:r w:rsidRPr="004548A9">
              <w:rPr>
                <w:sz w:val="24"/>
                <w:szCs w:val="24"/>
              </w:rPr>
              <w:t>Промышленные предприятия</w:t>
            </w:r>
          </w:p>
        </w:tc>
        <w:tc>
          <w:tcPr>
            <w:tcW w:w="1990" w:type="dxa"/>
            <w:vAlign w:val="center"/>
          </w:tcPr>
          <w:p w:rsidR="002611F2" w:rsidRPr="003A2020" w:rsidRDefault="002611F2" w:rsidP="00423412">
            <w:pPr>
              <w:jc w:val="center"/>
              <w:rPr>
                <w:color w:val="FF0000"/>
                <w:sz w:val="24"/>
                <w:szCs w:val="24"/>
              </w:rPr>
            </w:pPr>
            <w:r w:rsidRPr="003A2020">
              <w:rPr>
                <w:sz w:val="24"/>
                <w:szCs w:val="24"/>
              </w:rPr>
              <w:t xml:space="preserve">2 216 </w:t>
            </w:r>
          </w:p>
        </w:tc>
        <w:tc>
          <w:tcPr>
            <w:tcW w:w="2160" w:type="dxa"/>
            <w:vAlign w:val="center"/>
          </w:tcPr>
          <w:p w:rsidR="002611F2" w:rsidRPr="003A2020" w:rsidRDefault="002611F2" w:rsidP="00423412">
            <w:pPr>
              <w:jc w:val="center"/>
              <w:rPr>
                <w:color w:val="FF0000"/>
                <w:sz w:val="24"/>
                <w:szCs w:val="24"/>
              </w:rPr>
            </w:pPr>
            <w:r w:rsidRPr="003A2020">
              <w:rPr>
                <w:sz w:val="24"/>
                <w:szCs w:val="24"/>
              </w:rPr>
              <w:t xml:space="preserve">3 438 </w:t>
            </w:r>
          </w:p>
        </w:tc>
      </w:tr>
      <w:tr w:rsidR="003452A8" w:rsidRPr="004548A9">
        <w:trPr>
          <w:trHeight w:val="397"/>
        </w:trPr>
        <w:tc>
          <w:tcPr>
            <w:tcW w:w="560" w:type="dxa"/>
            <w:vAlign w:val="center"/>
          </w:tcPr>
          <w:p w:rsidR="003452A8" w:rsidRPr="004548A9" w:rsidRDefault="003452A8" w:rsidP="003A2020">
            <w:pPr>
              <w:jc w:val="center"/>
              <w:rPr>
                <w:sz w:val="24"/>
                <w:szCs w:val="24"/>
              </w:rPr>
            </w:pPr>
            <w:r w:rsidRPr="004548A9">
              <w:rPr>
                <w:sz w:val="24"/>
                <w:szCs w:val="24"/>
              </w:rPr>
              <w:t>6</w:t>
            </w:r>
          </w:p>
        </w:tc>
        <w:tc>
          <w:tcPr>
            <w:tcW w:w="3509" w:type="dxa"/>
            <w:vAlign w:val="center"/>
          </w:tcPr>
          <w:p w:rsidR="003452A8" w:rsidRPr="004548A9" w:rsidRDefault="003452A8" w:rsidP="003A2020">
            <w:pPr>
              <w:jc w:val="left"/>
              <w:rPr>
                <w:sz w:val="24"/>
                <w:szCs w:val="24"/>
              </w:rPr>
            </w:pPr>
            <w:r>
              <w:rPr>
                <w:sz w:val="24"/>
                <w:szCs w:val="24"/>
              </w:rPr>
              <w:t>ЛПУ</w:t>
            </w:r>
          </w:p>
        </w:tc>
        <w:tc>
          <w:tcPr>
            <w:tcW w:w="1990" w:type="dxa"/>
            <w:vAlign w:val="center"/>
          </w:tcPr>
          <w:p w:rsidR="003452A8" w:rsidRPr="003A2020" w:rsidRDefault="002611F2" w:rsidP="003452A8">
            <w:pPr>
              <w:jc w:val="center"/>
              <w:rPr>
                <w:sz w:val="24"/>
                <w:szCs w:val="24"/>
              </w:rPr>
            </w:pPr>
            <w:r w:rsidRPr="003A2020">
              <w:rPr>
                <w:sz w:val="24"/>
                <w:szCs w:val="24"/>
              </w:rPr>
              <w:t>1453</w:t>
            </w:r>
          </w:p>
        </w:tc>
        <w:tc>
          <w:tcPr>
            <w:tcW w:w="2160" w:type="dxa"/>
            <w:vAlign w:val="center"/>
          </w:tcPr>
          <w:p w:rsidR="003452A8" w:rsidRPr="003A2020" w:rsidRDefault="002611F2" w:rsidP="003452A8">
            <w:pPr>
              <w:jc w:val="center"/>
              <w:rPr>
                <w:sz w:val="24"/>
                <w:szCs w:val="24"/>
              </w:rPr>
            </w:pPr>
            <w:r w:rsidRPr="003A2020">
              <w:rPr>
                <w:sz w:val="24"/>
                <w:szCs w:val="24"/>
              </w:rPr>
              <w:t>1670</w:t>
            </w:r>
          </w:p>
        </w:tc>
      </w:tr>
      <w:tr w:rsidR="003A2020" w:rsidRPr="00A62BAC">
        <w:trPr>
          <w:trHeight w:val="397"/>
        </w:trPr>
        <w:tc>
          <w:tcPr>
            <w:tcW w:w="560" w:type="dxa"/>
            <w:vMerge w:val="restart"/>
            <w:vAlign w:val="center"/>
          </w:tcPr>
          <w:p w:rsidR="003A2020" w:rsidRPr="00A62BAC" w:rsidRDefault="003A2020" w:rsidP="003A2020">
            <w:pPr>
              <w:jc w:val="center"/>
              <w:rPr>
                <w:szCs w:val="28"/>
              </w:rPr>
            </w:pPr>
          </w:p>
        </w:tc>
        <w:tc>
          <w:tcPr>
            <w:tcW w:w="3509" w:type="dxa"/>
            <w:vMerge w:val="restart"/>
            <w:vAlign w:val="center"/>
          </w:tcPr>
          <w:p w:rsidR="003A2020" w:rsidRPr="00A62BAC" w:rsidRDefault="003A2020" w:rsidP="00A62BAC">
            <w:pPr>
              <w:jc w:val="right"/>
              <w:rPr>
                <w:b/>
                <w:szCs w:val="28"/>
              </w:rPr>
            </w:pPr>
            <w:r w:rsidRPr="00A62BAC">
              <w:rPr>
                <w:b/>
                <w:szCs w:val="28"/>
              </w:rPr>
              <w:t>м. куб. в год</w:t>
            </w:r>
          </w:p>
          <w:p w:rsidR="003A2020" w:rsidRPr="00A62BAC" w:rsidRDefault="003A2020" w:rsidP="00A62BAC">
            <w:pPr>
              <w:rPr>
                <w:b/>
                <w:szCs w:val="28"/>
              </w:rPr>
            </w:pPr>
            <w:r w:rsidRPr="00A62BAC">
              <w:rPr>
                <w:b/>
                <w:szCs w:val="28"/>
              </w:rPr>
              <w:t xml:space="preserve">Итого </w:t>
            </w:r>
          </w:p>
          <w:p w:rsidR="003A2020" w:rsidRPr="00A62BAC" w:rsidRDefault="003A2020" w:rsidP="00A62BAC">
            <w:pPr>
              <w:jc w:val="right"/>
              <w:rPr>
                <w:b/>
                <w:szCs w:val="28"/>
              </w:rPr>
            </w:pPr>
            <w:r>
              <w:rPr>
                <w:b/>
                <w:szCs w:val="28"/>
              </w:rPr>
              <w:t xml:space="preserve">тыс. </w:t>
            </w:r>
            <w:r w:rsidRPr="00A62BAC">
              <w:rPr>
                <w:b/>
                <w:szCs w:val="28"/>
              </w:rPr>
              <w:t>тонн в год</w:t>
            </w:r>
          </w:p>
        </w:tc>
        <w:tc>
          <w:tcPr>
            <w:tcW w:w="1990" w:type="dxa"/>
            <w:vAlign w:val="center"/>
          </w:tcPr>
          <w:p w:rsidR="003A2020" w:rsidRPr="003A2020" w:rsidRDefault="003A2020" w:rsidP="002611F2">
            <w:pPr>
              <w:jc w:val="center"/>
              <w:rPr>
                <w:b/>
                <w:sz w:val="24"/>
                <w:szCs w:val="24"/>
              </w:rPr>
            </w:pPr>
            <w:r w:rsidRPr="003A2020">
              <w:rPr>
                <w:b/>
                <w:sz w:val="24"/>
                <w:szCs w:val="24"/>
              </w:rPr>
              <w:t>239616</w:t>
            </w:r>
          </w:p>
        </w:tc>
        <w:tc>
          <w:tcPr>
            <w:tcW w:w="2160" w:type="dxa"/>
            <w:vAlign w:val="center"/>
          </w:tcPr>
          <w:p w:rsidR="003A2020" w:rsidRPr="003A2020" w:rsidRDefault="003A2020" w:rsidP="002611F2">
            <w:pPr>
              <w:jc w:val="center"/>
              <w:rPr>
                <w:b/>
                <w:sz w:val="24"/>
                <w:szCs w:val="24"/>
              </w:rPr>
            </w:pPr>
            <w:r w:rsidRPr="003A2020">
              <w:rPr>
                <w:b/>
                <w:sz w:val="24"/>
                <w:szCs w:val="24"/>
              </w:rPr>
              <w:t>346253</w:t>
            </w:r>
          </w:p>
        </w:tc>
      </w:tr>
      <w:tr w:rsidR="003A2020" w:rsidRPr="00A62BAC">
        <w:trPr>
          <w:trHeight w:val="397"/>
        </w:trPr>
        <w:tc>
          <w:tcPr>
            <w:tcW w:w="560" w:type="dxa"/>
            <w:vMerge/>
            <w:vAlign w:val="center"/>
          </w:tcPr>
          <w:p w:rsidR="003A2020" w:rsidRPr="00A62BAC" w:rsidRDefault="003A2020" w:rsidP="003A2020">
            <w:pPr>
              <w:jc w:val="center"/>
              <w:rPr>
                <w:szCs w:val="28"/>
              </w:rPr>
            </w:pPr>
          </w:p>
        </w:tc>
        <w:tc>
          <w:tcPr>
            <w:tcW w:w="3509" w:type="dxa"/>
            <w:vMerge/>
            <w:vAlign w:val="center"/>
          </w:tcPr>
          <w:p w:rsidR="003A2020" w:rsidRPr="00A62BAC" w:rsidRDefault="003A2020" w:rsidP="002611F2">
            <w:pPr>
              <w:jc w:val="center"/>
              <w:rPr>
                <w:b/>
                <w:szCs w:val="28"/>
              </w:rPr>
            </w:pPr>
          </w:p>
        </w:tc>
        <w:tc>
          <w:tcPr>
            <w:tcW w:w="1990" w:type="dxa"/>
            <w:vAlign w:val="center"/>
          </w:tcPr>
          <w:p w:rsidR="003A2020" w:rsidRPr="003A2020" w:rsidRDefault="003A2020" w:rsidP="002611F2">
            <w:pPr>
              <w:jc w:val="center"/>
              <w:rPr>
                <w:b/>
                <w:sz w:val="24"/>
                <w:szCs w:val="24"/>
              </w:rPr>
            </w:pPr>
            <w:r w:rsidRPr="003A2020">
              <w:rPr>
                <w:b/>
                <w:sz w:val="24"/>
                <w:szCs w:val="24"/>
              </w:rPr>
              <w:t>47923</w:t>
            </w:r>
          </w:p>
        </w:tc>
        <w:tc>
          <w:tcPr>
            <w:tcW w:w="2160" w:type="dxa"/>
            <w:vAlign w:val="center"/>
          </w:tcPr>
          <w:p w:rsidR="003A2020" w:rsidRPr="003A2020" w:rsidRDefault="003A2020" w:rsidP="002611F2">
            <w:pPr>
              <w:jc w:val="center"/>
              <w:rPr>
                <w:b/>
                <w:sz w:val="24"/>
                <w:szCs w:val="24"/>
              </w:rPr>
            </w:pPr>
            <w:r w:rsidRPr="003A2020">
              <w:rPr>
                <w:b/>
                <w:sz w:val="24"/>
                <w:szCs w:val="24"/>
              </w:rPr>
              <w:t>69250</w:t>
            </w:r>
          </w:p>
        </w:tc>
      </w:tr>
    </w:tbl>
    <w:p w:rsidR="003452A8" w:rsidRPr="00A62BAC" w:rsidRDefault="003452A8" w:rsidP="003452A8">
      <w:pPr>
        <w:suppressAutoHyphens/>
        <w:spacing w:line="360" w:lineRule="auto"/>
        <w:ind w:left="1260" w:hanging="720"/>
        <w:jc w:val="center"/>
        <w:rPr>
          <w:szCs w:val="28"/>
          <w:highlight w:val="yellow"/>
        </w:rPr>
      </w:pPr>
    </w:p>
    <w:p w:rsidR="003452A8" w:rsidRPr="003452A8" w:rsidRDefault="003452A8" w:rsidP="003452A8">
      <w:pPr>
        <w:jc w:val="center"/>
      </w:pPr>
    </w:p>
    <w:p w:rsidR="00CC2A5B" w:rsidRPr="00985920" w:rsidRDefault="00CC2A5B" w:rsidP="002C66A9">
      <w:pPr>
        <w:suppressAutoHyphens/>
        <w:ind w:right="282" w:firstLine="539"/>
        <w:rPr>
          <w:b/>
          <w:szCs w:val="28"/>
        </w:rPr>
      </w:pPr>
      <w:r w:rsidRPr="00134EC6">
        <w:rPr>
          <w:color w:val="800080"/>
          <w:szCs w:val="28"/>
        </w:rPr>
        <w:br w:type="page"/>
      </w:r>
      <w:r w:rsidRPr="003A2020">
        <w:rPr>
          <w:b/>
          <w:szCs w:val="28"/>
        </w:rPr>
        <w:t>1</w:t>
      </w:r>
      <w:r w:rsidR="000427C3" w:rsidRPr="003A2020">
        <w:rPr>
          <w:b/>
          <w:szCs w:val="28"/>
        </w:rPr>
        <w:t>.2</w:t>
      </w:r>
      <w:r w:rsidRPr="003A2020">
        <w:rPr>
          <w:b/>
          <w:szCs w:val="28"/>
        </w:rPr>
        <w:t xml:space="preserve"> Система селективного</w:t>
      </w:r>
      <w:r w:rsidRPr="00985920">
        <w:rPr>
          <w:b/>
          <w:szCs w:val="28"/>
        </w:rPr>
        <w:t xml:space="preserve"> сбора утилизируемых компонентов </w:t>
      </w:r>
      <w:r w:rsidR="002F1352">
        <w:rPr>
          <w:b/>
          <w:szCs w:val="28"/>
        </w:rPr>
        <w:t>ТКО</w:t>
      </w:r>
    </w:p>
    <w:p w:rsidR="00CC2A5B" w:rsidRPr="00134EC6" w:rsidRDefault="00CC2A5B" w:rsidP="002C66A9">
      <w:pPr>
        <w:pStyle w:val="u"/>
        <w:shd w:val="clear" w:color="auto" w:fill="FFFFFF"/>
        <w:suppressAutoHyphens/>
        <w:spacing w:line="360" w:lineRule="auto"/>
        <w:ind w:right="282"/>
        <w:rPr>
          <w:color w:val="800080"/>
          <w:sz w:val="28"/>
          <w:szCs w:val="28"/>
        </w:rPr>
      </w:pPr>
    </w:p>
    <w:p w:rsidR="00CC2A5B" w:rsidRPr="00985920" w:rsidRDefault="00CC2A5B" w:rsidP="002C66A9">
      <w:pPr>
        <w:pStyle w:val="u"/>
        <w:shd w:val="clear" w:color="auto" w:fill="FFFFFF"/>
        <w:suppressAutoHyphens/>
        <w:spacing w:line="360" w:lineRule="auto"/>
        <w:ind w:right="282"/>
        <w:rPr>
          <w:color w:val="auto"/>
          <w:sz w:val="28"/>
          <w:szCs w:val="28"/>
        </w:rPr>
      </w:pPr>
      <w:r w:rsidRPr="00985920">
        <w:rPr>
          <w:color w:val="auto"/>
          <w:sz w:val="28"/>
          <w:szCs w:val="28"/>
        </w:rPr>
        <w:t xml:space="preserve">При обращении с </w:t>
      </w:r>
      <w:r w:rsidR="002F1352">
        <w:rPr>
          <w:color w:val="auto"/>
          <w:sz w:val="28"/>
          <w:szCs w:val="28"/>
        </w:rPr>
        <w:t>ТКО</w:t>
      </w:r>
      <w:r w:rsidRPr="00985920">
        <w:rPr>
          <w:color w:val="auto"/>
          <w:sz w:val="28"/>
          <w:szCs w:val="28"/>
        </w:rPr>
        <w:t xml:space="preserve"> необходимо учитывать, что они содержат ценные утилизируемые компоненты: бумагу, картон, стекло, полимерные материалы, металлы. Поэтому один из наиболее перспективных путей решения проблемы </w:t>
      </w:r>
      <w:r w:rsidR="002F1352">
        <w:rPr>
          <w:color w:val="auto"/>
          <w:sz w:val="28"/>
          <w:szCs w:val="28"/>
        </w:rPr>
        <w:t>ТКО</w:t>
      </w:r>
      <w:r w:rsidRPr="00985920">
        <w:rPr>
          <w:color w:val="auto"/>
          <w:sz w:val="28"/>
          <w:szCs w:val="28"/>
        </w:rPr>
        <w:t xml:space="preserve"> – раздельный сбор отходов, основанный на создании </w:t>
      </w:r>
      <w:r w:rsidR="008D4165" w:rsidRPr="00985920">
        <w:rPr>
          <w:color w:val="auto"/>
          <w:sz w:val="28"/>
          <w:szCs w:val="28"/>
        </w:rPr>
        <w:t xml:space="preserve">муниципальной </w:t>
      </w:r>
      <w:r w:rsidRPr="00985920">
        <w:rPr>
          <w:color w:val="auto"/>
          <w:sz w:val="28"/>
          <w:szCs w:val="28"/>
        </w:rPr>
        <w:t xml:space="preserve">сети приемных пунктов вторичных материальных ресурсов, организации селективного сбора отходов от населения и юридических лиц. Организация сбора вторичных материальных ресурсов позволит добиться значительного сокращения объемов </w:t>
      </w:r>
      <w:r w:rsidR="002F1352">
        <w:rPr>
          <w:color w:val="auto"/>
          <w:sz w:val="28"/>
          <w:szCs w:val="28"/>
        </w:rPr>
        <w:t>ТКО</w:t>
      </w:r>
      <w:r w:rsidRPr="00985920">
        <w:rPr>
          <w:color w:val="auto"/>
          <w:sz w:val="28"/>
          <w:szCs w:val="28"/>
        </w:rPr>
        <w:t xml:space="preserve">, подлежащих захоронению (обезвреживанию), снизить затраты на вывоз (транспортировку) </w:t>
      </w:r>
      <w:r w:rsidR="002F1352">
        <w:rPr>
          <w:color w:val="auto"/>
          <w:sz w:val="28"/>
          <w:szCs w:val="28"/>
        </w:rPr>
        <w:t>ТКО</w:t>
      </w:r>
      <w:r w:rsidRPr="00985920">
        <w:rPr>
          <w:color w:val="auto"/>
          <w:sz w:val="28"/>
          <w:szCs w:val="28"/>
        </w:rPr>
        <w:t xml:space="preserve">, </w:t>
      </w:r>
      <w:r w:rsidR="0063419F" w:rsidRPr="00985920">
        <w:rPr>
          <w:color w:val="auto"/>
          <w:sz w:val="28"/>
          <w:szCs w:val="28"/>
        </w:rPr>
        <w:t xml:space="preserve">в целом </w:t>
      </w:r>
      <w:r w:rsidRPr="00985920">
        <w:rPr>
          <w:color w:val="auto"/>
          <w:sz w:val="28"/>
          <w:szCs w:val="28"/>
        </w:rPr>
        <w:t>оздоровит экологическую обстановку. Дальнейшая переработка</w:t>
      </w:r>
      <w:r w:rsidR="005A5686" w:rsidRPr="00985920">
        <w:rPr>
          <w:color w:val="auto"/>
          <w:sz w:val="28"/>
          <w:szCs w:val="28"/>
        </w:rPr>
        <w:t>,</w:t>
      </w:r>
      <w:r w:rsidRPr="00985920">
        <w:rPr>
          <w:color w:val="auto"/>
          <w:sz w:val="28"/>
          <w:szCs w:val="28"/>
        </w:rPr>
        <w:t xml:space="preserve"> собираемых таким образом вторичных материальных ресурсов</w:t>
      </w:r>
      <w:r w:rsidR="005A5686" w:rsidRPr="00985920">
        <w:rPr>
          <w:color w:val="auto"/>
          <w:sz w:val="28"/>
          <w:szCs w:val="28"/>
        </w:rPr>
        <w:t>,</w:t>
      </w:r>
      <w:r w:rsidRPr="00985920">
        <w:rPr>
          <w:color w:val="auto"/>
          <w:sz w:val="28"/>
          <w:szCs w:val="28"/>
        </w:rPr>
        <w:t xml:space="preserve"> является экологически приемлемым, энерго- и ресурсосберегающим производством, ведет к экономии ценнейших, а подчас и стратегически важных материалов. Внедрение раздельного сбора отходов позволяет не только снизить ущерб, причиняемый окружающей среде отходами, финансово поддержать наименее обеспеченных граждан, но и получить ценное вторичное сырье для промышленности, естественные источники которого трудно возобновляемы, а порой совсем не возобновляемы. У населения накапливается значительное количество вторичных материальных ресурсов, поэтому создание эконом</w:t>
      </w:r>
      <w:r w:rsidR="008A26C4" w:rsidRPr="00985920">
        <w:rPr>
          <w:color w:val="auto"/>
          <w:sz w:val="28"/>
          <w:szCs w:val="28"/>
        </w:rPr>
        <w:t xml:space="preserve">ических и правовых условий для </w:t>
      </w:r>
      <w:r w:rsidRPr="00985920">
        <w:rPr>
          <w:color w:val="auto"/>
          <w:sz w:val="28"/>
          <w:szCs w:val="28"/>
        </w:rPr>
        <w:t xml:space="preserve">организации сбора вторсырья от населения представляет </w:t>
      </w:r>
      <w:r w:rsidR="008D4165" w:rsidRPr="00985920">
        <w:rPr>
          <w:color w:val="auto"/>
          <w:sz w:val="28"/>
          <w:szCs w:val="28"/>
        </w:rPr>
        <w:t xml:space="preserve">для органов местного самоуправления </w:t>
      </w:r>
      <w:r w:rsidRPr="00985920">
        <w:rPr>
          <w:color w:val="auto"/>
          <w:sz w:val="28"/>
          <w:szCs w:val="28"/>
        </w:rPr>
        <w:t>задачу большой важности.</w:t>
      </w:r>
    </w:p>
    <w:p w:rsidR="00CC2A5B" w:rsidRPr="00985920" w:rsidRDefault="00CC2A5B" w:rsidP="002C66A9">
      <w:pPr>
        <w:pStyle w:val="u"/>
        <w:shd w:val="clear" w:color="auto" w:fill="FFFFFF"/>
        <w:suppressAutoHyphens/>
        <w:spacing w:line="360" w:lineRule="auto"/>
        <w:ind w:right="282"/>
        <w:rPr>
          <w:color w:val="auto"/>
          <w:sz w:val="28"/>
          <w:szCs w:val="28"/>
        </w:rPr>
      </w:pPr>
      <w:r w:rsidRPr="00985920">
        <w:rPr>
          <w:color w:val="auto"/>
          <w:sz w:val="28"/>
          <w:szCs w:val="28"/>
        </w:rPr>
        <w:t xml:space="preserve">Финансирование системы селективного сбора утилизируемых компонентов </w:t>
      </w:r>
      <w:r w:rsidR="002F1352">
        <w:rPr>
          <w:color w:val="auto"/>
          <w:sz w:val="28"/>
          <w:szCs w:val="28"/>
        </w:rPr>
        <w:t>ТКО</w:t>
      </w:r>
      <w:r w:rsidRPr="00985920">
        <w:rPr>
          <w:color w:val="auto"/>
          <w:sz w:val="28"/>
          <w:szCs w:val="28"/>
        </w:rPr>
        <w:t xml:space="preserve"> на территории </w:t>
      </w:r>
      <w:r w:rsidR="00134EC6" w:rsidRPr="00985920">
        <w:rPr>
          <w:color w:val="auto"/>
          <w:sz w:val="28"/>
          <w:szCs w:val="28"/>
        </w:rPr>
        <w:t>Саткинск</w:t>
      </w:r>
      <w:r w:rsidR="004F6ECB" w:rsidRPr="00985920">
        <w:rPr>
          <w:color w:val="auto"/>
          <w:sz w:val="28"/>
          <w:szCs w:val="28"/>
        </w:rPr>
        <w:t>ого района</w:t>
      </w:r>
      <w:r w:rsidRPr="00985920">
        <w:rPr>
          <w:color w:val="auto"/>
          <w:sz w:val="28"/>
          <w:szCs w:val="28"/>
        </w:rPr>
        <w:t xml:space="preserve"> предлагается осуществлять за счет привлеченных финансовых средств инвесторов при активной поддержке органов местного самоуправления.</w:t>
      </w:r>
    </w:p>
    <w:p w:rsidR="00CC2A5B" w:rsidRPr="00985920" w:rsidRDefault="00CC2A5B" w:rsidP="002C66A9">
      <w:pPr>
        <w:pStyle w:val="u"/>
        <w:shd w:val="clear" w:color="auto" w:fill="FFFFFF"/>
        <w:suppressAutoHyphens/>
        <w:spacing w:line="360" w:lineRule="auto"/>
        <w:ind w:right="282"/>
        <w:rPr>
          <w:color w:val="auto"/>
          <w:sz w:val="28"/>
          <w:szCs w:val="28"/>
        </w:rPr>
      </w:pPr>
      <w:r w:rsidRPr="00985920">
        <w:rPr>
          <w:color w:val="auto"/>
          <w:sz w:val="28"/>
          <w:szCs w:val="28"/>
        </w:rPr>
        <w:t>Регулирование органами местного самоуправления инвестиционной деятельности предусматривает:</w:t>
      </w:r>
    </w:p>
    <w:p w:rsidR="00CC2A5B" w:rsidRPr="00985920" w:rsidRDefault="00CC2A5B" w:rsidP="002C66A9">
      <w:pPr>
        <w:pStyle w:val="u"/>
        <w:shd w:val="clear" w:color="auto" w:fill="FFFFFF"/>
        <w:suppressAutoHyphens/>
        <w:spacing w:line="360" w:lineRule="auto"/>
        <w:ind w:right="282"/>
        <w:rPr>
          <w:color w:val="auto"/>
          <w:sz w:val="28"/>
          <w:szCs w:val="28"/>
        </w:rPr>
      </w:pPr>
      <w:bookmarkStart w:id="0" w:name="p232"/>
      <w:bookmarkEnd w:id="0"/>
      <w:r w:rsidRPr="00985920">
        <w:rPr>
          <w:color w:val="auto"/>
          <w:sz w:val="28"/>
          <w:szCs w:val="28"/>
        </w:rPr>
        <w:t xml:space="preserve">1) </w:t>
      </w:r>
      <w:r w:rsidRPr="00985920">
        <w:rPr>
          <w:color w:val="auto"/>
          <w:sz w:val="28"/>
          <w:szCs w:val="28"/>
          <w:u w:val="single"/>
        </w:rPr>
        <w:t xml:space="preserve">Создание на территории </w:t>
      </w:r>
      <w:r w:rsidR="00134EC6" w:rsidRPr="00985920">
        <w:rPr>
          <w:color w:val="auto"/>
          <w:sz w:val="28"/>
          <w:szCs w:val="28"/>
          <w:u w:val="single"/>
        </w:rPr>
        <w:t>Саткинск</w:t>
      </w:r>
      <w:r w:rsidR="004F6ECB" w:rsidRPr="00985920">
        <w:rPr>
          <w:color w:val="auto"/>
          <w:sz w:val="28"/>
          <w:szCs w:val="28"/>
          <w:u w:val="single"/>
        </w:rPr>
        <w:t>ого района</w:t>
      </w:r>
      <w:r w:rsidRPr="00985920">
        <w:rPr>
          <w:color w:val="auto"/>
          <w:sz w:val="28"/>
          <w:szCs w:val="28"/>
          <w:u w:val="single"/>
        </w:rPr>
        <w:t xml:space="preserve"> благоприятных условий для развития инвестиционной деятельности путем</w:t>
      </w:r>
      <w:r w:rsidRPr="00985920">
        <w:rPr>
          <w:color w:val="auto"/>
          <w:sz w:val="28"/>
          <w:szCs w:val="28"/>
        </w:rPr>
        <w:t>:</w:t>
      </w:r>
    </w:p>
    <w:p w:rsidR="00CC2A5B" w:rsidRPr="00985920" w:rsidRDefault="00CC2A5B" w:rsidP="002C66A9">
      <w:pPr>
        <w:pStyle w:val="u"/>
        <w:shd w:val="clear" w:color="auto" w:fill="FFFFFF"/>
        <w:suppressAutoHyphens/>
        <w:spacing w:line="360" w:lineRule="auto"/>
        <w:ind w:right="282"/>
        <w:rPr>
          <w:color w:val="auto"/>
          <w:sz w:val="28"/>
          <w:szCs w:val="28"/>
        </w:rPr>
      </w:pPr>
      <w:r w:rsidRPr="00985920">
        <w:rPr>
          <w:color w:val="auto"/>
          <w:sz w:val="28"/>
          <w:szCs w:val="28"/>
        </w:rPr>
        <w:t xml:space="preserve">- предоставления инвесторам и </w:t>
      </w:r>
      <w:r w:rsidR="0063419F" w:rsidRPr="00985920">
        <w:rPr>
          <w:color w:val="auto"/>
          <w:sz w:val="28"/>
          <w:szCs w:val="28"/>
        </w:rPr>
        <w:t>предпринимателям, осуществляющим</w:t>
      </w:r>
      <w:r w:rsidRPr="00985920">
        <w:rPr>
          <w:color w:val="auto"/>
          <w:sz w:val="28"/>
          <w:szCs w:val="28"/>
        </w:rPr>
        <w:t xml:space="preserve"> деятельность в сфере обращения с отходами, земельных участков для организации строительства и эксплуатации пунктов приема вторсырья от населения и организаций;</w:t>
      </w:r>
    </w:p>
    <w:p w:rsidR="00CC2A5B" w:rsidRPr="00985920" w:rsidRDefault="00CC2A5B" w:rsidP="002C66A9">
      <w:pPr>
        <w:pStyle w:val="u"/>
        <w:shd w:val="clear" w:color="auto" w:fill="FFFFFF"/>
        <w:suppressAutoHyphens/>
        <w:spacing w:line="360" w:lineRule="auto"/>
        <w:ind w:right="282"/>
        <w:rPr>
          <w:color w:val="auto"/>
          <w:sz w:val="28"/>
          <w:szCs w:val="28"/>
        </w:rPr>
      </w:pPr>
      <w:r w:rsidRPr="00985920">
        <w:rPr>
          <w:color w:val="auto"/>
          <w:sz w:val="28"/>
          <w:szCs w:val="28"/>
        </w:rPr>
        <w:t>-</w:t>
      </w:r>
      <w:r w:rsidR="008A26C4" w:rsidRPr="00985920">
        <w:rPr>
          <w:color w:val="auto"/>
          <w:sz w:val="28"/>
          <w:szCs w:val="28"/>
        </w:rPr>
        <w:t xml:space="preserve"> </w:t>
      </w:r>
      <w:r w:rsidRPr="00985920">
        <w:rPr>
          <w:color w:val="auto"/>
          <w:sz w:val="28"/>
          <w:szCs w:val="28"/>
        </w:rPr>
        <w:t>обеспечения соответствующей инфраструктурой (водоснабжение, канализование, электроснабжение, подъездные пути и т.д.) стационарных пунктов приема вторсырья от населения и организаций;</w:t>
      </w:r>
    </w:p>
    <w:p w:rsidR="008A26C4" w:rsidRPr="00985920" w:rsidRDefault="00CC2A5B" w:rsidP="002C66A9">
      <w:pPr>
        <w:pStyle w:val="u"/>
        <w:shd w:val="clear" w:color="auto" w:fill="FFFFFF"/>
        <w:suppressAutoHyphens/>
        <w:spacing w:line="360" w:lineRule="auto"/>
        <w:ind w:right="282"/>
        <w:rPr>
          <w:color w:val="auto"/>
          <w:sz w:val="28"/>
          <w:szCs w:val="28"/>
        </w:rPr>
      </w:pPr>
      <w:r w:rsidRPr="00985920">
        <w:rPr>
          <w:color w:val="auto"/>
          <w:sz w:val="28"/>
          <w:szCs w:val="28"/>
        </w:rPr>
        <w:t xml:space="preserve">- организации проектирования, строительства и эксплуатации районного склада </w:t>
      </w:r>
      <w:r w:rsidR="0063419F" w:rsidRPr="00985920">
        <w:rPr>
          <w:color w:val="auto"/>
          <w:sz w:val="28"/>
          <w:szCs w:val="28"/>
        </w:rPr>
        <w:t xml:space="preserve">первичной </w:t>
      </w:r>
      <w:r w:rsidRPr="00985920">
        <w:rPr>
          <w:color w:val="auto"/>
          <w:sz w:val="28"/>
          <w:szCs w:val="28"/>
        </w:rPr>
        <w:t>переработки и временного хранения вторичных материальных ресурсов;</w:t>
      </w:r>
      <w:bookmarkStart w:id="1" w:name="p233"/>
      <w:bookmarkEnd w:id="1"/>
    </w:p>
    <w:p w:rsidR="00CC2A5B" w:rsidRPr="00985920" w:rsidRDefault="00CC2A5B" w:rsidP="002C66A9">
      <w:pPr>
        <w:pStyle w:val="u"/>
        <w:shd w:val="clear" w:color="auto" w:fill="FFFFFF"/>
        <w:suppressAutoHyphens/>
        <w:spacing w:line="360" w:lineRule="auto"/>
        <w:ind w:right="282"/>
        <w:rPr>
          <w:color w:val="auto"/>
          <w:sz w:val="28"/>
          <w:szCs w:val="28"/>
        </w:rPr>
      </w:pPr>
      <w:r w:rsidRPr="00985920">
        <w:rPr>
          <w:color w:val="auto"/>
          <w:sz w:val="28"/>
          <w:szCs w:val="28"/>
        </w:rPr>
        <w:t>- установления субъектам инвестиционной деятельности льгот по уплате местных налогов;</w:t>
      </w:r>
    </w:p>
    <w:p w:rsidR="00CC2A5B" w:rsidRPr="00985920" w:rsidRDefault="00CC2A5B" w:rsidP="002C66A9">
      <w:pPr>
        <w:pStyle w:val="u"/>
        <w:shd w:val="clear" w:color="auto" w:fill="FFFFFF"/>
        <w:suppressAutoHyphens/>
        <w:spacing w:line="360" w:lineRule="auto"/>
        <w:ind w:right="282"/>
        <w:rPr>
          <w:color w:val="auto"/>
          <w:sz w:val="28"/>
          <w:szCs w:val="28"/>
        </w:rPr>
      </w:pPr>
      <w:bookmarkStart w:id="2" w:name="p234"/>
      <w:bookmarkEnd w:id="2"/>
      <w:r w:rsidRPr="00985920">
        <w:rPr>
          <w:color w:val="auto"/>
          <w:sz w:val="28"/>
          <w:szCs w:val="28"/>
        </w:rPr>
        <w:t>- защиты интересов инвесторов;</w:t>
      </w:r>
    </w:p>
    <w:p w:rsidR="00CC2A5B" w:rsidRPr="00985920" w:rsidRDefault="00CC2A5B" w:rsidP="002C66A9">
      <w:pPr>
        <w:pStyle w:val="u"/>
        <w:shd w:val="clear" w:color="auto" w:fill="FFFFFF"/>
        <w:suppressAutoHyphens/>
        <w:spacing w:line="360" w:lineRule="auto"/>
        <w:ind w:right="282"/>
        <w:rPr>
          <w:color w:val="auto"/>
          <w:sz w:val="28"/>
          <w:szCs w:val="28"/>
        </w:rPr>
      </w:pPr>
      <w:bookmarkStart w:id="3" w:name="p235"/>
      <w:bookmarkEnd w:id="3"/>
      <w:r w:rsidRPr="00985920">
        <w:rPr>
          <w:color w:val="auto"/>
          <w:sz w:val="28"/>
          <w:szCs w:val="28"/>
        </w:rPr>
        <w:t>- предоставления субъектам инвестиционной деятельности</w:t>
      </w:r>
      <w:r w:rsidR="008330AA" w:rsidRPr="00985920">
        <w:rPr>
          <w:color w:val="auto"/>
          <w:sz w:val="28"/>
          <w:szCs w:val="28"/>
        </w:rPr>
        <w:t>,</w:t>
      </w:r>
      <w:r w:rsidRPr="00985920">
        <w:rPr>
          <w:color w:val="auto"/>
          <w:sz w:val="28"/>
          <w:szCs w:val="28"/>
        </w:rPr>
        <w:t xml:space="preserve"> не противоречащих законодательству Российской Федерации и </w:t>
      </w:r>
      <w:r w:rsidR="00F80632" w:rsidRPr="00985920">
        <w:rPr>
          <w:color w:val="auto"/>
          <w:sz w:val="28"/>
          <w:szCs w:val="28"/>
        </w:rPr>
        <w:t>Челябинской области</w:t>
      </w:r>
      <w:r w:rsidRPr="00985920">
        <w:rPr>
          <w:color w:val="auto"/>
          <w:sz w:val="28"/>
          <w:szCs w:val="28"/>
        </w:rPr>
        <w:t xml:space="preserve"> льготных условий пользования землей и другими природными ресурсами, находящимися в муниципальной собственности;</w:t>
      </w:r>
    </w:p>
    <w:p w:rsidR="00CC2A5B" w:rsidRPr="00985920" w:rsidRDefault="00CC2A5B" w:rsidP="002C66A9">
      <w:pPr>
        <w:pStyle w:val="u"/>
        <w:shd w:val="clear" w:color="auto" w:fill="FFFFFF"/>
        <w:suppressAutoHyphens/>
        <w:spacing w:line="360" w:lineRule="auto"/>
        <w:ind w:right="282"/>
        <w:rPr>
          <w:color w:val="auto"/>
          <w:sz w:val="28"/>
          <w:szCs w:val="28"/>
        </w:rPr>
      </w:pPr>
      <w:bookmarkStart w:id="4" w:name="p236"/>
      <w:bookmarkEnd w:id="4"/>
      <w:r w:rsidRPr="00985920">
        <w:rPr>
          <w:color w:val="auto"/>
          <w:sz w:val="28"/>
          <w:szCs w:val="28"/>
        </w:rPr>
        <w:t>- расширения использования средств населения и иных внебюджетных источников для финансирования системы обращения с отходами;</w:t>
      </w:r>
    </w:p>
    <w:p w:rsidR="00CC2A5B" w:rsidRPr="00985920" w:rsidRDefault="00CC2A5B" w:rsidP="002C66A9">
      <w:pPr>
        <w:pStyle w:val="u"/>
        <w:shd w:val="clear" w:color="auto" w:fill="FFFFFF"/>
        <w:suppressAutoHyphens/>
        <w:spacing w:line="360" w:lineRule="auto"/>
        <w:ind w:right="282"/>
        <w:rPr>
          <w:color w:val="auto"/>
          <w:sz w:val="28"/>
          <w:szCs w:val="28"/>
        </w:rPr>
      </w:pPr>
      <w:r w:rsidRPr="00985920">
        <w:rPr>
          <w:color w:val="auto"/>
          <w:sz w:val="28"/>
          <w:szCs w:val="28"/>
        </w:rPr>
        <w:t>-</w:t>
      </w:r>
      <w:r w:rsidR="008A26C4" w:rsidRPr="00985920">
        <w:rPr>
          <w:color w:val="auto"/>
          <w:sz w:val="28"/>
          <w:szCs w:val="28"/>
        </w:rPr>
        <w:t xml:space="preserve"> </w:t>
      </w:r>
      <w:r w:rsidRPr="00985920">
        <w:rPr>
          <w:color w:val="auto"/>
          <w:sz w:val="28"/>
          <w:szCs w:val="28"/>
        </w:rPr>
        <w:t>обеспечения муниципального заказа для товаров, п</w:t>
      </w:r>
      <w:r w:rsidR="008A26C4" w:rsidRPr="00985920">
        <w:rPr>
          <w:color w:val="auto"/>
          <w:sz w:val="28"/>
          <w:szCs w:val="28"/>
        </w:rPr>
        <w:t>роизводимых из вторичного сырья.</w:t>
      </w:r>
    </w:p>
    <w:p w:rsidR="00CC2A5B" w:rsidRPr="00985920" w:rsidRDefault="00CC2A5B" w:rsidP="002C66A9">
      <w:pPr>
        <w:pStyle w:val="u"/>
        <w:shd w:val="clear" w:color="auto" w:fill="FFFFFF"/>
        <w:suppressAutoHyphens/>
        <w:spacing w:line="360" w:lineRule="auto"/>
        <w:ind w:right="282"/>
        <w:rPr>
          <w:color w:val="auto"/>
          <w:sz w:val="28"/>
          <w:szCs w:val="28"/>
        </w:rPr>
      </w:pPr>
      <w:bookmarkStart w:id="5" w:name="p237"/>
      <w:bookmarkEnd w:id="5"/>
      <w:r w:rsidRPr="00985920">
        <w:rPr>
          <w:color w:val="auto"/>
          <w:sz w:val="28"/>
          <w:szCs w:val="28"/>
        </w:rPr>
        <w:t xml:space="preserve">2) </w:t>
      </w:r>
      <w:r w:rsidRPr="00985920">
        <w:rPr>
          <w:color w:val="auto"/>
          <w:sz w:val="28"/>
          <w:szCs w:val="28"/>
          <w:u w:val="single"/>
        </w:rPr>
        <w:t>Муниципально-Частное Партнерство</w:t>
      </w:r>
      <w:r w:rsidR="008A26C4" w:rsidRPr="00985920">
        <w:rPr>
          <w:color w:val="auto"/>
          <w:sz w:val="28"/>
          <w:szCs w:val="28"/>
          <w:u w:val="single"/>
        </w:rPr>
        <w:t>,</w:t>
      </w:r>
      <w:r w:rsidRPr="00985920">
        <w:rPr>
          <w:color w:val="auto"/>
          <w:sz w:val="28"/>
          <w:szCs w:val="28"/>
        </w:rPr>
        <w:t xml:space="preserve"> т.е. прямое участие органов местного самоуправления в инвестиционной деятельности, осуществляемой в форме капитальных вложений, путем:</w:t>
      </w:r>
    </w:p>
    <w:p w:rsidR="00CC2A5B" w:rsidRPr="00985920" w:rsidRDefault="00CC2A5B" w:rsidP="002C66A9">
      <w:pPr>
        <w:pStyle w:val="u"/>
        <w:shd w:val="clear" w:color="auto" w:fill="FFFFFF"/>
        <w:suppressAutoHyphens/>
        <w:spacing w:line="360" w:lineRule="auto"/>
        <w:ind w:right="282"/>
        <w:rPr>
          <w:color w:val="auto"/>
          <w:sz w:val="28"/>
          <w:szCs w:val="28"/>
        </w:rPr>
      </w:pPr>
      <w:bookmarkStart w:id="6" w:name="p238"/>
      <w:bookmarkEnd w:id="6"/>
      <w:r w:rsidRPr="00985920">
        <w:rPr>
          <w:color w:val="auto"/>
          <w:sz w:val="28"/>
          <w:szCs w:val="28"/>
        </w:rPr>
        <w:t>- разработки, утверждения и финансирования инвестиционных проектов, осуществляемых муниципальным образованием;</w:t>
      </w:r>
    </w:p>
    <w:p w:rsidR="00CC2A5B" w:rsidRPr="00985920" w:rsidRDefault="00CC2A5B" w:rsidP="002C66A9">
      <w:pPr>
        <w:pStyle w:val="u"/>
        <w:shd w:val="clear" w:color="auto" w:fill="FFFFFF"/>
        <w:suppressAutoHyphens/>
        <w:spacing w:line="360" w:lineRule="auto"/>
        <w:ind w:right="282"/>
        <w:rPr>
          <w:color w:val="auto"/>
          <w:sz w:val="28"/>
          <w:szCs w:val="28"/>
        </w:rPr>
      </w:pPr>
      <w:bookmarkStart w:id="7" w:name="p239"/>
      <w:bookmarkEnd w:id="7"/>
      <w:r w:rsidRPr="00985920">
        <w:rPr>
          <w:color w:val="auto"/>
          <w:sz w:val="28"/>
          <w:szCs w:val="28"/>
        </w:rPr>
        <w:t xml:space="preserve">- размещения средств местного бюджета для финансирования инвестиционных проектов в порядке, предусмотренном законодательством Российской Федерации и </w:t>
      </w:r>
      <w:r w:rsidR="00F80632" w:rsidRPr="00985920">
        <w:rPr>
          <w:color w:val="auto"/>
          <w:sz w:val="28"/>
          <w:szCs w:val="28"/>
        </w:rPr>
        <w:t>Челябинской области</w:t>
      </w:r>
      <w:r w:rsidR="008330AA" w:rsidRPr="00985920">
        <w:rPr>
          <w:color w:val="auto"/>
          <w:sz w:val="28"/>
          <w:szCs w:val="28"/>
        </w:rPr>
        <w:t>,</w:t>
      </w:r>
      <w:r w:rsidRPr="00985920">
        <w:rPr>
          <w:color w:val="auto"/>
          <w:sz w:val="28"/>
          <w:szCs w:val="28"/>
        </w:rPr>
        <w:t xml:space="preserve"> о размещении заказов на поставки товаров, выполнение работ, оказание услуг для муниципальных нужд. Размещение указанных средств осуществляется на возвратной и срочной основах с уплатой процентов за пользование ими в размерах, определяемых нормативными правовыми актами о местных бюджетах, либо на условиях закрепления в муниципальной собственности соответствующей части акций, создаваемого акционерного общества, которые реализуются через определенный срок на рынке ценных бумаг с направлением выручки от реализации в доходы местного бюджета;</w:t>
      </w:r>
    </w:p>
    <w:p w:rsidR="00CC2A5B" w:rsidRPr="00985920" w:rsidRDefault="00CC2A5B" w:rsidP="002C66A9">
      <w:pPr>
        <w:pStyle w:val="u"/>
        <w:shd w:val="clear" w:color="auto" w:fill="FFFFFF"/>
        <w:suppressAutoHyphens/>
        <w:spacing w:line="360" w:lineRule="auto"/>
        <w:ind w:right="282"/>
        <w:rPr>
          <w:color w:val="auto"/>
          <w:sz w:val="28"/>
          <w:szCs w:val="28"/>
        </w:rPr>
      </w:pPr>
      <w:bookmarkStart w:id="8" w:name="p242"/>
      <w:bookmarkEnd w:id="8"/>
      <w:r w:rsidRPr="00985920">
        <w:rPr>
          <w:color w:val="auto"/>
          <w:sz w:val="28"/>
          <w:szCs w:val="28"/>
        </w:rPr>
        <w:t xml:space="preserve">- проведения экспертизы инвестиционных проектов в соответствии с законодательством Российской Федерации и </w:t>
      </w:r>
      <w:r w:rsidR="00F80632" w:rsidRPr="00985920">
        <w:rPr>
          <w:color w:val="auto"/>
          <w:sz w:val="28"/>
          <w:szCs w:val="28"/>
        </w:rPr>
        <w:t>Челябинской области</w:t>
      </w:r>
      <w:r w:rsidRPr="00985920">
        <w:rPr>
          <w:color w:val="auto"/>
          <w:sz w:val="28"/>
          <w:szCs w:val="28"/>
        </w:rPr>
        <w:t>;</w:t>
      </w:r>
    </w:p>
    <w:p w:rsidR="00CC2A5B" w:rsidRPr="00985920" w:rsidRDefault="00CC2A5B" w:rsidP="002C66A9">
      <w:pPr>
        <w:pStyle w:val="u"/>
        <w:shd w:val="clear" w:color="auto" w:fill="FFFFFF"/>
        <w:suppressAutoHyphens/>
        <w:spacing w:line="360" w:lineRule="auto"/>
        <w:ind w:right="282"/>
        <w:rPr>
          <w:color w:val="auto"/>
          <w:sz w:val="28"/>
          <w:szCs w:val="28"/>
        </w:rPr>
      </w:pPr>
      <w:bookmarkStart w:id="9" w:name="p243"/>
      <w:bookmarkStart w:id="10" w:name="p244"/>
      <w:bookmarkEnd w:id="9"/>
      <w:bookmarkEnd w:id="10"/>
      <w:r w:rsidRPr="00985920">
        <w:rPr>
          <w:color w:val="auto"/>
          <w:sz w:val="28"/>
          <w:szCs w:val="28"/>
        </w:rPr>
        <w:t>- вовлечения в инвестиционный процесс временно приостановленных и законсервированных строек и объектов, находящихся в муниципальной собственности.</w:t>
      </w:r>
    </w:p>
    <w:p w:rsidR="00CC2A5B" w:rsidRPr="00985920" w:rsidRDefault="00CC2A5B" w:rsidP="002C66A9">
      <w:pPr>
        <w:pStyle w:val="u"/>
        <w:shd w:val="clear" w:color="auto" w:fill="FFFFFF"/>
        <w:suppressAutoHyphens/>
        <w:spacing w:line="360" w:lineRule="auto"/>
        <w:ind w:right="282"/>
        <w:rPr>
          <w:color w:val="auto"/>
          <w:sz w:val="28"/>
          <w:szCs w:val="28"/>
        </w:rPr>
      </w:pPr>
      <w:bookmarkStart w:id="11" w:name="p245"/>
      <w:bookmarkEnd w:id="11"/>
      <w:r w:rsidRPr="00985920">
        <w:rPr>
          <w:color w:val="auto"/>
          <w:sz w:val="28"/>
          <w:szCs w:val="28"/>
        </w:rPr>
        <w:t xml:space="preserve">Органы местного самоуправления могут предоставлять на конкурсной основе муниципальные гарантии по инвестиционным проектам за счет средств местного бюджета. Порядок предоставления муниципальных гарантий за счет средств местного бюджета утверждается представительным органом местного самоуправления в соответствии с законодательством Российской Федерации и </w:t>
      </w:r>
      <w:r w:rsidR="00F80632" w:rsidRPr="00985920">
        <w:rPr>
          <w:color w:val="auto"/>
          <w:sz w:val="28"/>
          <w:szCs w:val="28"/>
        </w:rPr>
        <w:t>Челябинской области</w:t>
      </w:r>
      <w:r w:rsidRPr="00985920">
        <w:rPr>
          <w:color w:val="auto"/>
          <w:sz w:val="28"/>
          <w:szCs w:val="28"/>
        </w:rPr>
        <w:t>.</w:t>
      </w:r>
    </w:p>
    <w:p w:rsidR="00CC2A5B" w:rsidRPr="00DE1844" w:rsidRDefault="00CC2A5B" w:rsidP="002C66A9">
      <w:pPr>
        <w:pStyle w:val="u"/>
        <w:shd w:val="clear" w:color="auto" w:fill="FFFFFF"/>
        <w:suppressAutoHyphens/>
        <w:spacing w:line="360" w:lineRule="auto"/>
        <w:ind w:right="282"/>
        <w:rPr>
          <w:color w:val="auto"/>
          <w:sz w:val="28"/>
          <w:szCs w:val="28"/>
        </w:rPr>
      </w:pPr>
      <w:bookmarkStart w:id="12" w:name="p246"/>
      <w:bookmarkEnd w:id="12"/>
      <w:r w:rsidRPr="00DE1844">
        <w:rPr>
          <w:color w:val="auto"/>
          <w:sz w:val="28"/>
          <w:szCs w:val="28"/>
        </w:rPr>
        <w:t>Расходы на финансирование инвестиционной деятельности, осуществляемой в форме капитальных вложений органами местного самоуправления, предусматриваются местным бюджетом. Контроль за целевым и эффективным использованием средств местного бюджета, направляемых на капитальные вложения, осуществляют органы, уполномоченные представительными органами местного самоуправления.</w:t>
      </w:r>
    </w:p>
    <w:p w:rsidR="00CC2A5B" w:rsidRPr="00DE1844" w:rsidRDefault="00CC2A5B" w:rsidP="002C66A9">
      <w:pPr>
        <w:pStyle w:val="u"/>
        <w:shd w:val="clear" w:color="auto" w:fill="FFFFFF"/>
        <w:suppressAutoHyphens/>
        <w:spacing w:line="360" w:lineRule="auto"/>
        <w:ind w:right="282"/>
        <w:rPr>
          <w:color w:val="auto"/>
          <w:sz w:val="28"/>
          <w:szCs w:val="28"/>
        </w:rPr>
      </w:pPr>
      <w:bookmarkStart w:id="13" w:name="p247"/>
      <w:bookmarkStart w:id="14" w:name="p248"/>
      <w:bookmarkEnd w:id="13"/>
      <w:bookmarkEnd w:id="14"/>
      <w:r w:rsidRPr="00DE1844">
        <w:rPr>
          <w:color w:val="auto"/>
          <w:sz w:val="28"/>
          <w:szCs w:val="28"/>
        </w:rPr>
        <w:t xml:space="preserve">Для обеспечения финансирования системы селективного (раздельного) сбора утилизируемых компонентов </w:t>
      </w:r>
      <w:r w:rsidR="002F1352">
        <w:rPr>
          <w:color w:val="auto"/>
          <w:sz w:val="28"/>
          <w:szCs w:val="28"/>
        </w:rPr>
        <w:t>ТКО</w:t>
      </w:r>
      <w:r w:rsidRPr="00DE1844">
        <w:rPr>
          <w:color w:val="auto"/>
          <w:sz w:val="28"/>
          <w:szCs w:val="28"/>
        </w:rPr>
        <w:t xml:space="preserve">, администрации </w:t>
      </w:r>
      <w:r w:rsidR="00134EC6" w:rsidRPr="00DE1844">
        <w:rPr>
          <w:color w:val="auto"/>
          <w:sz w:val="28"/>
          <w:szCs w:val="28"/>
        </w:rPr>
        <w:t>Саткинск</w:t>
      </w:r>
      <w:r w:rsidR="004F6ECB" w:rsidRPr="00DE1844">
        <w:rPr>
          <w:color w:val="auto"/>
          <w:sz w:val="28"/>
          <w:szCs w:val="28"/>
        </w:rPr>
        <w:t>ого района</w:t>
      </w:r>
      <w:r w:rsidRPr="00DE1844">
        <w:rPr>
          <w:color w:val="auto"/>
          <w:sz w:val="28"/>
          <w:szCs w:val="28"/>
        </w:rPr>
        <w:t xml:space="preserve"> необходимо обеспечить эффективное взаимодействие с органами местного самоуправления других муниципальных образований, в том числе путем объединения собственных и привлеченных средств, четкого разграничения функций каждого муниципального образования в создаваемой системе.</w:t>
      </w:r>
    </w:p>
    <w:p w:rsidR="00CC2A5B" w:rsidRPr="00DE1844" w:rsidRDefault="00CC2A5B" w:rsidP="002C66A9">
      <w:pPr>
        <w:suppressAutoHyphens/>
        <w:spacing w:line="360" w:lineRule="auto"/>
        <w:ind w:right="282" w:firstLine="539"/>
        <w:rPr>
          <w:szCs w:val="28"/>
        </w:rPr>
      </w:pPr>
      <w:bookmarkStart w:id="15" w:name="p249"/>
      <w:bookmarkEnd w:id="15"/>
      <w:r w:rsidRPr="00DE1844">
        <w:rPr>
          <w:szCs w:val="28"/>
        </w:rPr>
        <w:t xml:space="preserve">В настоящее время система сбора и переработки вторичных материальных ресурсов на территории населенных пунктов </w:t>
      </w:r>
      <w:r w:rsidR="00134EC6" w:rsidRPr="00DE1844">
        <w:rPr>
          <w:szCs w:val="28"/>
        </w:rPr>
        <w:t>Саткинск</w:t>
      </w:r>
      <w:r w:rsidR="004F6ECB" w:rsidRPr="00DE1844">
        <w:rPr>
          <w:szCs w:val="28"/>
        </w:rPr>
        <w:t>ого района</w:t>
      </w:r>
      <w:r w:rsidRPr="00DE1844">
        <w:rPr>
          <w:szCs w:val="28"/>
        </w:rPr>
        <w:t xml:space="preserve"> развита недостаточно.</w:t>
      </w:r>
    </w:p>
    <w:p w:rsidR="00CC2A5B" w:rsidRPr="00DE1844" w:rsidRDefault="00CC2A5B" w:rsidP="002C66A9">
      <w:pPr>
        <w:suppressAutoHyphens/>
        <w:spacing w:line="360" w:lineRule="auto"/>
        <w:ind w:right="282" w:firstLine="539"/>
        <w:rPr>
          <w:szCs w:val="28"/>
        </w:rPr>
      </w:pPr>
      <w:r w:rsidRPr="00DE1844">
        <w:rPr>
          <w:szCs w:val="28"/>
        </w:rPr>
        <w:t xml:space="preserve">Из практики сбора вторичных материальных ресурсов по населенным пунктам России, процентный сбор вторичного сырья на порядок ниже от теоретически возможного. В настоящее время при правильном и организованном сборе вторичных материальных ресурсов возможно использование твердых бытовых отходов в качестве вторичного сырья </w:t>
      </w:r>
      <w:r w:rsidR="00AB4C11" w:rsidRPr="00DE1844">
        <w:rPr>
          <w:szCs w:val="28"/>
        </w:rPr>
        <w:t>на начальном этапе до 30%</w:t>
      </w:r>
      <w:r w:rsidR="00DC4F6B" w:rsidRPr="00DE1844">
        <w:rPr>
          <w:szCs w:val="28"/>
        </w:rPr>
        <w:t>,</w:t>
      </w:r>
      <w:r w:rsidR="00AB4C11" w:rsidRPr="00DE1844">
        <w:rPr>
          <w:szCs w:val="28"/>
        </w:rPr>
        <w:t xml:space="preserve"> в дальнейшем целевые показатели использования </w:t>
      </w:r>
      <w:r w:rsidR="002F1352">
        <w:rPr>
          <w:szCs w:val="28"/>
        </w:rPr>
        <w:t>ТКО</w:t>
      </w:r>
      <w:r w:rsidR="00AB4C11" w:rsidRPr="00DE1844">
        <w:rPr>
          <w:szCs w:val="28"/>
        </w:rPr>
        <w:t xml:space="preserve"> в качестве вторичного сырья могут достигать 80%.</w:t>
      </w:r>
      <w:r w:rsidRPr="00DE1844">
        <w:rPr>
          <w:szCs w:val="28"/>
        </w:rPr>
        <w:t xml:space="preserve"> Для сбора вторичных материальных ресурсов целесообразно внедрение сети стационарных и </w:t>
      </w:r>
      <w:r w:rsidR="00EB0B93" w:rsidRPr="00DE1844">
        <w:rPr>
          <w:szCs w:val="28"/>
        </w:rPr>
        <w:t>передвижных</w:t>
      </w:r>
      <w:r w:rsidRPr="00DE1844">
        <w:rPr>
          <w:szCs w:val="28"/>
        </w:rPr>
        <w:t xml:space="preserve"> приемных пунктов.</w:t>
      </w:r>
    </w:p>
    <w:p w:rsidR="00CC2A5B" w:rsidRPr="00DE1844" w:rsidRDefault="00CC2A5B" w:rsidP="002C66A9">
      <w:pPr>
        <w:suppressAutoHyphens/>
        <w:spacing w:line="360" w:lineRule="auto"/>
        <w:ind w:right="282" w:firstLine="539"/>
        <w:rPr>
          <w:szCs w:val="28"/>
        </w:rPr>
      </w:pPr>
      <w:r w:rsidRPr="00DE1844">
        <w:rPr>
          <w:szCs w:val="28"/>
        </w:rPr>
        <w:t xml:space="preserve">Содержание утилизируемых компонентов в </w:t>
      </w:r>
      <w:r w:rsidR="002F1352">
        <w:rPr>
          <w:szCs w:val="28"/>
        </w:rPr>
        <w:t>ТКО</w:t>
      </w:r>
      <w:r w:rsidRPr="00DE1844">
        <w:rPr>
          <w:szCs w:val="28"/>
        </w:rPr>
        <w:t xml:space="preserve"> и объемы возможной переработки приведены в таблице </w:t>
      </w:r>
      <w:r w:rsidR="0021151B" w:rsidRPr="00DE1844">
        <w:rPr>
          <w:szCs w:val="28"/>
        </w:rPr>
        <w:t>1.</w:t>
      </w:r>
      <w:r w:rsidR="00E975DA">
        <w:rPr>
          <w:szCs w:val="28"/>
        </w:rPr>
        <w:t>14</w:t>
      </w:r>
    </w:p>
    <w:p w:rsidR="00CC2A5B" w:rsidRPr="00E02123" w:rsidRDefault="00CC2A5B" w:rsidP="00E02123">
      <w:pPr>
        <w:suppressAutoHyphens/>
        <w:ind w:right="282" w:firstLine="539"/>
        <w:jc w:val="center"/>
        <w:rPr>
          <w:b/>
          <w:sz w:val="24"/>
          <w:szCs w:val="24"/>
        </w:rPr>
      </w:pPr>
    </w:p>
    <w:p w:rsidR="00270C64" w:rsidRDefault="00CC2A5B" w:rsidP="00270C64">
      <w:pPr>
        <w:suppressAutoHyphens/>
        <w:ind w:right="282"/>
        <w:jc w:val="right"/>
        <w:rPr>
          <w:b/>
          <w:sz w:val="24"/>
          <w:szCs w:val="24"/>
        </w:rPr>
      </w:pPr>
      <w:r w:rsidRPr="00E02123">
        <w:rPr>
          <w:b/>
          <w:sz w:val="24"/>
          <w:szCs w:val="24"/>
        </w:rPr>
        <w:t xml:space="preserve">Таблица </w:t>
      </w:r>
      <w:r w:rsidR="0021151B" w:rsidRPr="00E02123">
        <w:rPr>
          <w:b/>
          <w:sz w:val="24"/>
          <w:szCs w:val="24"/>
        </w:rPr>
        <w:t>1.</w:t>
      </w:r>
      <w:r w:rsidR="00E975DA">
        <w:rPr>
          <w:b/>
          <w:sz w:val="24"/>
          <w:szCs w:val="24"/>
        </w:rPr>
        <w:t>14</w:t>
      </w:r>
      <w:r w:rsidRPr="00E02123">
        <w:rPr>
          <w:b/>
          <w:sz w:val="24"/>
          <w:szCs w:val="24"/>
        </w:rPr>
        <w:t xml:space="preserve"> </w:t>
      </w:r>
    </w:p>
    <w:p w:rsidR="00CC2A5B" w:rsidRPr="00E02123" w:rsidRDefault="00CC2A5B" w:rsidP="00E02123">
      <w:pPr>
        <w:suppressAutoHyphens/>
        <w:ind w:right="282"/>
        <w:jc w:val="center"/>
        <w:rPr>
          <w:b/>
          <w:spacing w:val="-3"/>
          <w:sz w:val="24"/>
          <w:szCs w:val="24"/>
        </w:rPr>
      </w:pPr>
      <w:r w:rsidRPr="00E02123">
        <w:rPr>
          <w:b/>
          <w:sz w:val="24"/>
          <w:szCs w:val="24"/>
        </w:rPr>
        <w:t xml:space="preserve"> </w:t>
      </w:r>
      <w:r w:rsidRPr="00E02123">
        <w:rPr>
          <w:b/>
          <w:spacing w:val="-3"/>
          <w:sz w:val="24"/>
          <w:szCs w:val="24"/>
        </w:rPr>
        <w:t xml:space="preserve">Содержание утилизируемых компонентов в </w:t>
      </w:r>
      <w:r w:rsidR="002F1352">
        <w:rPr>
          <w:b/>
          <w:spacing w:val="-3"/>
          <w:sz w:val="24"/>
          <w:szCs w:val="24"/>
        </w:rPr>
        <w:t>ТКО</w:t>
      </w:r>
      <w:r w:rsidR="00822E2B">
        <w:rPr>
          <w:b/>
          <w:spacing w:val="-3"/>
          <w:sz w:val="24"/>
          <w:szCs w:val="24"/>
        </w:rPr>
        <w:t xml:space="preserve"> жилищного сектора</w:t>
      </w:r>
      <w:r w:rsidRPr="00E02123">
        <w:rPr>
          <w:b/>
          <w:spacing w:val="-3"/>
          <w:sz w:val="24"/>
          <w:szCs w:val="24"/>
        </w:rPr>
        <w:t xml:space="preserve"> и объемы возможной </w:t>
      </w:r>
      <w:r w:rsidR="00AB4C11" w:rsidRPr="00E02123">
        <w:rPr>
          <w:b/>
          <w:spacing w:val="-3"/>
          <w:sz w:val="24"/>
          <w:szCs w:val="24"/>
        </w:rPr>
        <w:t xml:space="preserve">их </w:t>
      </w:r>
      <w:r w:rsidRPr="00E02123">
        <w:rPr>
          <w:b/>
          <w:spacing w:val="-3"/>
          <w:sz w:val="24"/>
          <w:szCs w:val="24"/>
        </w:rPr>
        <w:t>переработки</w:t>
      </w:r>
      <w:r w:rsidR="00AB4C11" w:rsidRPr="00E02123">
        <w:rPr>
          <w:b/>
          <w:spacing w:val="-3"/>
          <w:sz w:val="24"/>
          <w:szCs w:val="24"/>
        </w:rPr>
        <w:t xml:space="preserve"> на первом этапе</w:t>
      </w:r>
    </w:p>
    <w:p w:rsidR="00CC2A5B" w:rsidRPr="00134EC6" w:rsidRDefault="00CC2A5B" w:rsidP="006F20CA">
      <w:pPr>
        <w:suppressAutoHyphens/>
        <w:rPr>
          <w:color w:val="800080"/>
          <w:sz w:val="24"/>
          <w:szCs w:val="24"/>
        </w:rPr>
      </w:pPr>
    </w:p>
    <w:tbl>
      <w:tblPr>
        <w:tblW w:w="9360" w:type="dxa"/>
        <w:tblInd w:w="40" w:type="dxa"/>
        <w:tblLayout w:type="fixed"/>
        <w:tblCellMar>
          <w:left w:w="40" w:type="dxa"/>
          <w:right w:w="40" w:type="dxa"/>
        </w:tblCellMar>
        <w:tblLook w:val="0000"/>
      </w:tblPr>
      <w:tblGrid>
        <w:gridCol w:w="879"/>
        <w:gridCol w:w="2541"/>
        <w:gridCol w:w="1980"/>
        <w:gridCol w:w="1980"/>
        <w:gridCol w:w="1980"/>
      </w:tblGrid>
      <w:tr w:rsidR="00E02123" w:rsidRPr="00E02123">
        <w:tblPrEx>
          <w:tblCellMar>
            <w:top w:w="0" w:type="dxa"/>
            <w:bottom w:w="0" w:type="dxa"/>
          </w:tblCellMar>
        </w:tblPrEx>
        <w:trPr>
          <w:trHeight w:val="458"/>
        </w:trPr>
        <w:tc>
          <w:tcPr>
            <w:tcW w:w="879" w:type="dxa"/>
            <w:vMerge w:val="restart"/>
            <w:tcBorders>
              <w:top w:val="single" w:sz="4" w:space="0" w:color="auto"/>
              <w:left w:val="single" w:sz="4" w:space="0" w:color="auto"/>
              <w:right w:val="single" w:sz="4" w:space="0" w:color="auto"/>
            </w:tcBorders>
            <w:shd w:val="clear" w:color="auto" w:fill="FFFFFF"/>
          </w:tcPr>
          <w:p w:rsidR="00E02123" w:rsidRPr="00E02123" w:rsidRDefault="00E02123" w:rsidP="00BE634E">
            <w:pPr>
              <w:shd w:val="clear" w:color="auto" w:fill="FFFFFF"/>
              <w:suppressAutoHyphens/>
              <w:ind w:left="-15" w:right="-40"/>
              <w:jc w:val="center"/>
              <w:rPr>
                <w:spacing w:val="-3"/>
                <w:sz w:val="20"/>
              </w:rPr>
            </w:pPr>
          </w:p>
        </w:tc>
        <w:tc>
          <w:tcPr>
            <w:tcW w:w="2541" w:type="dxa"/>
            <w:vMerge w:val="restart"/>
            <w:tcBorders>
              <w:top w:val="single" w:sz="4" w:space="0" w:color="auto"/>
              <w:left w:val="single" w:sz="4" w:space="0" w:color="auto"/>
              <w:right w:val="single" w:sz="4" w:space="0" w:color="auto"/>
            </w:tcBorders>
            <w:shd w:val="clear" w:color="auto" w:fill="FFFFFF"/>
            <w:vAlign w:val="center"/>
          </w:tcPr>
          <w:p w:rsidR="00E02123" w:rsidRPr="00E02123" w:rsidRDefault="00E02123" w:rsidP="006F20CA">
            <w:pPr>
              <w:shd w:val="clear" w:color="auto" w:fill="FFFFFF"/>
              <w:suppressAutoHyphens/>
              <w:ind w:firstLine="540"/>
              <w:jc w:val="center"/>
              <w:rPr>
                <w:b/>
                <w:spacing w:val="-7"/>
                <w:sz w:val="20"/>
              </w:rPr>
            </w:pPr>
            <w:r w:rsidRPr="00E02123">
              <w:rPr>
                <w:b/>
                <w:spacing w:val="-7"/>
                <w:sz w:val="20"/>
              </w:rPr>
              <w:t>Компонент</w:t>
            </w:r>
          </w:p>
        </w:tc>
        <w:tc>
          <w:tcPr>
            <w:tcW w:w="3960" w:type="dxa"/>
            <w:gridSpan w:val="2"/>
            <w:tcBorders>
              <w:top w:val="single" w:sz="4" w:space="0" w:color="auto"/>
              <w:left w:val="single" w:sz="4" w:space="0" w:color="auto"/>
              <w:right w:val="single" w:sz="4" w:space="0" w:color="auto"/>
            </w:tcBorders>
            <w:shd w:val="clear" w:color="auto" w:fill="FFFFFF"/>
          </w:tcPr>
          <w:p w:rsidR="00E02123" w:rsidRPr="00E02123" w:rsidRDefault="00E02123" w:rsidP="00E02123">
            <w:pPr>
              <w:shd w:val="clear" w:color="auto" w:fill="FFFFFF"/>
              <w:suppressAutoHyphens/>
              <w:ind w:left="-15" w:right="-40"/>
              <w:jc w:val="center"/>
              <w:rPr>
                <w:b/>
                <w:sz w:val="20"/>
                <w:highlight w:val="yellow"/>
              </w:rPr>
            </w:pPr>
            <w:r w:rsidRPr="00E02123">
              <w:rPr>
                <w:b/>
                <w:spacing w:val="-3"/>
                <w:sz w:val="20"/>
              </w:rPr>
              <w:t>Содержание утилизируемых компонентов, % к общей массе</w:t>
            </w:r>
          </w:p>
        </w:tc>
        <w:tc>
          <w:tcPr>
            <w:tcW w:w="1980" w:type="dxa"/>
            <w:vMerge w:val="restart"/>
            <w:tcBorders>
              <w:top w:val="single" w:sz="4" w:space="0" w:color="auto"/>
              <w:left w:val="single" w:sz="4" w:space="0" w:color="auto"/>
              <w:right w:val="single" w:sz="4" w:space="0" w:color="auto"/>
            </w:tcBorders>
            <w:shd w:val="clear" w:color="auto" w:fill="FFFFFF"/>
            <w:vAlign w:val="center"/>
          </w:tcPr>
          <w:p w:rsidR="00E02123" w:rsidRPr="00E02123" w:rsidRDefault="00E02123" w:rsidP="00E02123">
            <w:pPr>
              <w:shd w:val="clear" w:color="auto" w:fill="FFFFFF"/>
              <w:suppressAutoHyphens/>
              <w:ind w:right="-40" w:hanging="40"/>
              <w:jc w:val="center"/>
              <w:rPr>
                <w:b/>
                <w:sz w:val="20"/>
              </w:rPr>
            </w:pPr>
            <w:r w:rsidRPr="00E02123">
              <w:rPr>
                <w:b/>
                <w:sz w:val="20"/>
              </w:rPr>
              <w:t>Объем о</w:t>
            </w:r>
            <w:r w:rsidR="002F1352">
              <w:rPr>
                <w:b/>
                <w:sz w:val="20"/>
              </w:rPr>
              <w:t>ТКО</w:t>
            </w:r>
            <w:r w:rsidRPr="00E02123">
              <w:rPr>
                <w:b/>
                <w:sz w:val="20"/>
              </w:rPr>
              <w:t>ра ВМР, % к общей массе</w:t>
            </w:r>
          </w:p>
        </w:tc>
      </w:tr>
      <w:tr w:rsidR="00E02123" w:rsidRPr="00E02123">
        <w:tblPrEx>
          <w:tblCellMar>
            <w:top w:w="0" w:type="dxa"/>
            <w:bottom w:w="0" w:type="dxa"/>
          </w:tblCellMar>
        </w:tblPrEx>
        <w:trPr>
          <w:trHeight w:val="457"/>
        </w:trPr>
        <w:tc>
          <w:tcPr>
            <w:tcW w:w="879" w:type="dxa"/>
            <w:vMerge/>
            <w:tcBorders>
              <w:left w:val="single" w:sz="4" w:space="0" w:color="auto"/>
              <w:bottom w:val="single" w:sz="4" w:space="0" w:color="auto"/>
              <w:right w:val="single" w:sz="4" w:space="0" w:color="auto"/>
            </w:tcBorders>
            <w:shd w:val="clear" w:color="auto" w:fill="FFFFFF"/>
          </w:tcPr>
          <w:p w:rsidR="00E02123" w:rsidRPr="00E02123" w:rsidRDefault="00E02123" w:rsidP="006F20CA">
            <w:pPr>
              <w:suppressAutoHyphens/>
              <w:ind w:hanging="40"/>
              <w:jc w:val="center"/>
              <w:rPr>
                <w:sz w:val="20"/>
              </w:rPr>
            </w:pPr>
          </w:p>
        </w:tc>
        <w:tc>
          <w:tcPr>
            <w:tcW w:w="2541" w:type="dxa"/>
            <w:vMerge/>
            <w:tcBorders>
              <w:left w:val="single" w:sz="4" w:space="0" w:color="auto"/>
              <w:right w:val="single" w:sz="4" w:space="0" w:color="auto"/>
            </w:tcBorders>
            <w:shd w:val="clear" w:color="auto" w:fill="FFFFFF"/>
            <w:vAlign w:val="center"/>
          </w:tcPr>
          <w:p w:rsidR="00E02123" w:rsidRPr="00E02123" w:rsidRDefault="00E02123" w:rsidP="006F20CA">
            <w:pPr>
              <w:shd w:val="clear" w:color="auto" w:fill="FFFFFF"/>
              <w:suppressAutoHyphens/>
              <w:ind w:firstLine="540"/>
              <w:jc w:val="center"/>
              <w:rPr>
                <w:spacing w:val="-7"/>
                <w:sz w:val="20"/>
              </w:rPr>
            </w:pPr>
          </w:p>
        </w:tc>
        <w:tc>
          <w:tcPr>
            <w:tcW w:w="1980" w:type="dxa"/>
            <w:tcBorders>
              <w:top w:val="single" w:sz="4" w:space="0" w:color="auto"/>
              <w:left w:val="single" w:sz="4" w:space="0" w:color="auto"/>
              <w:right w:val="single" w:sz="4" w:space="0" w:color="auto"/>
            </w:tcBorders>
            <w:shd w:val="clear" w:color="auto" w:fill="FFFFFF"/>
            <w:vAlign w:val="center"/>
          </w:tcPr>
          <w:p w:rsidR="00E02123" w:rsidRPr="00E02123" w:rsidRDefault="00E02123" w:rsidP="00E02123">
            <w:pPr>
              <w:shd w:val="clear" w:color="auto" w:fill="FFFFFF"/>
              <w:suppressAutoHyphens/>
              <w:ind w:left="-15" w:right="-40"/>
              <w:jc w:val="center"/>
              <w:rPr>
                <w:b/>
                <w:spacing w:val="-3"/>
                <w:sz w:val="20"/>
              </w:rPr>
            </w:pPr>
            <w:r w:rsidRPr="00E02123">
              <w:rPr>
                <w:b/>
                <w:spacing w:val="-3"/>
                <w:sz w:val="20"/>
              </w:rPr>
              <w:t xml:space="preserve">Фактические замеры </w:t>
            </w:r>
          </w:p>
          <w:p w:rsidR="00E02123" w:rsidRPr="00E02123" w:rsidRDefault="00E02123" w:rsidP="00E02123">
            <w:pPr>
              <w:shd w:val="clear" w:color="auto" w:fill="FFFFFF"/>
              <w:suppressAutoHyphens/>
              <w:ind w:left="-15" w:right="-40"/>
              <w:jc w:val="center"/>
              <w:rPr>
                <w:b/>
                <w:spacing w:val="-3"/>
                <w:sz w:val="20"/>
              </w:rPr>
            </w:pPr>
            <w:r w:rsidRPr="00E02123">
              <w:rPr>
                <w:b/>
                <w:spacing w:val="-3"/>
                <w:sz w:val="20"/>
              </w:rPr>
              <w:t>город Сатка</w:t>
            </w:r>
          </w:p>
        </w:tc>
        <w:tc>
          <w:tcPr>
            <w:tcW w:w="1980" w:type="dxa"/>
            <w:tcBorders>
              <w:left w:val="single" w:sz="4" w:space="0" w:color="auto"/>
              <w:right w:val="single" w:sz="4" w:space="0" w:color="auto"/>
            </w:tcBorders>
            <w:shd w:val="clear" w:color="auto" w:fill="FFFFFF"/>
            <w:vAlign w:val="center"/>
          </w:tcPr>
          <w:p w:rsidR="00E02123" w:rsidRPr="00E02123" w:rsidRDefault="00E02123" w:rsidP="00E02123">
            <w:pPr>
              <w:shd w:val="clear" w:color="auto" w:fill="FFFFFF"/>
              <w:suppressAutoHyphens/>
              <w:ind w:left="-15" w:right="-40"/>
              <w:jc w:val="center"/>
              <w:rPr>
                <w:b/>
                <w:spacing w:val="-3"/>
                <w:sz w:val="20"/>
              </w:rPr>
            </w:pPr>
            <w:r w:rsidRPr="00E02123">
              <w:rPr>
                <w:b/>
                <w:spacing w:val="-3"/>
                <w:sz w:val="20"/>
              </w:rPr>
              <w:t>среднестатистическ</w:t>
            </w:r>
            <w:r>
              <w:rPr>
                <w:b/>
                <w:spacing w:val="-3"/>
                <w:sz w:val="20"/>
              </w:rPr>
              <w:t>о</w:t>
            </w:r>
            <w:r w:rsidRPr="00E02123">
              <w:rPr>
                <w:b/>
                <w:spacing w:val="-3"/>
                <w:sz w:val="20"/>
              </w:rPr>
              <w:t>е</w:t>
            </w:r>
          </w:p>
        </w:tc>
        <w:tc>
          <w:tcPr>
            <w:tcW w:w="1980" w:type="dxa"/>
            <w:vMerge/>
            <w:tcBorders>
              <w:left w:val="single" w:sz="4" w:space="0" w:color="auto"/>
              <w:bottom w:val="single" w:sz="4" w:space="0" w:color="auto"/>
              <w:right w:val="single" w:sz="4" w:space="0" w:color="auto"/>
            </w:tcBorders>
            <w:shd w:val="clear" w:color="auto" w:fill="FFFFFF"/>
            <w:vAlign w:val="center"/>
          </w:tcPr>
          <w:p w:rsidR="00E02123" w:rsidRPr="00E02123" w:rsidRDefault="00E02123" w:rsidP="00E02123">
            <w:pPr>
              <w:shd w:val="clear" w:color="auto" w:fill="FFFFFF"/>
              <w:suppressAutoHyphens/>
              <w:ind w:right="-40" w:hanging="40"/>
              <w:jc w:val="center"/>
              <w:rPr>
                <w:sz w:val="20"/>
              </w:rPr>
            </w:pPr>
          </w:p>
        </w:tc>
      </w:tr>
      <w:tr w:rsidR="00E02123" w:rsidRPr="00E02123">
        <w:tblPrEx>
          <w:tblCellMar>
            <w:top w:w="0" w:type="dxa"/>
            <w:bottom w:w="0" w:type="dxa"/>
          </w:tblCellMar>
        </w:tblPrEx>
        <w:trPr>
          <w:trHeight w:hRule="exact" w:val="454"/>
        </w:trPr>
        <w:tc>
          <w:tcPr>
            <w:tcW w:w="879" w:type="dxa"/>
            <w:tcBorders>
              <w:top w:val="single" w:sz="4"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shd w:val="clear" w:color="auto" w:fill="FFFFFF"/>
              <w:suppressAutoHyphens/>
              <w:spacing w:line="360" w:lineRule="auto"/>
              <w:ind w:right="-61"/>
              <w:jc w:val="center"/>
              <w:rPr>
                <w:sz w:val="24"/>
                <w:szCs w:val="24"/>
              </w:rPr>
            </w:pPr>
            <w:r w:rsidRPr="00E02123">
              <w:rPr>
                <w:sz w:val="24"/>
                <w:szCs w:val="24"/>
              </w:rPr>
              <w:t>1</w:t>
            </w:r>
          </w:p>
        </w:tc>
        <w:tc>
          <w:tcPr>
            <w:tcW w:w="2541" w:type="dxa"/>
            <w:tcBorders>
              <w:top w:val="single" w:sz="4"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suppressAutoHyphens/>
              <w:ind w:left="33" w:firstLine="42"/>
              <w:jc w:val="left"/>
              <w:rPr>
                <w:sz w:val="24"/>
                <w:szCs w:val="24"/>
              </w:rPr>
            </w:pPr>
            <w:r w:rsidRPr="00E02123">
              <w:rPr>
                <w:sz w:val="24"/>
                <w:szCs w:val="24"/>
              </w:rPr>
              <w:t>Бумага, картон</w:t>
            </w:r>
          </w:p>
        </w:tc>
        <w:tc>
          <w:tcPr>
            <w:tcW w:w="1980" w:type="dxa"/>
            <w:tcBorders>
              <w:top w:val="single" w:sz="4"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tabs>
                <w:tab w:val="left" w:pos="1220"/>
              </w:tabs>
              <w:suppressAutoHyphens/>
              <w:ind w:left="-15" w:right="680"/>
              <w:jc w:val="right"/>
              <w:rPr>
                <w:bCs/>
                <w:sz w:val="20"/>
              </w:rPr>
            </w:pPr>
            <w:r w:rsidRPr="00E02123">
              <w:rPr>
                <w:bCs/>
                <w:sz w:val="20"/>
              </w:rPr>
              <w:t>5,0</w:t>
            </w:r>
          </w:p>
        </w:tc>
        <w:tc>
          <w:tcPr>
            <w:tcW w:w="1980" w:type="dxa"/>
            <w:tcBorders>
              <w:top w:val="single" w:sz="4"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tabs>
                <w:tab w:val="left" w:pos="1220"/>
              </w:tabs>
              <w:suppressAutoHyphens/>
              <w:ind w:left="-15" w:right="680" w:firstLine="15"/>
              <w:jc w:val="right"/>
              <w:rPr>
                <w:bCs/>
                <w:sz w:val="20"/>
              </w:rPr>
            </w:pPr>
            <w:r w:rsidRPr="00E02123">
              <w:rPr>
                <w:bCs/>
                <w:sz w:val="20"/>
              </w:rPr>
              <w:t>27,5</w:t>
            </w:r>
          </w:p>
        </w:tc>
        <w:tc>
          <w:tcPr>
            <w:tcW w:w="1980" w:type="dxa"/>
            <w:tcBorders>
              <w:top w:val="single" w:sz="4"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tabs>
                <w:tab w:val="left" w:pos="1220"/>
              </w:tabs>
              <w:suppressAutoHyphens/>
              <w:ind w:right="680"/>
              <w:jc w:val="right"/>
              <w:rPr>
                <w:bCs/>
                <w:sz w:val="20"/>
              </w:rPr>
            </w:pPr>
            <w:r>
              <w:rPr>
                <w:bCs/>
                <w:sz w:val="20"/>
              </w:rPr>
              <w:t>20,0</w:t>
            </w:r>
          </w:p>
        </w:tc>
      </w:tr>
      <w:tr w:rsidR="00E02123" w:rsidRPr="00E02123">
        <w:tblPrEx>
          <w:tblCellMar>
            <w:top w:w="0" w:type="dxa"/>
            <w:bottom w:w="0" w:type="dxa"/>
          </w:tblCellMar>
        </w:tblPrEx>
        <w:trPr>
          <w:trHeight w:hRule="exact" w:val="454"/>
        </w:trPr>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shd w:val="clear" w:color="auto" w:fill="FFFFFF"/>
              <w:suppressAutoHyphens/>
              <w:spacing w:line="360" w:lineRule="auto"/>
              <w:ind w:right="-61"/>
              <w:jc w:val="center"/>
              <w:rPr>
                <w:sz w:val="24"/>
                <w:szCs w:val="24"/>
              </w:rPr>
            </w:pPr>
            <w:r w:rsidRPr="00E02123">
              <w:rPr>
                <w:sz w:val="24"/>
                <w:szCs w:val="24"/>
              </w:rPr>
              <w:t>2</w:t>
            </w:r>
          </w:p>
        </w:tc>
        <w:tc>
          <w:tcPr>
            <w:tcW w:w="2541" w:type="dxa"/>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suppressAutoHyphens/>
              <w:ind w:left="33" w:firstLine="42"/>
              <w:jc w:val="left"/>
              <w:rPr>
                <w:sz w:val="24"/>
                <w:szCs w:val="24"/>
              </w:rPr>
            </w:pPr>
            <w:r w:rsidRPr="00E02123">
              <w:rPr>
                <w:sz w:val="24"/>
                <w:szCs w:val="24"/>
              </w:rPr>
              <w:t>Черный металлолом</w:t>
            </w:r>
          </w:p>
        </w:tc>
        <w:tc>
          <w:tcPr>
            <w:tcW w:w="1980" w:type="dxa"/>
            <w:vMerge w:val="restart"/>
            <w:tcBorders>
              <w:top w:val="single" w:sz="6" w:space="0" w:color="auto"/>
              <w:left w:val="single" w:sz="6" w:space="0" w:color="auto"/>
              <w:right w:val="single" w:sz="6" w:space="0" w:color="auto"/>
            </w:tcBorders>
            <w:shd w:val="clear" w:color="auto" w:fill="FFFFFF"/>
            <w:vAlign w:val="center"/>
          </w:tcPr>
          <w:p w:rsidR="00E02123" w:rsidRPr="00E02123" w:rsidRDefault="00E02123" w:rsidP="00E02123">
            <w:pPr>
              <w:tabs>
                <w:tab w:val="left" w:pos="1220"/>
              </w:tabs>
              <w:suppressAutoHyphens/>
              <w:ind w:left="-15" w:right="680"/>
              <w:jc w:val="right"/>
              <w:rPr>
                <w:bCs/>
                <w:sz w:val="20"/>
              </w:rPr>
            </w:pPr>
            <w:r w:rsidRPr="00E02123">
              <w:rPr>
                <w:bCs/>
                <w:sz w:val="20"/>
              </w:rPr>
              <w:t>1,4</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tabs>
                <w:tab w:val="left" w:pos="1220"/>
              </w:tabs>
              <w:suppressAutoHyphens/>
              <w:ind w:left="-15" w:right="680" w:firstLine="15"/>
              <w:jc w:val="right"/>
              <w:rPr>
                <w:bCs/>
                <w:sz w:val="20"/>
              </w:rPr>
            </w:pPr>
            <w:r w:rsidRPr="00E02123">
              <w:rPr>
                <w:bCs/>
                <w:sz w:val="20"/>
              </w:rPr>
              <w:t>2,5</w:t>
            </w:r>
          </w:p>
        </w:tc>
        <w:tc>
          <w:tcPr>
            <w:tcW w:w="1980" w:type="dxa"/>
            <w:vMerge w:val="restart"/>
            <w:tcBorders>
              <w:top w:val="single" w:sz="6" w:space="0" w:color="auto"/>
              <w:left w:val="single" w:sz="6" w:space="0" w:color="auto"/>
              <w:right w:val="single" w:sz="6" w:space="0" w:color="auto"/>
            </w:tcBorders>
            <w:shd w:val="clear" w:color="auto" w:fill="FFFFFF"/>
            <w:vAlign w:val="center"/>
          </w:tcPr>
          <w:p w:rsidR="00E02123" w:rsidRPr="00E02123" w:rsidRDefault="00E02123" w:rsidP="00E02123">
            <w:pPr>
              <w:tabs>
                <w:tab w:val="left" w:pos="1220"/>
              </w:tabs>
              <w:suppressAutoHyphens/>
              <w:ind w:right="680"/>
              <w:jc w:val="right"/>
              <w:rPr>
                <w:bCs/>
                <w:sz w:val="20"/>
              </w:rPr>
            </w:pPr>
            <w:r>
              <w:rPr>
                <w:bCs/>
                <w:sz w:val="20"/>
              </w:rPr>
              <w:t>1,5</w:t>
            </w:r>
          </w:p>
        </w:tc>
      </w:tr>
      <w:tr w:rsidR="00E02123" w:rsidRPr="00E02123">
        <w:tblPrEx>
          <w:tblCellMar>
            <w:top w:w="0" w:type="dxa"/>
            <w:bottom w:w="0" w:type="dxa"/>
          </w:tblCellMar>
        </w:tblPrEx>
        <w:trPr>
          <w:trHeight w:hRule="exact" w:val="454"/>
        </w:trPr>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shd w:val="clear" w:color="auto" w:fill="FFFFFF"/>
              <w:suppressAutoHyphens/>
              <w:spacing w:line="360" w:lineRule="auto"/>
              <w:ind w:right="-61"/>
              <w:jc w:val="center"/>
              <w:rPr>
                <w:sz w:val="24"/>
                <w:szCs w:val="24"/>
              </w:rPr>
            </w:pPr>
            <w:r w:rsidRPr="00E02123">
              <w:rPr>
                <w:sz w:val="24"/>
                <w:szCs w:val="24"/>
              </w:rPr>
              <w:t>3</w:t>
            </w:r>
          </w:p>
        </w:tc>
        <w:tc>
          <w:tcPr>
            <w:tcW w:w="2541" w:type="dxa"/>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suppressAutoHyphens/>
              <w:ind w:left="33" w:firstLine="42"/>
              <w:jc w:val="left"/>
              <w:rPr>
                <w:sz w:val="24"/>
                <w:szCs w:val="24"/>
              </w:rPr>
            </w:pPr>
            <w:r w:rsidRPr="00E02123">
              <w:rPr>
                <w:sz w:val="24"/>
                <w:szCs w:val="24"/>
              </w:rPr>
              <w:t>Цветной металлолом</w:t>
            </w:r>
          </w:p>
        </w:tc>
        <w:tc>
          <w:tcPr>
            <w:tcW w:w="1980" w:type="dxa"/>
            <w:vMerge/>
            <w:tcBorders>
              <w:left w:val="single" w:sz="6" w:space="0" w:color="auto"/>
              <w:bottom w:val="single" w:sz="6" w:space="0" w:color="auto"/>
              <w:right w:val="single" w:sz="6" w:space="0" w:color="auto"/>
            </w:tcBorders>
            <w:shd w:val="clear" w:color="auto" w:fill="FFFFFF"/>
            <w:vAlign w:val="center"/>
          </w:tcPr>
          <w:p w:rsidR="00E02123" w:rsidRPr="00E02123" w:rsidRDefault="00E02123" w:rsidP="00E02123">
            <w:pPr>
              <w:tabs>
                <w:tab w:val="left" w:pos="1220"/>
              </w:tabs>
              <w:suppressAutoHyphens/>
              <w:ind w:left="-15" w:right="680"/>
              <w:jc w:val="right"/>
              <w:rPr>
                <w:bCs/>
                <w:sz w:val="20"/>
              </w:rPr>
            </w:pP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tabs>
                <w:tab w:val="left" w:pos="1220"/>
              </w:tabs>
              <w:suppressAutoHyphens/>
              <w:ind w:left="-15" w:right="680" w:firstLine="15"/>
              <w:jc w:val="right"/>
              <w:rPr>
                <w:bCs/>
                <w:sz w:val="20"/>
              </w:rPr>
            </w:pPr>
            <w:r w:rsidRPr="00E02123">
              <w:rPr>
                <w:bCs/>
                <w:sz w:val="20"/>
              </w:rPr>
              <w:t>1,5</w:t>
            </w:r>
          </w:p>
        </w:tc>
        <w:tc>
          <w:tcPr>
            <w:tcW w:w="1980" w:type="dxa"/>
            <w:vMerge/>
            <w:tcBorders>
              <w:left w:val="single" w:sz="6" w:space="0" w:color="auto"/>
              <w:bottom w:val="single" w:sz="6" w:space="0" w:color="auto"/>
              <w:right w:val="single" w:sz="6" w:space="0" w:color="auto"/>
            </w:tcBorders>
            <w:shd w:val="clear" w:color="auto" w:fill="FFFFFF"/>
            <w:vAlign w:val="center"/>
          </w:tcPr>
          <w:p w:rsidR="00E02123" w:rsidRPr="00E02123" w:rsidRDefault="00E02123" w:rsidP="00E02123">
            <w:pPr>
              <w:tabs>
                <w:tab w:val="left" w:pos="1220"/>
              </w:tabs>
              <w:suppressAutoHyphens/>
              <w:ind w:right="680"/>
              <w:jc w:val="right"/>
              <w:rPr>
                <w:bCs/>
                <w:sz w:val="20"/>
              </w:rPr>
            </w:pPr>
          </w:p>
        </w:tc>
      </w:tr>
      <w:tr w:rsidR="00E02123" w:rsidRPr="00E02123">
        <w:tblPrEx>
          <w:tblCellMar>
            <w:top w:w="0" w:type="dxa"/>
            <w:bottom w:w="0" w:type="dxa"/>
          </w:tblCellMar>
        </w:tblPrEx>
        <w:trPr>
          <w:trHeight w:hRule="exact" w:val="454"/>
        </w:trPr>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shd w:val="clear" w:color="auto" w:fill="FFFFFF"/>
              <w:suppressAutoHyphens/>
              <w:spacing w:line="360" w:lineRule="auto"/>
              <w:ind w:right="-61"/>
              <w:jc w:val="center"/>
              <w:rPr>
                <w:sz w:val="24"/>
                <w:szCs w:val="24"/>
              </w:rPr>
            </w:pPr>
            <w:r w:rsidRPr="00E02123">
              <w:rPr>
                <w:sz w:val="24"/>
                <w:szCs w:val="24"/>
              </w:rPr>
              <w:t>4</w:t>
            </w:r>
          </w:p>
        </w:tc>
        <w:tc>
          <w:tcPr>
            <w:tcW w:w="2541" w:type="dxa"/>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suppressAutoHyphens/>
              <w:ind w:left="33" w:firstLine="42"/>
              <w:jc w:val="left"/>
              <w:rPr>
                <w:sz w:val="24"/>
                <w:szCs w:val="24"/>
              </w:rPr>
            </w:pPr>
            <w:r w:rsidRPr="00E02123">
              <w:rPr>
                <w:sz w:val="24"/>
                <w:szCs w:val="24"/>
              </w:rPr>
              <w:t>Текстиль</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tabs>
                <w:tab w:val="left" w:pos="1220"/>
              </w:tabs>
              <w:suppressAutoHyphens/>
              <w:ind w:left="-15" w:right="680"/>
              <w:jc w:val="right"/>
              <w:rPr>
                <w:bCs/>
                <w:sz w:val="20"/>
              </w:rPr>
            </w:pPr>
            <w:r w:rsidRPr="00E02123">
              <w:rPr>
                <w:bCs/>
                <w:sz w:val="20"/>
              </w:rPr>
              <w:t>2,0</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tabs>
                <w:tab w:val="left" w:pos="1220"/>
              </w:tabs>
              <w:suppressAutoHyphens/>
              <w:ind w:left="-15" w:right="680" w:firstLine="15"/>
              <w:jc w:val="right"/>
              <w:rPr>
                <w:bCs/>
                <w:sz w:val="20"/>
              </w:rPr>
            </w:pPr>
            <w:r w:rsidRPr="00E02123">
              <w:rPr>
                <w:bCs/>
                <w:sz w:val="20"/>
              </w:rPr>
              <w:t>4,0</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tabs>
                <w:tab w:val="left" w:pos="1220"/>
              </w:tabs>
              <w:suppressAutoHyphens/>
              <w:ind w:right="680"/>
              <w:jc w:val="right"/>
              <w:rPr>
                <w:bCs/>
                <w:sz w:val="20"/>
              </w:rPr>
            </w:pPr>
            <w:r w:rsidRPr="00E02123">
              <w:rPr>
                <w:bCs/>
                <w:sz w:val="20"/>
              </w:rPr>
              <w:t>1,0</w:t>
            </w:r>
          </w:p>
        </w:tc>
      </w:tr>
      <w:tr w:rsidR="00E02123" w:rsidRPr="00E02123">
        <w:tblPrEx>
          <w:tblCellMar>
            <w:top w:w="0" w:type="dxa"/>
            <w:bottom w:w="0" w:type="dxa"/>
          </w:tblCellMar>
        </w:tblPrEx>
        <w:trPr>
          <w:trHeight w:hRule="exact" w:val="454"/>
        </w:trPr>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shd w:val="clear" w:color="auto" w:fill="FFFFFF"/>
              <w:suppressAutoHyphens/>
              <w:spacing w:line="360" w:lineRule="auto"/>
              <w:ind w:right="-61"/>
              <w:jc w:val="center"/>
              <w:rPr>
                <w:sz w:val="24"/>
                <w:szCs w:val="24"/>
              </w:rPr>
            </w:pPr>
            <w:r w:rsidRPr="00E02123">
              <w:rPr>
                <w:sz w:val="24"/>
                <w:szCs w:val="24"/>
              </w:rPr>
              <w:t>5</w:t>
            </w:r>
          </w:p>
        </w:tc>
        <w:tc>
          <w:tcPr>
            <w:tcW w:w="2541" w:type="dxa"/>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suppressAutoHyphens/>
              <w:ind w:left="33" w:firstLine="42"/>
              <w:jc w:val="left"/>
              <w:rPr>
                <w:sz w:val="24"/>
                <w:szCs w:val="24"/>
              </w:rPr>
            </w:pPr>
            <w:r w:rsidRPr="00E02123">
              <w:rPr>
                <w:sz w:val="24"/>
                <w:szCs w:val="24"/>
              </w:rPr>
              <w:t>Пластмасса</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tabs>
                <w:tab w:val="left" w:pos="1220"/>
              </w:tabs>
              <w:suppressAutoHyphens/>
              <w:ind w:left="-15" w:right="680"/>
              <w:jc w:val="right"/>
              <w:rPr>
                <w:bCs/>
                <w:sz w:val="20"/>
              </w:rPr>
            </w:pPr>
            <w:r w:rsidRPr="00E02123">
              <w:rPr>
                <w:bCs/>
                <w:sz w:val="20"/>
              </w:rPr>
              <w:t>6,4</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tabs>
                <w:tab w:val="left" w:pos="1220"/>
              </w:tabs>
              <w:suppressAutoHyphens/>
              <w:ind w:left="-15" w:right="680" w:firstLine="15"/>
              <w:jc w:val="right"/>
              <w:rPr>
                <w:bCs/>
                <w:sz w:val="20"/>
              </w:rPr>
            </w:pPr>
            <w:r w:rsidRPr="00E02123">
              <w:rPr>
                <w:bCs/>
                <w:sz w:val="20"/>
              </w:rPr>
              <w:t>5,5</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tabs>
                <w:tab w:val="left" w:pos="1220"/>
              </w:tabs>
              <w:suppressAutoHyphens/>
              <w:ind w:right="680"/>
              <w:jc w:val="right"/>
              <w:rPr>
                <w:bCs/>
                <w:sz w:val="20"/>
              </w:rPr>
            </w:pPr>
            <w:r>
              <w:rPr>
                <w:bCs/>
                <w:sz w:val="20"/>
              </w:rPr>
              <w:t>6</w:t>
            </w:r>
            <w:r w:rsidRPr="00E02123">
              <w:rPr>
                <w:bCs/>
                <w:sz w:val="20"/>
              </w:rPr>
              <w:t>,0</w:t>
            </w:r>
          </w:p>
        </w:tc>
      </w:tr>
      <w:tr w:rsidR="00E02123" w:rsidRPr="00E02123">
        <w:tblPrEx>
          <w:tblCellMar>
            <w:top w:w="0" w:type="dxa"/>
            <w:bottom w:w="0" w:type="dxa"/>
          </w:tblCellMar>
        </w:tblPrEx>
        <w:trPr>
          <w:trHeight w:hRule="exact" w:val="454"/>
        </w:trPr>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shd w:val="clear" w:color="auto" w:fill="FFFFFF"/>
              <w:suppressAutoHyphens/>
              <w:spacing w:line="360" w:lineRule="auto"/>
              <w:ind w:right="-61"/>
              <w:jc w:val="center"/>
              <w:rPr>
                <w:sz w:val="24"/>
                <w:szCs w:val="24"/>
              </w:rPr>
            </w:pPr>
            <w:r w:rsidRPr="00E02123">
              <w:rPr>
                <w:sz w:val="24"/>
                <w:szCs w:val="24"/>
              </w:rPr>
              <w:t>6</w:t>
            </w:r>
          </w:p>
        </w:tc>
        <w:tc>
          <w:tcPr>
            <w:tcW w:w="2541" w:type="dxa"/>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suppressAutoHyphens/>
              <w:ind w:left="33" w:firstLine="42"/>
              <w:jc w:val="left"/>
              <w:rPr>
                <w:sz w:val="24"/>
                <w:szCs w:val="24"/>
              </w:rPr>
            </w:pPr>
            <w:r w:rsidRPr="00E02123">
              <w:rPr>
                <w:sz w:val="24"/>
                <w:szCs w:val="24"/>
              </w:rPr>
              <w:t>Стекло</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tabs>
                <w:tab w:val="left" w:pos="1220"/>
              </w:tabs>
              <w:suppressAutoHyphens/>
              <w:ind w:left="-15" w:right="680"/>
              <w:jc w:val="right"/>
              <w:rPr>
                <w:bCs/>
                <w:sz w:val="20"/>
              </w:rPr>
            </w:pPr>
            <w:r w:rsidRPr="00E02123">
              <w:rPr>
                <w:bCs/>
                <w:sz w:val="20"/>
              </w:rPr>
              <w:t>7,8</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tabs>
                <w:tab w:val="left" w:pos="1220"/>
              </w:tabs>
              <w:suppressAutoHyphens/>
              <w:ind w:left="-15" w:right="680" w:firstLine="15"/>
              <w:jc w:val="right"/>
              <w:rPr>
                <w:bCs/>
                <w:sz w:val="20"/>
              </w:rPr>
            </w:pPr>
            <w:r w:rsidRPr="00E02123">
              <w:rPr>
                <w:bCs/>
                <w:sz w:val="20"/>
              </w:rPr>
              <w:t>2,5</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tabs>
                <w:tab w:val="left" w:pos="1220"/>
              </w:tabs>
              <w:suppressAutoHyphens/>
              <w:ind w:right="680"/>
              <w:jc w:val="right"/>
              <w:rPr>
                <w:bCs/>
                <w:sz w:val="20"/>
              </w:rPr>
            </w:pPr>
            <w:r>
              <w:rPr>
                <w:bCs/>
                <w:sz w:val="20"/>
              </w:rPr>
              <w:t>5,0</w:t>
            </w:r>
          </w:p>
        </w:tc>
      </w:tr>
      <w:tr w:rsidR="00E02123" w:rsidRPr="00E02123">
        <w:tblPrEx>
          <w:tblCellMar>
            <w:top w:w="0" w:type="dxa"/>
            <w:bottom w:w="0" w:type="dxa"/>
          </w:tblCellMar>
        </w:tblPrEx>
        <w:trPr>
          <w:trHeight w:hRule="exact" w:val="454"/>
        </w:trPr>
        <w:tc>
          <w:tcPr>
            <w:tcW w:w="34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suppressAutoHyphens/>
              <w:ind w:left="33" w:firstLine="42"/>
              <w:jc w:val="center"/>
              <w:rPr>
                <w:b/>
                <w:sz w:val="24"/>
                <w:szCs w:val="24"/>
              </w:rPr>
            </w:pPr>
            <w:r w:rsidRPr="00E02123">
              <w:rPr>
                <w:b/>
                <w:sz w:val="24"/>
                <w:szCs w:val="24"/>
              </w:rPr>
              <w:t>ИТОГО</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tabs>
                <w:tab w:val="left" w:pos="1220"/>
              </w:tabs>
              <w:suppressAutoHyphens/>
              <w:ind w:left="-15" w:right="680"/>
              <w:jc w:val="right"/>
              <w:rPr>
                <w:b/>
                <w:bCs/>
                <w:sz w:val="24"/>
                <w:szCs w:val="24"/>
              </w:rPr>
            </w:pPr>
            <w:r w:rsidRPr="00E02123">
              <w:rPr>
                <w:b/>
                <w:bCs/>
                <w:sz w:val="24"/>
                <w:szCs w:val="24"/>
              </w:rPr>
              <w:t>20,0*+22,6</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tabs>
                <w:tab w:val="left" w:pos="1220"/>
              </w:tabs>
              <w:suppressAutoHyphens/>
              <w:ind w:left="-15" w:right="680" w:firstLine="15"/>
              <w:jc w:val="right"/>
              <w:rPr>
                <w:b/>
                <w:bCs/>
                <w:sz w:val="24"/>
                <w:szCs w:val="24"/>
              </w:rPr>
            </w:pPr>
            <w:r w:rsidRPr="00E02123">
              <w:rPr>
                <w:b/>
                <w:bCs/>
                <w:sz w:val="24"/>
                <w:szCs w:val="24"/>
              </w:rPr>
              <w:t>42,4</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E02123" w:rsidRPr="00E02123" w:rsidRDefault="00E02123" w:rsidP="00E02123">
            <w:pPr>
              <w:tabs>
                <w:tab w:val="left" w:pos="1220"/>
              </w:tabs>
              <w:suppressAutoHyphens/>
              <w:ind w:right="680"/>
              <w:jc w:val="right"/>
              <w:rPr>
                <w:b/>
                <w:bCs/>
                <w:sz w:val="24"/>
                <w:szCs w:val="24"/>
              </w:rPr>
            </w:pPr>
            <w:r>
              <w:rPr>
                <w:b/>
                <w:bCs/>
                <w:sz w:val="24"/>
                <w:szCs w:val="24"/>
              </w:rPr>
              <w:t>33,5</w:t>
            </w:r>
          </w:p>
        </w:tc>
      </w:tr>
    </w:tbl>
    <w:p w:rsidR="005806C8" w:rsidRPr="00A872BB" w:rsidRDefault="00A872BB" w:rsidP="00A872BB">
      <w:pPr>
        <w:suppressAutoHyphens/>
        <w:ind w:firstLine="539"/>
        <w:rPr>
          <w:sz w:val="24"/>
          <w:szCs w:val="24"/>
        </w:rPr>
      </w:pPr>
      <w:r w:rsidRPr="00A872BB">
        <w:rPr>
          <w:sz w:val="24"/>
          <w:szCs w:val="24"/>
        </w:rPr>
        <w:t>20* - процент к общей массе отходов, представлен фракцией «бумага, картон»</w:t>
      </w:r>
      <w:r>
        <w:rPr>
          <w:sz w:val="24"/>
          <w:szCs w:val="24"/>
        </w:rPr>
        <w:t>. В период фактических замеров – это средний процент о</w:t>
      </w:r>
      <w:r w:rsidR="002F1352">
        <w:rPr>
          <w:sz w:val="24"/>
          <w:szCs w:val="24"/>
        </w:rPr>
        <w:t>ТКО</w:t>
      </w:r>
      <w:r>
        <w:rPr>
          <w:sz w:val="24"/>
          <w:szCs w:val="24"/>
        </w:rPr>
        <w:t>ра бумаги предприятиями по сбору вторсырья.</w:t>
      </w:r>
    </w:p>
    <w:p w:rsidR="00A872BB" w:rsidRDefault="00A872BB" w:rsidP="00A872BB">
      <w:pPr>
        <w:suppressAutoHyphens/>
        <w:ind w:firstLine="539"/>
        <w:rPr>
          <w:sz w:val="20"/>
        </w:rPr>
      </w:pPr>
    </w:p>
    <w:p w:rsidR="00A872BB" w:rsidRPr="00A872BB" w:rsidRDefault="00A872BB" w:rsidP="00A872BB">
      <w:pPr>
        <w:suppressAutoHyphens/>
        <w:ind w:firstLine="539"/>
        <w:rPr>
          <w:sz w:val="20"/>
        </w:rPr>
      </w:pPr>
    </w:p>
    <w:p w:rsidR="00CC2A5B" w:rsidRDefault="00F948CF" w:rsidP="006F20CA">
      <w:pPr>
        <w:suppressAutoHyphens/>
        <w:spacing w:line="360" w:lineRule="auto"/>
        <w:ind w:firstLine="540"/>
        <w:rPr>
          <w:szCs w:val="28"/>
        </w:rPr>
      </w:pPr>
      <w:r>
        <w:rPr>
          <w:szCs w:val="28"/>
        </w:rPr>
        <w:t>Фактические замеры  массы утильных фракций</w:t>
      </w:r>
      <w:r w:rsidR="005806C8">
        <w:rPr>
          <w:szCs w:val="28"/>
        </w:rPr>
        <w:t>,</w:t>
      </w:r>
      <w:r>
        <w:rPr>
          <w:szCs w:val="28"/>
        </w:rPr>
        <w:t xml:space="preserve"> </w:t>
      </w:r>
      <w:r w:rsidR="005806C8">
        <w:rPr>
          <w:szCs w:val="28"/>
        </w:rPr>
        <w:t>п</w:t>
      </w:r>
      <w:r>
        <w:rPr>
          <w:szCs w:val="28"/>
        </w:rPr>
        <w:t>роведенные в городе Сатка</w:t>
      </w:r>
      <w:r w:rsidR="005806C8">
        <w:rPr>
          <w:szCs w:val="28"/>
        </w:rPr>
        <w:t xml:space="preserve">, </w:t>
      </w:r>
      <w:r w:rsidR="005806C8" w:rsidRPr="006C1717">
        <w:rPr>
          <w:szCs w:val="28"/>
        </w:rPr>
        <w:t xml:space="preserve">(Приложение </w:t>
      </w:r>
      <w:r w:rsidR="00E975DA" w:rsidRPr="006C1717">
        <w:rPr>
          <w:szCs w:val="28"/>
        </w:rPr>
        <w:t>7</w:t>
      </w:r>
      <w:r w:rsidR="005806C8" w:rsidRPr="006C1717">
        <w:rPr>
          <w:szCs w:val="28"/>
        </w:rPr>
        <w:t>) показывают пониженное содержание в отходах жилищ бумаги,</w:t>
      </w:r>
      <w:r w:rsidR="005806C8" w:rsidRPr="005806C8">
        <w:rPr>
          <w:szCs w:val="28"/>
        </w:rPr>
        <w:t xml:space="preserve"> картона а также металлов. Это подтверждает сведения о наличии на территории частичного сбора этих утильных фракций. </w:t>
      </w:r>
      <w:r w:rsidR="005806C8">
        <w:rPr>
          <w:szCs w:val="28"/>
        </w:rPr>
        <w:t>При расчете потенциальных объемов вторсырья</w:t>
      </w:r>
      <w:r w:rsidR="005A0C9E">
        <w:rPr>
          <w:szCs w:val="28"/>
        </w:rPr>
        <w:t xml:space="preserve"> от жилищного сектора</w:t>
      </w:r>
      <w:r w:rsidR="005806C8">
        <w:rPr>
          <w:szCs w:val="28"/>
        </w:rPr>
        <w:t xml:space="preserve"> учитывается среднее значение содержания бумаги и картона</w:t>
      </w:r>
      <w:r w:rsidR="005A0C9E">
        <w:rPr>
          <w:szCs w:val="28"/>
        </w:rPr>
        <w:t xml:space="preserve"> по справочнику</w:t>
      </w:r>
      <w:r w:rsidR="005806C8">
        <w:rPr>
          <w:szCs w:val="28"/>
        </w:rPr>
        <w:t>.</w:t>
      </w:r>
    </w:p>
    <w:p w:rsidR="005A0C9E" w:rsidRDefault="005A0C9E" w:rsidP="005A0C9E">
      <w:pPr>
        <w:shd w:val="clear" w:color="auto" w:fill="FFFFFF"/>
        <w:suppressAutoHyphens/>
        <w:spacing w:line="360" w:lineRule="auto"/>
        <w:ind w:right="74" w:firstLine="709"/>
        <w:rPr>
          <w:szCs w:val="28"/>
        </w:rPr>
      </w:pPr>
      <w:r w:rsidRPr="00D072C0">
        <w:rPr>
          <w:szCs w:val="28"/>
        </w:rPr>
        <w:t>Состав ТКО жилищного фонда и предприятий торговли резко ра</w:t>
      </w:r>
      <w:r w:rsidR="00E975DA">
        <w:rPr>
          <w:szCs w:val="28"/>
        </w:rPr>
        <w:t>зличаются (таблица 1,15</w:t>
      </w:r>
      <w:r w:rsidRPr="00D072C0">
        <w:rPr>
          <w:szCs w:val="28"/>
        </w:rPr>
        <w:t>), что важно с точки зрения целесообразности раздельного сбора утильных фракций ТКО.</w:t>
      </w:r>
    </w:p>
    <w:p w:rsidR="00270C64" w:rsidRPr="00270C64" w:rsidRDefault="00270C64" w:rsidP="00270C64">
      <w:pPr>
        <w:shd w:val="clear" w:color="auto" w:fill="FFFFFF"/>
        <w:suppressAutoHyphens/>
        <w:ind w:right="74" w:firstLine="709"/>
        <w:jc w:val="right"/>
        <w:rPr>
          <w:b/>
          <w:sz w:val="24"/>
          <w:szCs w:val="24"/>
        </w:rPr>
      </w:pPr>
      <w:r w:rsidRPr="00270C64">
        <w:rPr>
          <w:b/>
          <w:sz w:val="24"/>
          <w:szCs w:val="24"/>
        </w:rPr>
        <w:t>Таблица 1</w:t>
      </w:r>
      <w:r>
        <w:rPr>
          <w:b/>
          <w:sz w:val="24"/>
          <w:szCs w:val="24"/>
        </w:rPr>
        <w:t>.</w:t>
      </w:r>
      <w:r w:rsidRPr="00270C64">
        <w:rPr>
          <w:b/>
          <w:sz w:val="24"/>
          <w:szCs w:val="24"/>
        </w:rPr>
        <w:t>15</w:t>
      </w:r>
    </w:p>
    <w:p w:rsidR="005A0C9E" w:rsidRPr="00270C64" w:rsidRDefault="005A0C9E" w:rsidP="005A0C9E">
      <w:pPr>
        <w:shd w:val="clear" w:color="auto" w:fill="FFFFFF"/>
        <w:suppressAutoHyphens/>
        <w:ind w:right="74" w:firstLine="709"/>
        <w:jc w:val="center"/>
        <w:rPr>
          <w:b/>
          <w:sz w:val="24"/>
          <w:szCs w:val="24"/>
        </w:rPr>
      </w:pPr>
      <w:r w:rsidRPr="00270C64">
        <w:rPr>
          <w:b/>
          <w:sz w:val="24"/>
          <w:szCs w:val="24"/>
        </w:rPr>
        <w:t>Морфологический состав ТКО в городах и регионах России,</w:t>
      </w:r>
    </w:p>
    <w:p w:rsidR="005A0C9E" w:rsidRPr="00270C64" w:rsidRDefault="005A0C9E" w:rsidP="005A0C9E">
      <w:pPr>
        <w:shd w:val="clear" w:color="auto" w:fill="FFFFFF"/>
        <w:suppressAutoHyphens/>
        <w:ind w:right="74" w:firstLine="709"/>
        <w:jc w:val="center"/>
        <w:rPr>
          <w:b/>
          <w:sz w:val="24"/>
          <w:szCs w:val="24"/>
        </w:rPr>
      </w:pPr>
      <w:r w:rsidRPr="00270C64">
        <w:rPr>
          <w:b/>
          <w:sz w:val="24"/>
          <w:szCs w:val="24"/>
        </w:rPr>
        <w:t xml:space="preserve"> % по массе</w:t>
      </w:r>
    </w:p>
    <w:tbl>
      <w:tblPr>
        <w:tblW w:w="47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4"/>
        <w:gridCol w:w="3540"/>
        <w:gridCol w:w="1748"/>
        <w:gridCol w:w="1977"/>
        <w:gridCol w:w="1798"/>
      </w:tblGrid>
      <w:tr w:rsidR="00E975DA" w:rsidRPr="00D072C0">
        <w:tc>
          <w:tcPr>
            <w:tcW w:w="389" w:type="pct"/>
            <w:vAlign w:val="center"/>
          </w:tcPr>
          <w:p w:rsidR="00E975DA" w:rsidRPr="00822E2B" w:rsidRDefault="00E975DA" w:rsidP="00BE634E">
            <w:pPr>
              <w:suppressAutoHyphens/>
              <w:ind w:right="74"/>
              <w:jc w:val="center"/>
              <w:rPr>
                <w:b/>
                <w:sz w:val="24"/>
                <w:szCs w:val="24"/>
              </w:rPr>
            </w:pPr>
            <w:r w:rsidRPr="00822E2B">
              <w:rPr>
                <w:b/>
                <w:sz w:val="24"/>
                <w:szCs w:val="24"/>
              </w:rPr>
              <w:t>№ п/п</w:t>
            </w:r>
          </w:p>
        </w:tc>
        <w:tc>
          <w:tcPr>
            <w:tcW w:w="1801" w:type="pct"/>
            <w:vAlign w:val="center"/>
          </w:tcPr>
          <w:p w:rsidR="00E975DA" w:rsidRPr="00822E2B" w:rsidRDefault="00E975DA" w:rsidP="00BE634E">
            <w:pPr>
              <w:suppressAutoHyphens/>
              <w:ind w:right="74"/>
              <w:jc w:val="center"/>
              <w:rPr>
                <w:b/>
                <w:sz w:val="24"/>
                <w:szCs w:val="24"/>
              </w:rPr>
            </w:pPr>
            <w:r w:rsidRPr="00822E2B">
              <w:rPr>
                <w:b/>
                <w:sz w:val="24"/>
                <w:szCs w:val="24"/>
              </w:rPr>
              <w:t>Состав отходов</w:t>
            </w:r>
          </w:p>
        </w:tc>
        <w:tc>
          <w:tcPr>
            <w:tcW w:w="889" w:type="pct"/>
            <w:vAlign w:val="center"/>
          </w:tcPr>
          <w:p w:rsidR="00E975DA" w:rsidRDefault="00E975DA" w:rsidP="00BE634E">
            <w:pPr>
              <w:suppressAutoHyphens/>
              <w:ind w:right="74"/>
              <w:jc w:val="center"/>
              <w:rPr>
                <w:b/>
                <w:sz w:val="24"/>
                <w:szCs w:val="24"/>
              </w:rPr>
            </w:pPr>
            <w:r w:rsidRPr="00822E2B">
              <w:rPr>
                <w:b/>
                <w:sz w:val="24"/>
                <w:szCs w:val="24"/>
              </w:rPr>
              <w:t>ТКО жилого фонда</w:t>
            </w:r>
          </w:p>
          <w:p w:rsidR="00152E66" w:rsidRPr="00822E2B" w:rsidRDefault="00152E66" w:rsidP="00BE634E">
            <w:pPr>
              <w:suppressAutoHyphens/>
              <w:ind w:right="74"/>
              <w:jc w:val="center"/>
              <w:rPr>
                <w:b/>
                <w:sz w:val="24"/>
                <w:szCs w:val="24"/>
              </w:rPr>
            </w:pPr>
            <w:r>
              <w:rPr>
                <w:b/>
                <w:sz w:val="24"/>
                <w:szCs w:val="24"/>
              </w:rPr>
              <w:t>(справочник)</w:t>
            </w:r>
          </w:p>
        </w:tc>
        <w:tc>
          <w:tcPr>
            <w:tcW w:w="1006" w:type="pct"/>
          </w:tcPr>
          <w:p w:rsidR="00E975DA" w:rsidRPr="00822E2B" w:rsidRDefault="00E975DA" w:rsidP="00BE634E">
            <w:pPr>
              <w:suppressAutoHyphens/>
              <w:ind w:right="74"/>
              <w:jc w:val="center"/>
              <w:rPr>
                <w:b/>
                <w:sz w:val="24"/>
                <w:szCs w:val="24"/>
              </w:rPr>
            </w:pPr>
            <w:r w:rsidRPr="00822E2B">
              <w:rPr>
                <w:b/>
                <w:sz w:val="24"/>
                <w:szCs w:val="24"/>
              </w:rPr>
              <w:t>ТКО общественных и торговых предприятий</w:t>
            </w:r>
          </w:p>
        </w:tc>
        <w:tc>
          <w:tcPr>
            <w:tcW w:w="915" w:type="pct"/>
            <w:vAlign w:val="center"/>
          </w:tcPr>
          <w:p w:rsidR="00E975DA" w:rsidRPr="00822E2B" w:rsidRDefault="00E975DA" w:rsidP="00BE634E">
            <w:pPr>
              <w:suppressAutoHyphens/>
              <w:ind w:right="74"/>
              <w:jc w:val="center"/>
              <w:rPr>
                <w:b/>
                <w:sz w:val="24"/>
                <w:szCs w:val="24"/>
              </w:rPr>
            </w:pPr>
            <w:r>
              <w:rPr>
                <w:b/>
                <w:sz w:val="24"/>
                <w:szCs w:val="24"/>
              </w:rPr>
              <w:t>Объем о</w:t>
            </w:r>
            <w:r w:rsidR="002F1352">
              <w:rPr>
                <w:b/>
                <w:sz w:val="24"/>
                <w:szCs w:val="24"/>
              </w:rPr>
              <w:t>ТКО</w:t>
            </w:r>
            <w:r>
              <w:rPr>
                <w:b/>
                <w:sz w:val="24"/>
                <w:szCs w:val="24"/>
              </w:rPr>
              <w:t>ра ВМР, % к общей массе</w:t>
            </w:r>
          </w:p>
        </w:tc>
      </w:tr>
      <w:tr w:rsidR="00E975DA" w:rsidRPr="00D072C0">
        <w:tc>
          <w:tcPr>
            <w:tcW w:w="389" w:type="pct"/>
          </w:tcPr>
          <w:p w:rsidR="00E975DA" w:rsidRPr="00822E2B" w:rsidRDefault="00E975DA" w:rsidP="00BE634E">
            <w:pPr>
              <w:suppressAutoHyphens/>
              <w:ind w:right="74"/>
              <w:jc w:val="center"/>
              <w:rPr>
                <w:sz w:val="24"/>
                <w:szCs w:val="24"/>
              </w:rPr>
            </w:pPr>
            <w:r w:rsidRPr="00822E2B">
              <w:rPr>
                <w:sz w:val="24"/>
                <w:szCs w:val="24"/>
              </w:rPr>
              <w:t>1</w:t>
            </w:r>
          </w:p>
        </w:tc>
        <w:tc>
          <w:tcPr>
            <w:tcW w:w="1801" w:type="pct"/>
            <w:vAlign w:val="center"/>
          </w:tcPr>
          <w:p w:rsidR="00E975DA" w:rsidRPr="00822E2B" w:rsidRDefault="00E975DA" w:rsidP="00BE634E">
            <w:pPr>
              <w:shd w:val="clear" w:color="auto" w:fill="FFFFFF"/>
              <w:suppressAutoHyphens/>
              <w:ind w:right="510" w:firstLine="75"/>
              <w:rPr>
                <w:sz w:val="24"/>
                <w:szCs w:val="24"/>
              </w:rPr>
            </w:pPr>
            <w:r w:rsidRPr="00822E2B">
              <w:rPr>
                <w:spacing w:val="-7"/>
                <w:sz w:val="24"/>
                <w:szCs w:val="24"/>
              </w:rPr>
              <w:t>Пищевые отходы</w:t>
            </w:r>
          </w:p>
        </w:tc>
        <w:tc>
          <w:tcPr>
            <w:tcW w:w="889" w:type="pct"/>
          </w:tcPr>
          <w:p w:rsidR="00E975DA" w:rsidRPr="00822E2B" w:rsidRDefault="00E975DA" w:rsidP="00BE634E">
            <w:pPr>
              <w:suppressAutoHyphens/>
              <w:ind w:right="74"/>
              <w:jc w:val="center"/>
              <w:rPr>
                <w:sz w:val="20"/>
              </w:rPr>
            </w:pPr>
            <w:r w:rsidRPr="00822E2B">
              <w:rPr>
                <w:sz w:val="20"/>
              </w:rPr>
              <w:t>35-45</w:t>
            </w:r>
          </w:p>
        </w:tc>
        <w:tc>
          <w:tcPr>
            <w:tcW w:w="1006" w:type="pct"/>
          </w:tcPr>
          <w:p w:rsidR="00E975DA" w:rsidRPr="00822E2B" w:rsidRDefault="00E975DA" w:rsidP="009F27B8">
            <w:pPr>
              <w:suppressAutoHyphens/>
              <w:ind w:right="74"/>
              <w:jc w:val="center"/>
              <w:rPr>
                <w:sz w:val="20"/>
              </w:rPr>
            </w:pPr>
            <w:r w:rsidRPr="00822E2B">
              <w:rPr>
                <w:sz w:val="20"/>
              </w:rPr>
              <w:t>13-16</w:t>
            </w:r>
          </w:p>
        </w:tc>
        <w:tc>
          <w:tcPr>
            <w:tcW w:w="915" w:type="pct"/>
          </w:tcPr>
          <w:p w:rsidR="00E975DA" w:rsidRPr="00822E2B" w:rsidRDefault="00E975DA" w:rsidP="00BE634E">
            <w:pPr>
              <w:suppressAutoHyphens/>
              <w:ind w:right="74"/>
              <w:jc w:val="center"/>
              <w:rPr>
                <w:sz w:val="20"/>
              </w:rPr>
            </w:pPr>
          </w:p>
        </w:tc>
      </w:tr>
      <w:tr w:rsidR="00E975DA" w:rsidRPr="00D072C0">
        <w:tc>
          <w:tcPr>
            <w:tcW w:w="389" w:type="pct"/>
            <w:vAlign w:val="center"/>
          </w:tcPr>
          <w:p w:rsidR="00E975DA" w:rsidRPr="00822E2B" w:rsidRDefault="00E975DA" w:rsidP="00BE634E">
            <w:pPr>
              <w:shd w:val="clear" w:color="auto" w:fill="FFFFFF"/>
              <w:suppressAutoHyphens/>
              <w:jc w:val="center"/>
              <w:rPr>
                <w:sz w:val="24"/>
                <w:szCs w:val="24"/>
              </w:rPr>
            </w:pPr>
            <w:r w:rsidRPr="00822E2B">
              <w:rPr>
                <w:sz w:val="24"/>
                <w:szCs w:val="24"/>
              </w:rPr>
              <w:t>2</w:t>
            </w:r>
          </w:p>
        </w:tc>
        <w:tc>
          <w:tcPr>
            <w:tcW w:w="1801" w:type="pct"/>
            <w:vAlign w:val="center"/>
          </w:tcPr>
          <w:p w:rsidR="00E975DA" w:rsidRPr="00822E2B" w:rsidRDefault="00E975DA" w:rsidP="00BE634E">
            <w:pPr>
              <w:shd w:val="clear" w:color="auto" w:fill="FFFFFF"/>
              <w:suppressAutoHyphens/>
              <w:ind w:right="510" w:firstLine="75"/>
              <w:rPr>
                <w:sz w:val="24"/>
                <w:szCs w:val="24"/>
              </w:rPr>
            </w:pPr>
            <w:r w:rsidRPr="00822E2B">
              <w:rPr>
                <w:spacing w:val="-6"/>
                <w:sz w:val="24"/>
                <w:szCs w:val="24"/>
              </w:rPr>
              <w:t>Бумага, картон</w:t>
            </w:r>
          </w:p>
        </w:tc>
        <w:tc>
          <w:tcPr>
            <w:tcW w:w="889" w:type="pct"/>
          </w:tcPr>
          <w:p w:rsidR="00E975DA" w:rsidRPr="00822E2B" w:rsidRDefault="00E975DA" w:rsidP="00BE634E">
            <w:pPr>
              <w:suppressAutoHyphens/>
              <w:ind w:right="74"/>
              <w:jc w:val="center"/>
              <w:rPr>
                <w:sz w:val="20"/>
              </w:rPr>
            </w:pPr>
            <w:r w:rsidRPr="00822E2B">
              <w:rPr>
                <w:sz w:val="20"/>
              </w:rPr>
              <w:t>25-35</w:t>
            </w:r>
          </w:p>
        </w:tc>
        <w:tc>
          <w:tcPr>
            <w:tcW w:w="1006" w:type="pct"/>
          </w:tcPr>
          <w:p w:rsidR="00E975DA" w:rsidRPr="00822E2B" w:rsidRDefault="00E975DA" w:rsidP="009F27B8">
            <w:pPr>
              <w:suppressAutoHyphens/>
              <w:ind w:right="74"/>
              <w:jc w:val="center"/>
              <w:rPr>
                <w:sz w:val="20"/>
              </w:rPr>
            </w:pPr>
            <w:r w:rsidRPr="00822E2B">
              <w:rPr>
                <w:sz w:val="20"/>
              </w:rPr>
              <w:t>45-52</w:t>
            </w:r>
          </w:p>
        </w:tc>
        <w:tc>
          <w:tcPr>
            <w:tcW w:w="915" w:type="pct"/>
          </w:tcPr>
          <w:p w:rsidR="00E975DA" w:rsidRPr="00822E2B" w:rsidRDefault="006A7846" w:rsidP="00BE634E">
            <w:pPr>
              <w:suppressAutoHyphens/>
              <w:ind w:right="74"/>
              <w:jc w:val="center"/>
              <w:rPr>
                <w:sz w:val="20"/>
              </w:rPr>
            </w:pPr>
            <w:r>
              <w:rPr>
                <w:sz w:val="20"/>
              </w:rPr>
              <w:t>40</w:t>
            </w:r>
          </w:p>
        </w:tc>
      </w:tr>
      <w:tr w:rsidR="00E975DA" w:rsidRPr="00D072C0">
        <w:tc>
          <w:tcPr>
            <w:tcW w:w="389" w:type="pct"/>
            <w:vAlign w:val="center"/>
          </w:tcPr>
          <w:p w:rsidR="00E975DA" w:rsidRPr="00822E2B" w:rsidRDefault="00E975DA" w:rsidP="00BE634E">
            <w:pPr>
              <w:shd w:val="clear" w:color="auto" w:fill="FFFFFF"/>
              <w:suppressAutoHyphens/>
              <w:jc w:val="center"/>
              <w:rPr>
                <w:sz w:val="24"/>
                <w:szCs w:val="24"/>
              </w:rPr>
            </w:pPr>
            <w:r w:rsidRPr="00822E2B">
              <w:rPr>
                <w:sz w:val="24"/>
                <w:szCs w:val="24"/>
              </w:rPr>
              <w:t>3</w:t>
            </w:r>
          </w:p>
        </w:tc>
        <w:tc>
          <w:tcPr>
            <w:tcW w:w="1801" w:type="pct"/>
            <w:vAlign w:val="center"/>
          </w:tcPr>
          <w:p w:rsidR="00E975DA" w:rsidRPr="00822E2B" w:rsidRDefault="00E975DA" w:rsidP="00BE634E">
            <w:pPr>
              <w:shd w:val="clear" w:color="auto" w:fill="FFFFFF"/>
              <w:suppressAutoHyphens/>
              <w:ind w:right="510" w:firstLine="75"/>
              <w:rPr>
                <w:sz w:val="24"/>
                <w:szCs w:val="24"/>
              </w:rPr>
            </w:pPr>
            <w:r w:rsidRPr="00822E2B">
              <w:rPr>
                <w:spacing w:val="-9"/>
                <w:sz w:val="24"/>
                <w:szCs w:val="24"/>
              </w:rPr>
              <w:t>Дерево</w:t>
            </w:r>
            <w:r w:rsidRPr="00822E2B">
              <w:rPr>
                <w:sz w:val="24"/>
                <w:szCs w:val="24"/>
              </w:rPr>
              <w:t xml:space="preserve"> </w:t>
            </w:r>
          </w:p>
        </w:tc>
        <w:tc>
          <w:tcPr>
            <w:tcW w:w="889" w:type="pct"/>
          </w:tcPr>
          <w:p w:rsidR="00E975DA" w:rsidRPr="00822E2B" w:rsidRDefault="00E975DA" w:rsidP="00BE634E">
            <w:pPr>
              <w:suppressAutoHyphens/>
              <w:ind w:right="74"/>
              <w:jc w:val="center"/>
              <w:rPr>
                <w:sz w:val="20"/>
              </w:rPr>
            </w:pPr>
            <w:r w:rsidRPr="00822E2B">
              <w:rPr>
                <w:sz w:val="20"/>
              </w:rPr>
              <w:t>1-2</w:t>
            </w:r>
          </w:p>
        </w:tc>
        <w:tc>
          <w:tcPr>
            <w:tcW w:w="1006" w:type="pct"/>
          </w:tcPr>
          <w:p w:rsidR="00E975DA" w:rsidRPr="00822E2B" w:rsidRDefault="00E975DA" w:rsidP="009F27B8">
            <w:pPr>
              <w:suppressAutoHyphens/>
              <w:ind w:right="74"/>
              <w:jc w:val="center"/>
              <w:rPr>
                <w:sz w:val="20"/>
              </w:rPr>
            </w:pPr>
            <w:r w:rsidRPr="00822E2B">
              <w:rPr>
                <w:sz w:val="20"/>
              </w:rPr>
              <w:t>3-5</w:t>
            </w:r>
          </w:p>
        </w:tc>
        <w:tc>
          <w:tcPr>
            <w:tcW w:w="915" w:type="pct"/>
          </w:tcPr>
          <w:p w:rsidR="00E975DA" w:rsidRPr="00822E2B" w:rsidRDefault="006A7846" w:rsidP="00BE634E">
            <w:pPr>
              <w:suppressAutoHyphens/>
              <w:ind w:right="74"/>
              <w:jc w:val="center"/>
              <w:rPr>
                <w:sz w:val="20"/>
              </w:rPr>
            </w:pPr>
            <w:r>
              <w:rPr>
                <w:sz w:val="20"/>
              </w:rPr>
              <w:t>3</w:t>
            </w:r>
          </w:p>
        </w:tc>
      </w:tr>
      <w:tr w:rsidR="00E975DA" w:rsidRPr="00D072C0">
        <w:tc>
          <w:tcPr>
            <w:tcW w:w="389" w:type="pct"/>
            <w:vAlign w:val="center"/>
          </w:tcPr>
          <w:p w:rsidR="00E975DA" w:rsidRPr="00822E2B" w:rsidRDefault="00E975DA" w:rsidP="00BE634E">
            <w:pPr>
              <w:shd w:val="clear" w:color="auto" w:fill="FFFFFF"/>
              <w:suppressAutoHyphens/>
              <w:jc w:val="center"/>
              <w:rPr>
                <w:sz w:val="24"/>
                <w:szCs w:val="24"/>
              </w:rPr>
            </w:pPr>
            <w:r w:rsidRPr="00822E2B">
              <w:rPr>
                <w:sz w:val="24"/>
                <w:szCs w:val="24"/>
              </w:rPr>
              <w:t>4</w:t>
            </w:r>
          </w:p>
        </w:tc>
        <w:tc>
          <w:tcPr>
            <w:tcW w:w="1801" w:type="pct"/>
            <w:vAlign w:val="center"/>
          </w:tcPr>
          <w:p w:rsidR="00E975DA" w:rsidRPr="00822E2B" w:rsidRDefault="00E975DA" w:rsidP="00BE634E">
            <w:pPr>
              <w:shd w:val="clear" w:color="auto" w:fill="FFFFFF"/>
              <w:suppressAutoHyphens/>
              <w:ind w:right="510" w:firstLine="75"/>
              <w:rPr>
                <w:sz w:val="24"/>
                <w:szCs w:val="24"/>
              </w:rPr>
            </w:pPr>
            <w:r w:rsidRPr="00822E2B">
              <w:rPr>
                <w:spacing w:val="-2"/>
                <w:sz w:val="24"/>
                <w:szCs w:val="24"/>
              </w:rPr>
              <w:t>Черный металлолом</w:t>
            </w:r>
          </w:p>
        </w:tc>
        <w:tc>
          <w:tcPr>
            <w:tcW w:w="889" w:type="pct"/>
            <w:vAlign w:val="center"/>
          </w:tcPr>
          <w:p w:rsidR="00E975DA" w:rsidRPr="00822E2B" w:rsidRDefault="00E975DA" w:rsidP="00BE634E">
            <w:pPr>
              <w:shd w:val="clear" w:color="auto" w:fill="FFFFFF"/>
              <w:suppressAutoHyphens/>
              <w:ind w:right="73" w:firstLine="75"/>
              <w:jc w:val="center"/>
              <w:rPr>
                <w:sz w:val="20"/>
              </w:rPr>
            </w:pPr>
            <w:r w:rsidRPr="00822E2B">
              <w:rPr>
                <w:sz w:val="20"/>
              </w:rPr>
              <w:t>3-4</w:t>
            </w:r>
          </w:p>
        </w:tc>
        <w:tc>
          <w:tcPr>
            <w:tcW w:w="1006" w:type="pct"/>
          </w:tcPr>
          <w:p w:rsidR="00E975DA" w:rsidRPr="00822E2B" w:rsidRDefault="00E975DA" w:rsidP="009F27B8">
            <w:pPr>
              <w:suppressAutoHyphens/>
              <w:ind w:right="74"/>
              <w:jc w:val="center"/>
              <w:rPr>
                <w:sz w:val="20"/>
              </w:rPr>
            </w:pPr>
            <w:r w:rsidRPr="00822E2B">
              <w:rPr>
                <w:sz w:val="20"/>
              </w:rPr>
              <w:t>3-4</w:t>
            </w:r>
          </w:p>
        </w:tc>
        <w:tc>
          <w:tcPr>
            <w:tcW w:w="915" w:type="pct"/>
          </w:tcPr>
          <w:p w:rsidR="00E975DA" w:rsidRPr="00822E2B" w:rsidRDefault="005D14DD" w:rsidP="00BE634E">
            <w:pPr>
              <w:suppressAutoHyphens/>
              <w:ind w:right="74"/>
              <w:jc w:val="center"/>
              <w:rPr>
                <w:sz w:val="20"/>
              </w:rPr>
            </w:pPr>
            <w:r>
              <w:rPr>
                <w:sz w:val="20"/>
              </w:rPr>
              <w:t>3</w:t>
            </w:r>
          </w:p>
        </w:tc>
      </w:tr>
      <w:tr w:rsidR="00E975DA" w:rsidRPr="00D072C0">
        <w:tc>
          <w:tcPr>
            <w:tcW w:w="389" w:type="pct"/>
            <w:vAlign w:val="center"/>
          </w:tcPr>
          <w:p w:rsidR="00E975DA" w:rsidRPr="00822E2B" w:rsidRDefault="00E975DA" w:rsidP="00BE634E">
            <w:pPr>
              <w:shd w:val="clear" w:color="auto" w:fill="FFFFFF"/>
              <w:suppressAutoHyphens/>
              <w:jc w:val="center"/>
              <w:rPr>
                <w:sz w:val="24"/>
                <w:szCs w:val="24"/>
              </w:rPr>
            </w:pPr>
            <w:r w:rsidRPr="00822E2B">
              <w:rPr>
                <w:sz w:val="24"/>
                <w:szCs w:val="24"/>
              </w:rPr>
              <w:t>5</w:t>
            </w:r>
          </w:p>
        </w:tc>
        <w:tc>
          <w:tcPr>
            <w:tcW w:w="1801" w:type="pct"/>
            <w:vAlign w:val="center"/>
          </w:tcPr>
          <w:p w:rsidR="00E975DA" w:rsidRPr="00822E2B" w:rsidRDefault="00E975DA" w:rsidP="00BE634E">
            <w:pPr>
              <w:shd w:val="clear" w:color="auto" w:fill="FFFFFF"/>
              <w:suppressAutoHyphens/>
              <w:ind w:right="510" w:firstLine="75"/>
              <w:rPr>
                <w:sz w:val="24"/>
                <w:szCs w:val="24"/>
              </w:rPr>
            </w:pPr>
            <w:r w:rsidRPr="00822E2B">
              <w:rPr>
                <w:spacing w:val="-2"/>
                <w:sz w:val="24"/>
                <w:szCs w:val="24"/>
              </w:rPr>
              <w:t>Цветной металло</w:t>
            </w:r>
            <w:r w:rsidRPr="00822E2B">
              <w:rPr>
                <w:sz w:val="24"/>
                <w:szCs w:val="24"/>
              </w:rPr>
              <w:t>лом</w:t>
            </w:r>
          </w:p>
        </w:tc>
        <w:tc>
          <w:tcPr>
            <w:tcW w:w="889" w:type="pct"/>
            <w:vAlign w:val="center"/>
          </w:tcPr>
          <w:p w:rsidR="00E975DA" w:rsidRPr="00822E2B" w:rsidRDefault="00E975DA" w:rsidP="00BE634E">
            <w:pPr>
              <w:shd w:val="clear" w:color="auto" w:fill="FFFFFF"/>
              <w:suppressAutoHyphens/>
              <w:ind w:right="73" w:firstLine="75"/>
              <w:jc w:val="center"/>
              <w:rPr>
                <w:sz w:val="20"/>
              </w:rPr>
            </w:pPr>
            <w:r w:rsidRPr="00822E2B">
              <w:rPr>
                <w:sz w:val="20"/>
              </w:rPr>
              <w:t>0,5-1,5</w:t>
            </w:r>
          </w:p>
        </w:tc>
        <w:tc>
          <w:tcPr>
            <w:tcW w:w="1006" w:type="pct"/>
          </w:tcPr>
          <w:p w:rsidR="00E975DA" w:rsidRPr="00822E2B" w:rsidRDefault="00E975DA" w:rsidP="009F27B8">
            <w:pPr>
              <w:suppressAutoHyphens/>
              <w:ind w:right="74"/>
              <w:jc w:val="center"/>
              <w:rPr>
                <w:sz w:val="20"/>
              </w:rPr>
            </w:pPr>
            <w:r w:rsidRPr="00822E2B">
              <w:rPr>
                <w:sz w:val="20"/>
              </w:rPr>
              <w:t>1-4</w:t>
            </w:r>
          </w:p>
        </w:tc>
        <w:tc>
          <w:tcPr>
            <w:tcW w:w="915" w:type="pct"/>
          </w:tcPr>
          <w:p w:rsidR="00E975DA" w:rsidRPr="00822E2B" w:rsidRDefault="005D14DD" w:rsidP="00BE634E">
            <w:pPr>
              <w:suppressAutoHyphens/>
              <w:ind w:right="74"/>
              <w:jc w:val="center"/>
              <w:rPr>
                <w:sz w:val="20"/>
              </w:rPr>
            </w:pPr>
            <w:r>
              <w:rPr>
                <w:sz w:val="20"/>
              </w:rPr>
              <w:t>2</w:t>
            </w:r>
          </w:p>
        </w:tc>
      </w:tr>
      <w:tr w:rsidR="00E975DA" w:rsidRPr="00D072C0">
        <w:tc>
          <w:tcPr>
            <w:tcW w:w="389" w:type="pct"/>
            <w:vAlign w:val="center"/>
          </w:tcPr>
          <w:p w:rsidR="00E975DA" w:rsidRPr="00822E2B" w:rsidRDefault="00E975DA" w:rsidP="00BE634E">
            <w:pPr>
              <w:shd w:val="clear" w:color="auto" w:fill="FFFFFF"/>
              <w:suppressAutoHyphens/>
              <w:jc w:val="center"/>
              <w:rPr>
                <w:sz w:val="24"/>
                <w:szCs w:val="24"/>
              </w:rPr>
            </w:pPr>
            <w:r w:rsidRPr="00822E2B">
              <w:rPr>
                <w:sz w:val="24"/>
                <w:szCs w:val="24"/>
              </w:rPr>
              <w:t>6</w:t>
            </w:r>
          </w:p>
        </w:tc>
        <w:tc>
          <w:tcPr>
            <w:tcW w:w="1801" w:type="pct"/>
            <w:vAlign w:val="center"/>
          </w:tcPr>
          <w:p w:rsidR="00E975DA" w:rsidRPr="00822E2B" w:rsidRDefault="00E975DA" w:rsidP="00BE634E">
            <w:pPr>
              <w:shd w:val="clear" w:color="auto" w:fill="FFFFFF"/>
              <w:suppressAutoHyphens/>
              <w:ind w:right="510" w:firstLine="75"/>
              <w:rPr>
                <w:sz w:val="24"/>
                <w:szCs w:val="24"/>
              </w:rPr>
            </w:pPr>
            <w:r w:rsidRPr="00822E2B">
              <w:rPr>
                <w:spacing w:val="-2"/>
                <w:sz w:val="24"/>
                <w:szCs w:val="24"/>
              </w:rPr>
              <w:t>Текстиль</w:t>
            </w:r>
            <w:r w:rsidRPr="00822E2B">
              <w:rPr>
                <w:sz w:val="24"/>
                <w:szCs w:val="24"/>
              </w:rPr>
              <w:t xml:space="preserve"> </w:t>
            </w:r>
          </w:p>
        </w:tc>
        <w:tc>
          <w:tcPr>
            <w:tcW w:w="889" w:type="pct"/>
            <w:vAlign w:val="center"/>
          </w:tcPr>
          <w:p w:rsidR="00E975DA" w:rsidRPr="00822E2B" w:rsidRDefault="00E975DA" w:rsidP="00BE634E">
            <w:pPr>
              <w:shd w:val="clear" w:color="auto" w:fill="FFFFFF"/>
              <w:suppressAutoHyphens/>
              <w:ind w:right="73" w:firstLine="75"/>
              <w:jc w:val="center"/>
              <w:rPr>
                <w:sz w:val="20"/>
              </w:rPr>
            </w:pPr>
            <w:r w:rsidRPr="00822E2B">
              <w:rPr>
                <w:sz w:val="20"/>
              </w:rPr>
              <w:t>3-5</w:t>
            </w:r>
          </w:p>
        </w:tc>
        <w:tc>
          <w:tcPr>
            <w:tcW w:w="1006" w:type="pct"/>
          </w:tcPr>
          <w:p w:rsidR="00E975DA" w:rsidRPr="00822E2B" w:rsidRDefault="00E975DA" w:rsidP="009F27B8">
            <w:pPr>
              <w:suppressAutoHyphens/>
              <w:ind w:right="74"/>
              <w:jc w:val="center"/>
              <w:rPr>
                <w:sz w:val="20"/>
              </w:rPr>
            </w:pPr>
            <w:r w:rsidRPr="00822E2B">
              <w:rPr>
                <w:sz w:val="20"/>
              </w:rPr>
              <w:t>3-5</w:t>
            </w:r>
          </w:p>
        </w:tc>
        <w:tc>
          <w:tcPr>
            <w:tcW w:w="915" w:type="pct"/>
          </w:tcPr>
          <w:p w:rsidR="00E975DA" w:rsidRPr="00822E2B" w:rsidRDefault="006A7846" w:rsidP="00BE634E">
            <w:pPr>
              <w:suppressAutoHyphens/>
              <w:ind w:right="74"/>
              <w:jc w:val="center"/>
              <w:rPr>
                <w:sz w:val="20"/>
              </w:rPr>
            </w:pPr>
            <w:r>
              <w:rPr>
                <w:sz w:val="20"/>
              </w:rPr>
              <w:t>2</w:t>
            </w:r>
          </w:p>
        </w:tc>
      </w:tr>
      <w:tr w:rsidR="00E975DA" w:rsidRPr="00D072C0">
        <w:tc>
          <w:tcPr>
            <w:tcW w:w="389" w:type="pct"/>
            <w:vAlign w:val="center"/>
          </w:tcPr>
          <w:p w:rsidR="00E975DA" w:rsidRPr="00822E2B" w:rsidRDefault="00E975DA" w:rsidP="00BE634E">
            <w:pPr>
              <w:shd w:val="clear" w:color="auto" w:fill="FFFFFF"/>
              <w:suppressAutoHyphens/>
              <w:jc w:val="center"/>
              <w:rPr>
                <w:sz w:val="24"/>
                <w:szCs w:val="24"/>
              </w:rPr>
            </w:pPr>
            <w:r w:rsidRPr="00822E2B">
              <w:rPr>
                <w:sz w:val="24"/>
                <w:szCs w:val="24"/>
              </w:rPr>
              <w:t>7</w:t>
            </w:r>
          </w:p>
        </w:tc>
        <w:tc>
          <w:tcPr>
            <w:tcW w:w="1801" w:type="pct"/>
            <w:vAlign w:val="center"/>
          </w:tcPr>
          <w:p w:rsidR="00E975DA" w:rsidRPr="00822E2B" w:rsidRDefault="00E975DA" w:rsidP="00BE634E">
            <w:pPr>
              <w:shd w:val="clear" w:color="auto" w:fill="FFFFFF"/>
              <w:suppressAutoHyphens/>
              <w:ind w:right="510" w:firstLine="75"/>
              <w:rPr>
                <w:sz w:val="24"/>
                <w:szCs w:val="24"/>
              </w:rPr>
            </w:pPr>
            <w:r w:rsidRPr="00822E2B">
              <w:rPr>
                <w:sz w:val="24"/>
                <w:szCs w:val="24"/>
              </w:rPr>
              <w:t>Кости</w:t>
            </w:r>
          </w:p>
        </w:tc>
        <w:tc>
          <w:tcPr>
            <w:tcW w:w="889" w:type="pct"/>
            <w:vAlign w:val="center"/>
          </w:tcPr>
          <w:p w:rsidR="00E975DA" w:rsidRPr="00822E2B" w:rsidRDefault="00E975DA" w:rsidP="00BE634E">
            <w:pPr>
              <w:shd w:val="clear" w:color="auto" w:fill="FFFFFF"/>
              <w:suppressAutoHyphens/>
              <w:ind w:right="73" w:firstLine="75"/>
              <w:jc w:val="center"/>
              <w:rPr>
                <w:sz w:val="20"/>
              </w:rPr>
            </w:pPr>
            <w:r w:rsidRPr="00822E2B">
              <w:rPr>
                <w:sz w:val="20"/>
              </w:rPr>
              <w:t>1-2</w:t>
            </w:r>
          </w:p>
        </w:tc>
        <w:tc>
          <w:tcPr>
            <w:tcW w:w="1006" w:type="pct"/>
          </w:tcPr>
          <w:p w:rsidR="00E975DA" w:rsidRPr="00822E2B" w:rsidRDefault="00E975DA" w:rsidP="009F27B8">
            <w:pPr>
              <w:suppressAutoHyphens/>
              <w:ind w:right="74"/>
              <w:jc w:val="center"/>
              <w:rPr>
                <w:sz w:val="20"/>
              </w:rPr>
            </w:pPr>
            <w:r w:rsidRPr="00822E2B">
              <w:rPr>
                <w:sz w:val="20"/>
              </w:rPr>
              <w:t>1-2</w:t>
            </w:r>
          </w:p>
        </w:tc>
        <w:tc>
          <w:tcPr>
            <w:tcW w:w="915" w:type="pct"/>
          </w:tcPr>
          <w:p w:rsidR="00E975DA" w:rsidRPr="00822E2B" w:rsidRDefault="00E975DA" w:rsidP="00BE634E">
            <w:pPr>
              <w:suppressAutoHyphens/>
              <w:ind w:right="74"/>
              <w:jc w:val="center"/>
              <w:rPr>
                <w:sz w:val="20"/>
              </w:rPr>
            </w:pPr>
          </w:p>
        </w:tc>
      </w:tr>
      <w:tr w:rsidR="00E975DA" w:rsidRPr="00D072C0">
        <w:tc>
          <w:tcPr>
            <w:tcW w:w="389" w:type="pct"/>
            <w:vAlign w:val="center"/>
          </w:tcPr>
          <w:p w:rsidR="00E975DA" w:rsidRPr="00822E2B" w:rsidRDefault="00E975DA" w:rsidP="00BE634E">
            <w:pPr>
              <w:shd w:val="clear" w:color="auto" w:fill="FFFFFF"/>
              <w:suppressAutoHyphens/>
              <w:jc w:val="center"/>
              <w:rPr>
                <w:sz w:val="24"/>
                <w:szCs w:val="24"/>
              </w:rPr>
            </w:pPr>
            <w:r w:rsidRPr="00822E2B">
              <w:rPr>
                <w:sz w:val="24"/>
                <w:szCs w:val="24"/>
              </w:rPr>
              <w:t>8</w:t>
            </w:r>
          </w:p>
        </w:tc>
        <w:tc>
          <w:tcPr>
            <w:tcW w:w="1801" w:type="pct"/>
            <w:vAlign w:val="center"/>
          </w:tcPr>
          <w:p w:rsidR="00E975DA" w:rsidRPr="00822E2B" w:rsidRDefault="00E975DA" w:rsidP="00BE634E">
            <w:pPr>
              <w:shd w:val="clear" w:color="auto" w:fill="FFFFFF"/>
              <w:suppressAutoHyphens/>
              <w:ind w:right="510" w:firstLine="75"/>
              <w:rPr>
                <w:sz w:val="24"/>
                <w:szCs w:val="24"/>
              </w:rPr>
            </w:pPr>
            <w:r w:rsidRPr="00822E2B">
              <w:rPr>
                <w:spacing w:val="-10"/>
                <w:sz w:val="24"/>
                <w:szCs w:val="24"/>
              </w:rPr>
              <w:t>Стекло</w:t>
            </w:r>
            <w:r w:rsidRPr="00822E2B">
              <w:rPr>
                <w:sz w:val="24"/>
                <w:szCs w:val="24"/>
              </w:rPr>
              <w:t xml:space="preserve"> </w:t>
            </w:r>
          </w:p>
        </w:tc>
        <w:tc>
          <w:tcPr>
            <w:tcW w:w="889" w:type="pct"/>
            <w:vAlign w:val="center"/>
          </w:tcPr>
          <w:p w:rsidR="00E975DA" w:rsidRPr="00822E2B" w:rsidRDefault="00E975DA" w:rsidP="00BE634E">
            <w:pPr>
              <w:shd w:val="clear" w:color="auto" w:fill="FFFFFF"/>
              <w:suppressAutoHyphens/>
              <w:ind w:right="73" w:firstLine="75"/>
              <w:jc w:val="center"/>
              <w:rPr>
                <w:sz w:val="20"/>
              </w:rPr>
            </w:pPr>
            <w:r w:rsidRPr="00822E2B">
              <w:rPr>
                <w:sz w:val="20"/>
              </w:rPr>
              <w:t>2-3</w:t>
            </w:r>
          </w:p>
        </w:tc>
        <w:tc>
          <w:tcPr>
            <w:tcW w:w="1006" w:type="pct"/>
          </w:tcPr>
          <w:p w:rsidR="00E975DA" w:rsidRPr="00822E2B" w:rsidRDefault="00E975DA" w:rsidP="009F27B8">
            <w:pPr>
              <w:suppressAutoHyphens/>
              <w:ind w:right="74"/>
              <w:jc w:val="center"/>
              <w:rPr>
                <w:sz w:val="20"/>
              </w:rPr>
            </w:pPr>
            <w:r w:rsidRPr="00822E2B">
              <w:rPr>
                <w:sz w:val="20"/>
              </w:rPr>
              <w:t>1-2</w:t>
            </w:r>
          </w:p>
        </w:tc>
        <w:tc>
          <w:tcPr>
            <w:tcW w:w="915" w:type="pct"/>
          </w:tcPr>
          <w:p w:rsidR="00E975DA" w:rsidRPr="00822E2B" w:rsidRDefault="006A7846" w:rsidP="00BE634E">
            <w:pPr>
              <w:suppressAutoHyphens/>
              <w:ind w:right="74"/>
              <w:jc w:val="center"/>
              <w:rPr>
                <w:sz w:val="20"/>
              </w:rPr>
            </w:pPr>
            <w:r>
              <w:rPr>
                <w:sz w:val="20"/>
              </w:rPr>
              <w:t>2</w:t>
            </w:r>
          </w:p>
        </w:tc>
      </w:tr>
      <w:tr w:rsidR="00E975DA" w:rsidRPr="00D072C0">
        <w:tc>
          <w:tcPr>
            <w:tcW w:w="389" w:type="pct"/>
            <w:vAlign w:val="center"/>
          </w:tcPr>
          <w:p w:rsidR="00E975DA" w:rsidRPr="00822E2B" w:rsidRDefault="00E975DA" w:rsidP="00BE634E">
            <w:pPr>
              <w:shd w:val="clear" w:color="auto" w:fill="FFFFFF"/>
              <w:suppressAutoHyphens/>
              <w:jc w:val="center"/>
              <w:rPr>
                <w:sz w:val="24"/>
                <w:szCs w:val="24"/>
              </w:rPr>
            </w:pPr>
            <w:r w:rsidRPr="00822E2B">
              <w:rPr>
                <w:sz w:val="24"/>
                <w:szCs w:val="24"/>
              </w:rPr>
              <w:t>9</w:t>
            </w:r>
          </w:p>
        </w:tc>
        <w:tc>
          <w:tcPr>
            <w:tcW w:w="1801" w:type="pct"/>
            <w:vAlign w:val="center"/>
          </w:tcPr>
          <w:p w:rsidR="00E975DA" w:rsidRPr="00822E2B" w:rsidRDefault="00E975DA" w:rsidP="00BE634E">
            <w:pPr>
              <w:shd w:val="clear" w:color="auto" w:fill="FFFFFF"/>
              <w:suppressAutoHyphens/>
              <w:ind w:right="510" w:firstLine="75"/>
              <w:rPr>
                <w:sz w:val="24"/>
                <w:szCs w:val="24"/>
              </w:rPr>
            </w:pPr>
            <w:r w:rsidRPr="00822E2B">
              <w:rPr>
                <w:sz w:val="24"/>
                <w:szCs w:val="24"/>
              </w:rPr>
              <w:t>Кожа, резина</w:t>
            </w:r>
          </w:p>
        </w:tc>
        <w:tc>
          <w:tcPr>
            <w:tcW w:w="889" w:type="pct"/>
            <w:vAlign w:val="center"/>
          </w:tcPr>
          <w:p w:rsidR="00E975DA" w:rsidRPr="00822E2B" w:rsidRDefault="00E975DA" w:rsidP="00BE634E">
            <w:pPr>
              <w:shd w:val="clear" w:color="auto" w:fill="FFFFFF"/>
              <w:suppressAutoHyphens/>
              <w:ind w:right="73" w:firstLine="75"/>
              <w:jc w:val="center"/>
              <w:rPr>
                <w:sz w:val="20"/>
              </w:rPr>
            </w:pPr>
            <w:r w:rsidRPr="00822E2B">
              <w:rPr>
                <w:sz w:val="20"/>
              </w:rPr>
              <w:t>0,5-1</w:t>
            </w:r>
          </w:p>
        </w:tc>
        <w:tc>
          <w:tcPr>
            <w:tcW w:w="1006" w:type="pct"/>
          </w:tcPr>
          <w:p w:rsidR="00E975DA" w:rsidRPr="00822E2B" w:rsidRDefault="00E975DA" w:rsidP="009F27B8">
            <w:pPr>
              <w:suppressAutoHyphens/>
              <w:ind w:right="74"/>
              <w:jc w:val="center"/>
              <w:rPr>
                <w:sz w:val="20"/>
              </w:rPr>
            </w:pPr>
            <w:r w:rsidRPr="00822E2B">
              <w:rPr>
                <w:sz w:val="20"/>
              </w:rPr>
              <w:t>2-3</w:t>
            </w:r>
          </w:p>
        </w:tc>
        <w:tc>
          <w:tcPr>
            <w:tcW w:w="915" w:type="pct"/>
          </w:tcPr>
          <w:p w:rsidR="00E975DA" w:rsidRPr="00822E2B" w:rsidRDefault="00E975DA" w:rsidP="00BE634E">
            <w:pPr>
              <w:suppressAutoHyphens/>
              <w:ind w:right="74"/>
              <w:jc w:val="center"/>
              <w:rPr>
                <w:sz w:val="20"/>
              </w:rPr>
            </w:pPr>
          </w:p>
        </w:tc>
      </w:tr>
      <w:tr w:rsidR="00E975DA" w:rsidRPr="00D072C0">
        <w:tc>
          <w:tcPr>
            <w:tcW w:w="389" w:type="pct"/>
            <w:vAlign w:val="center"/>
          </w:tcPr>
          <w:p w:rsidR="00E975DA" w:rsidRPr="00822E2B" w:rsidRDefault="00E975DA" w:rsidP="00BE634E">
            <w:pPr>
              <w:shd w:val="clear" w:color="auto" w:fill="FFFFFF"/>
              <w:suppressAutoHyphens/>
              <w:jc w:val="center"/>
              <w:rPr>
                <w:sz w:val="24"/>
                <w:szCs w:val="24"/>
              </w:rPr>
            </w:pPr>
            <w:r w:rsidRPr="00822E2B">
              <w:rPr>
                <w:sz w:val="24"/>
                <w:szCs w:val="24"/>
              </w:rPr>
              <w:t>10</w:t>
            </w:r>
          </w:p>
        </w:tc>
        <w:tc>
          <w:tcPr>
            <w:tcW w:w="1801" w:type="pct"/>
            <w:vAlign w:val="center"/>
          </w:tcPr>
          <w:p w:rsidR="00E975DA" w:rsidRPr="00822E2B" w:rsidRDefault="00E975DA" w:rsidP="00BE634E">
            <w:pPr>
              <w:shd w:val="clear" w:color="auto" w:fill="FFFFFF"/>
              <w:suppressAutoHyphens/>
              <w:ind w:right="510" w:firstLine="75"/>
              <w:rPr>
                <w:sz w:val="24"/>
                <w:szCs w:val="24"/>
              </w:rPr>
            </w:pPr>
            <w:r w:rsidRPr="00822E2B">
              <w:rPr>
                <w:sz w:val="24"/>
                <w:szCs w:val="24"/>
              </w:rPr>
              <w:t>Камни, штукатурка</w:t>
            </w:r>
          </w:p>
        </w:tc>
        <w:tc>
          <w:tcPr>
            <w:tcW w:w="889" w:type="pct"/>
            <w:vAlign w:val="center"/>
          </w:tcPr>
          <w:p w:rsidR="00E975DA" w:rsidRPr="00822E2B" w:rsidRDefault="00E975DA" w:rsidP="00BE634E">
            <w:pPr>
              <w:shd w:val="clear" w:color="auto" w:fill="FFFFFF"/>
              <w:suppressAutoHyphens/>
              <w:ind w:right="73" w:firstLine="75"/>
              <w:jc w:val="center"/>
              <w:rPr>
                <w:sz w:val="20"/>
              </w:rPr>
            </w:pPr>
            <w:r w:rsidRPr="00822E2B">
              <w:rPr>
                <w:sz w:val="20"/>
              </w:rPr>
              <w:t>0,5-1</w:t>
            </w:r>
          </w:p>
        </w:tc>
        <w:tc>
          <w:tcPr>
            <w:tcW w:w="1006" w:type="pct"/>
          </w:tcPr>
          <w:p w:rsidR="00E975DA" w:rsidRPr="00822E2B" w:rsidRDefault="00E975DA" w:rsidP="009F27B8">
            <w:pPr>
              <w:suppressAutoHyphens/>
              <w:ind w:right="74"/>
              <w:jc w:val="center"/>
              <w:rPr>
                <w:sz w:val="20"/>
              </w:rPr>
            </w:pPr>
            <w:r w:rsidRPr="00822E2B">
              <w:rPr>
                <w:sz w:val="20"/>
              </w:rPr>
              <w:t>1-2</w:t>
            </w:r>
          </w:p>
        </w:tc>
        <w:tc>
          <w:tcPr>
            <w:tcW w:w="915" w:type="pct"/>
          </w:tcPr>
          <w:p w:rsidR="00E975DA" w:rsidRPr="00822E2B" w:rsidRDefault="00E975DA" w:rsidP="00BE634E">
            <w:pPr>
              <w:suppressAutoHyphens/>
              <w:ind w:right="74"/>
              <w:jc w:val="center"/>
              <w:rPr>
                <w:sz w:val="20"/>
              </w:rPr>
            </w:pPr>
          </w:p>
        </w:tc>
      </w:tr>
      <w:tr w:rsidR="00E975DA" w:rsidRPr="00D072C0">
        <w:tc>
          <w:tcPr>
            <w:tcW w:w="389" w:type="pct"/>
            <w:vAlign w:val="center"/>
          </w:tcPr>
          <w:p w:rsidR="00E975DA" w:rsidRPr="00822E2B" w:rsidRDefault="00E975DA" w:rsidP="00BE634E">
            <w:pPr>
              <w:shd w:val="clear" w:color="auto" w:fill="FFFFFF"/>
              <w:suppressAutoHyphens/>
              <w:jc w:val="center"/>
              <w:rPr>
                <w:sz w:val="24"/>
                <w:szCs w:val="24"/>
              </w:rPr>
            </w:pPr>
            <w:r w:rsidRPr="00822E2B">
              <w:rPr>
                <w:sz w:val="24"/>
                <w:szCs w:val="24"/>
              </w:rPr>
              <w:t>11</w:t>
            </w:r>
          </w:p>
        </w:tc>
        <w:tc>
          <w:tcPr>
            <w:tcW w:w="1801" w:type="pct"/>
            <w:vAlign w:val="center"/>
          </w:tcPr>
          <w:p w:rsidR="00E975DA" w:rsidRPr="00822E2B" w:rsidRDefault="00E975DA" w:rsidP="00BE634E">
            <w:pPr>
              <w:shd w:val="clear" w:color="auto" w:fill="FFFFFF"/>
              <w:suppressAutoHyphens/>
              <w:ind w:right="510" w:firstLine="75"/>
              <w:rPr>
                <w:sz w:val="24"/>
                <w:szCs w:val="24"/>
              </w:rPr>
            </w:pPr>
            <w:r w:rsidRPr="00822E2B">
              <w:rPr>
                <w:spacing w:val="-8"/>
                <w:sz w:val="24"/>
                <w:szCs w:val="24"/>
              </w:rPr>
              <w:t>Пластмасса</w:t>
            </w:r>
          </w:p>
        </w:tc>
        <w:tc>
          <w:tcPr>
            <w:tcW w:w="889" w:type="pct"/>
            <w:vAlign w:val="center"/>
          </w:tcPr>
          <w:p w:rsidR="00E975DA" w:rsidRPr="00822E2B" w:rsidRDefault="00E975DA" w:rsidP="00BE634E">
            <w:pPr>
              <w:shd w:val="clear" w:color="auto" w:fill="FFFFFF"/>
              <w:suppressAutoHyphens/>
              <w:ind w:right="73" w:firstLine="75"/>
              <w:jc w:val="center"/>
              <w:rPr>
                <w:sz w:val="20"/>
              </w:rPr>
            </w:pPr>
            <w:r w:rsidRPr="00822E2B">
              <w:rPr>
                <w:sz w:val="20"/>
              </w:rPr>
              <w:t>4-5</w:t>
            </w:r>
          </w:p>
        </w:tc>
        <w:tc>
          <w:tcPr>
            <w:tcW w:w="1006" w:type="pct"/>
          </w:tcPr>
          <w:p w:rsidR="00E975DA" w:rsidRPr="00822E2B" w:rsidRDefault="00E975DA" w:rsidP="009F27B8">
            <w:pPr>
              <w:suppressAutoHyphens/>
              <w:ind w:right="74"/>
              <w:jc w:val="center"/>
              <w:rPr>
                <w:sz w:val="20"/>
              </w:rPr>
            </w:pPr>
            <w:r w:rsidRPr="00822E2B">
              <w:rPr>
                <w:sz w:val="20"/>
              </w:rPr>
              <w:t>8-12</w:t>
            </w:r>
          </w:p>
        </w:tc>
        <w:tc>
          <w:tcPr>
            <w:tcW w:w="915" w:type="pct"/>
          </w:tcPr>
          <w:p w:rsidR="00E975DA" w:rsidRPr="00822E2B" w:rsidRDefault="006A7846" w:rsidP="00BE634E">
            <w:pPr>
              <w:suppressAutoHyphens/>
              <w:ind w:right="74"/>
              <w:jc w:val="center"/>
              <w:rPr>
                <w:sz w:val="20"/>
              </w:rPr>
            </w:pPr>
            <w:r>
              <w:rPr>
                <w:sz w:val="20"/>
              </w:rPr>
              <w:t>6</w:t>
            </w:r>
          </w:p>
        </w:tc>
      </w:tr>
      <w:tr w:rsidR="00E975DA" w:rsidRPr="00D072C0">
        <w:tc>
          <w:tcPr>
            <w:tcW w:w="389" w:type="pct"/>
            <w:vAlign w:val="center"/>
          </w:tcPr>
          <w:p w:rsidR="00E975DA" w:rsidRPr="00822E2B" w:rsidRDefault="00E975DA" w:rsidP="00BE634E">
            <w:pPr>
              <w:shd w:val="clear" w:color="auto" w:fill="FFFFFF"/>
              <w:suppressAutoHyphens/>
              <w:jc w:val="center"/>
              <w:rPr>
                <w:sz w:val="24"/>
                <w:szCs w:val="24"/>
              </w:rPr>
            </w:pPr>
            <w:r w:rsidRPr="00822E2B">
              <w:rPr>
                <w:sz w:val="24"/>
                <w:szCs w:val="24"/>
              </w:rPr>
              <w:t>12</w:t>
            </w:r>
          </w:p>
        </w:tc>
        <w:tc>
          <w:tcPr>
            <w:tcW w:w="1801" w:type="pct"/>
            <w:vAlign w:val="center"/>
          </w:tcPr>
          <w:p w:rsidR="00E975DA" w:rsidRPr="00822E2B" w:rsidRDefault="00E975DA" w:rsidP="00BE634E">
            <w:pPr>
              <w:shd w:val="clear" w:color="auto" w:fill="FFFFFF"/>
              <w:suppressAutoHyphens/>
              <w:ind w:right="510" w:firstLine="75"/>
              <w:rPr>
                <w:sz w:val="24"/>
                <w:szCs w:val="24"/>
              </w:rPr>
            </w:pPr>
            <w:r w:rsidRPr="00822E2B">
              <w:rPr>
                <w:sz w:val="24"/>
                <w:szCs w:val="24"/>
              </w:rPr>
              <w:t>Прочее</w:t>
            </w:r>
          </w:p>
        </w:tc>
        <w:tc>
          <w:tcPr>
            <w:tcW w:w="889" w:type="pct"/>
            <w:vAlign w:val="center"/>
          </w:tcPr>
          <w:p w:rsidR="00E975DA" w:rsidRPr="00822E2B" w:rsidRDefault="00E975DA" w:rsidP="00BE634E">
            <w:pPr>
              <w:shd w:val="clear" w:color="auto" w:fill="FFFFFF"/>
              <w:suppressAutoHyphens/>
              <w:ind w:right="73" w:firstLine="75"/>
              <w:jc w:val="center"/>
              <w:rPr>
                <w:sz w:val="20"/>
              </w:rPr>
            </w:pPr>
            <w:r w:rsidRPr="00822E2B">
              <w:rPr>
                <w:sz w:val="20"/>
              </w:rPr>
              <w:t>4-6</w:t>
            </w:r>
          </w:p>
        </w:tc>
        <w:tc>
          <w:tcPr>
            <w:tcW w:w="1006" w:type="pct"/>
          </w:tcPr>
          <w:p w:rsidR="00E975DA" w:rsidRPr="00822E2B" w:rsidRDefault="00E975DA" w:rsidP="009F27B8">
            <w:pPr>
              <w:suppressAutoHyphens/>
              <w:ind w:right="74"/>
              <w:jc w:val="center"/>
              <w:rPr>
                <w:sz w:val="20"/>
              </w:rPr>
            </w:pPr>
            <w:r w:rsidRPr="00822E2B">
              <w:rPr>
                <w:sz w:val="20"/>
              </w:rPr>
              <w:t>2-3</w:t>
            </w:r>
          </w:p>
        </w:tc>
        <w:tc>
          <w:tcPr>
            <w:tcW w:w="915" w:type="pct"/>
          </w:tcPr>
          <w:p w:rsidR="00E975DA" w:rsidRPr="00822E2B" w:rsidRDefault="00E975DA" w:rsidP="00BE634E">
            <w:pPr>
              <w:suppressAutoHyphens/>
              <w:ind w:right="74"/>
              <w:jc w:val="center"/>
              <w:rPr>
                <w:sz w:val="20"/>
              </w:rPr>
            </w:pPr>
          </w:p>
        </w:tc>
      </w:tr>
      <w:tr w:rsidR="00E975DA" w:rsidRPr="00D072C0">
        <w:tc>
          <w:tcPr>
            <w:tcW w:w="389" w:type="pct"/>
            <w:vAlign w:val="center"/>
          </w:tcPr>
          <w:p w:rsidR="00E975DA" w:rsidRPr="00822E2B" w:rsidRDefault="00E975DA" w:rsidP="00BE634E">
            <w:pPr>
              <w:shd w:val="clear" w:color="auto" w:fill="FFFFFF"/>
              <w:suppressAutoHyphens/>
              <w:jc w:val="center"/>
              <w:rPr>
                <w:sz w:val="24"/>
                <w:szCs w:val="24"/>
              </w:rPr>
            </w:pPr>
            <w:r w:rsidRPr="00822E2B">
              <w:rPr>
                <w:sz w:val="24"/>
                <w:szCs w:val="24"/>
              </w:rPr>
              <w:t>13</w:t>
            </w:r>
          </w:p>
        </w:tc>
        <w:tc>
          <w:tcPr>
            <w:tcW w:w="1801" w:type="pct"/>
            <w:vAlign w:val="center"/>
          </w:tcPr>
          <w:p w:rsidR="00E975DA" w:rsidRPr="00822E2B" w:rsidRDefault="00E975DA" w:rsidP="00BE634E">
            <w:pPr>
              <w:shd w:val="clear" w:color="auto" w:fill="FFFFFF"/>
              <w:suppressAutoHyphens/>
              <w:ind w:right="510" w:firstLine="75"/>
              <w:rPr>
                <w:sz w:val="24"/>
                <w:szCs w:val="24"/>
              </w:rPr>
            </w:pPr>
            <w:r w:rsidRPr="00822E2B">
              <w:rPr>
                <w:sz w:val="24"/>
                <w:szCs w:val="24"/>
              </w:rPr>
              <w:t xml:space="preserve">Отсев (менее </w:t>
            </w:r>
            <w:smartTag w:uri="urn:schemas-microsoft-com:office:smarttags" w:element="metricconverter">
              <w:smartTagPr>
                <w:attr w:name="ProductID" w:val="15 мм"/>
              </w:smartTagPr>
              <w:r w:rsidRPr="00822E2B">
                <w:rPr>
                  <w:sz w:val="24"/>
                  <w:szCs w:val="24"/>
                </w:rPr>
                <w:t>15 мм</w:t>
              </w:r>
            </w:smartTag>
            <w:r w:rsidRPr="00822E2B">
              <w:rPr>
                <w:sz w:val="24"/>
                <w:szCs w:val="24"/>
              </w:rPr>
              <w:t>)</w:t>
            </w:r>
          </w:p>
        </w:tc>
        <w:tc>
          <w:tcPr>
            <w:tcW w:w="889" w:type="pct"/>
            <w:vAlign w:val="center"/>
          </w:tcPr>
          <w:p w:rsidR="00E975DA" w:rsidRPr="00822E2B" w:rsidRDefault="00E975DA" w:rsidP="00BE634E">
            <w:pPr>
              <w:shd w:val="clear" w:color="auto" w:fill="FFFFFF"/>
              <w:suppressAutoHyphens/>
              <w:ind w:right="73" w:firstLine="75"/>
              <w:jc w:val="center"/>
              <w:rPr>
                <w:sz w:val="20"/>
              </w:rPr>
            </w:pPr>
            <w:r w:rsidRPr="00822E2B">
              <w:rPr>
                <w:sz w:val="20"/>
              </w:rPr>
              <w:t>5-7</w:t>
            </w:r>
          </w:p>
        </w:tc>
        <w:tc>
          <w:tcPr>
            <w:tcW w:w="1006" w:type="pct"/>
          </w:tcPr>
          <w:p w:rsidR="00E975DA" w:rsidRPr="00822E2B" w:rsidRDefault="00E975DA" w:rsidP="009F27B8">
            <w:pPr>
              <w:suppressAutoHyphens/>
              <w:ind w:right="74"/>
              <w:jc w:val="center"/>
              <w:rPr>
                <w:sz w:val="20"/>
              </w:rPr>
            </w:pPr>
            <w:r w:rsidRPr="00822E2B">
              <w:rPr>
                <w:sz w:val="20"/>
              </w:rPr>
              <w:t>5-7</w:t>
            </w:r>
          </w:p>
        </w:tc>
        <w:tc>
          <w:tcPr>
            <w:tcW w:w="915" w:type="pct"/>
          </w:tcPr>
          <w:p w:rsidR="00E975DA" w:rsidRPr="00822E2B" w:rsidRDefault="00E975DA" w:rsidP="00BE634E">
            <w:pPr>
              <w:suppressAutoHyphens/>
              <w:ind w:right="74"/>
              <w:jc w:val="center"/>
              <w:rPr>
                <w:sz w:val="20"/>
              </w:rPr>
            </w:pPr>
          </w:p>
        </w:tc>
      </w:tr>
    </w:tbl>
    <w:p w:rsidR="005A0C9E" w:rsidRDefault="007B5220" w:rsidP="006F20CA">
      <w:pPr>
        <w:suppressAutoHyphens/>
        <w:spacing w:line="360" w:lineRule="auto"/>
        <w:ind w:firstLine="540"/>
        <w:rPr>
          <w:szCs w:val="28"/>
        </w:rPr>
      </w:pPr>
      <w:r w:rsidRPr="007B5220">
        <w:rPr>
          <w:szCs w:val="28"/>
        </w:rPr>
        <w:t>Морфологический состав отходов определяется в соответствии с СанПиН 42-128-4690-88 «Санитарные правила содержания территорий населенных мест», 5.08.1988 года, и согласно «Рекомендациям по определению норм накопления твердых бытовых отходов для городов РСФСР» МЖКХ РСФСР 9.02.1982 г. Исследования должны проводиться по сезонам года, замеры ведутся в течение 7 дней (без перерыва) для каждого сезона года, независимо от периодичности вывоза отходов. При исследовании выделяются мусоросборные площадки обслуживающие исключительно жилищный фонд, и отдельно, обслуживающие торговые точки и другие объекты социально-культурной сферы. [2,3]. По результатам исследования определяется годовая динамика изменения</w:t>
      </w:r>
      <w:r>
        <w:rPr>
          <w:color w:val="000000"/>
          <w:szCs w:val="28"/>
        </w:rPr>
        <w:t xml:space="preserve"> количественных и качественных показателей коммунальных отходов, образующихся на территории</w:t>
      </w:r>
    </w:p>
    <w:p w:rsidR="00CC2A5B" w:rsidRPr="00E81766" w:rsidRDefault="00CC2A5B" w:rsidP="00526BEC">
      <w:pPr>
        <w:suppressAutoHyphens/>
        <w:spacing w:line="360" w:lineRule="auto"/>
        <w:ind w:right="282" w:firstLine="567"/>
        <w:rPr>
          <w:color w:val="000000"/>
          <w:szCs w:val="28"/>
        </w:rPr>
      </w:pPr>
      <w:r w:rsidRPr="00E81766">
        <w:rPr>
          <w:color w:val="000000"/>
          <w:szCs w:val="28"/>
        </w:rPr>
        <w:t>Одним из основных способов в организации сбора вторичного сырья являются специальны</w:t>
      </w:r>
      <w:r w:rsidR="00EB0B93" w:rsidRPr="00E81766">
        <w:rPr>
          <w:color w:val="000000"/>
          <w:szCs w:val="28"/>
        </w:rPr>
        <w:t xml:space="preserve">е (стационарные и передвижные) </w:t>
      </w:r>
      <w:r w:rsidRPr="00E81766">
        <w:rPr>
          <w:color w:val="000000"/>
          <w:szCs w:val="28"/>
        </w:rPr>
        <w:t xml:space="preserve">пункты. На рисунке </w:t>
      </w:r>
      <w:r w:rsidR="00123468">
        <w:rPr>
          <w:color w:val="000000"/>
          <w:szCs w:val="28"/>
        </w:rPr>
        <w:t>2</w:t>
      </w:r>
      <w:r w:rsidRPr="00E81766">
        <w:rPr>
          <w:color w:val="000000"/>
          <w:szCs w:val="28"/>
        </w:rPr>
        <w:t xml:space="preserve"> представлен общий вид стационарного приемного пункта вторичного сырья.</w:t>
      </w:r>
    </w:p>
    <w:tbl>
      <w:tblPr>
        <w:tblW w:w="0" w:type="auto"/>
        <w:jc w:val="center"/>
        <w:tblLook w:val="01E0"/>
      </w:tblPr>
      <w:tblGrid>
        <w:gridCol w:w="9854"/>
      </w:tblGrid>
      <w:tr w:rsidR="00CC2A5B" w:rsidRPr="00134EC6">
        <w:trPr>
          <w:jc w:val="center"/>
        </w:trPr>
        <w:tc>
          <w:tcPr>
            <w:tcW w:w="9854" w:type="dxa"/>
          </w:tcPr>
          <w:p w:rsidR="00CC2A5B" w:rsidRPr="00134EC6" w:rsidRDefault="00A91A98" w:rsidP="00526BEC">
            <w:pPr>
              <w:pStyle w:val="aff3"/>
              <w:keepNext/>
              <w:suppressAutoHyphens/>
              <w:ind w:right="282" w:firstLine="567"/>
              <w:jc w:val="center"/>
              <w:outlineLvl w:val="0"/>
              <w:rPr>
                <w:rFonts w:ascii="Arial" w:hAnsi="Arial" w:cs="Arial"/>
                <w:b/>
                <w:bCs/>
                <w:i/>
                <w:iCs/>
                <w:color w:val="800080"/>
                <w:szCs w:val="28"/>
              </w:rPr>
            </w:pPr>
            <w:r>
              <w:rPr>
                <w:rFonts w:ascii="Arial" w:hAnsi="Arial" w:cs="Arial"/>
                <w:b/>
                <w:bCs/>
                <w:i/>
                <w:iCs/>
                <w:noProof/>
                <w:color w:val="800080"/>
                <w:szCs w:val="28"/>
              </w:rPr>
              <w:drawing>
                <wp:inline distT="0" distB="0" distL="0" distR="0">
                  <wp:extent cx="3581400" cy="22479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581400" cy="2247900"/>
                          </a:xfrm>
                          <a:prstGeom prst="rect">
                            <a:avLst/>
                          </a:prstGeom>
                          <a:noFill/>
                          <a:ln w="9525">
                            <a:noFill/>
                            <a:miter lim="800000"/>
                            <a:headEnd/>
                            <a:tailEnd/>
                          </a:ln>
                        </pic:spPr>
                      </pic:pic>
                    </a:graphicData>
                  </a:graphic>
                </wp:inline>
              </w:drawing>
            </w:r>
          </w:p>
        </w:tc>
      </w:tr>
      <w:tr w:rsidR="00CC2A5B" w:rsidRPr="00134EC6">
        <w:trPr>
          <w:jc w:val="center"/>
        </w:trPr>
        <w:tc>
          <w:tcPr>
            <w:tcW w:w="9854" w:type="dxa"/>
          </w:tcPr>
          <w:p w:rsidR="00CC2A5B" w:rsidRPr="00134EC6" w:rsidRDefault="00A91A98" w:rsidP="00526BEC">
            <w:pPr>
              <w:pStyle w:val="aff3"/>
              <w:keepNext/>
              <w:suppressAutoHyphens/>
              <w:ind w:right="282" w:firstLine="567"/>
              <w:jc w:val="center"/>
              <w:outlineLvl w:val="0"/>
              <w:rPr>
                <w:rFonts w:ascii="Arial" w:hAnsi="Arial" w:cs="Arial"/>
                <w:b/>
                <w:bCs/>
                <w:i/>
                <w:iCs/>
                <w:color w:val="800080"/>
                <w:szCs w:val="28"/>
              </w:rPr>
            </w:pPr>
            <w:r>
              <w:rPr>
                <w:rFonts w:ascii="Arial" w:hAnsi="Arial" w:cs="Arial"/>
                <w:b/>
                <w:bCs/>
                <w:i/>
                <w:iCs/>
                <w:noProof/>
                <w:color w:val="800080"/>
                <w:szCs w:val="28"/>
              </w:rPr>
              <w:drawing>
                <wp:inline distT="0" distB="0" distL="0" distR="0">
                  <wp:extent cx="5010150" cy="2552700"/>
                  <wp:effectExtent l="19050" t="0" r="0" b="0"/>
                  <wp:docPr id="5" name="Рисунок 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
                          <pic:cNvPicPr>
                            <a:picLocks noChangeAspect="1" noChangeArrowheads="1"/>
                          </pic:cNvPicPr>
                        </pic:nvPicPr>
                        <pic:blipFill>
                          <a:blip r:embed="rId17" cstate="print"/>
                          <a:srcRect/>
                          <a:stretch>
                            <a:fillRect/>
                          </a:stretch>
                        </pic:blipFill>
                        <pic:spPr bwMode="auto">
                          <a:xfrm>
                            <a:off x="0" y="0"/>
                            <a:ext cx="5010150" cy="2552700"/>
                          </a:xfrm>
                          <a:prstGeom prst="rect">
                            <a:avLst/>
                          </a:prstGeom>
                          <a:noFill/>
                          <a:ln w="9525">
                            <a:noFill/>
                            <a:miter lim="800000"/>
                            <a:headEnd/>
                            <a:tailEnd/>
                          </a:ln>
                        </pic:spPr>
                      </pic:pic>
                    </a:graphicData>
                  </a:graphic>
                </wp:inline>
              </w:drawing>
            </w:r>
          </w:p>
        </w:tc>
      </w:tr>
      <w:tr w:rsidR="00CC2A5B" w:rsidRPr="00E81766">
        <w:trPr>
          <w:trHeight w:val="515"/>
          <w:jc w:val="center"/>
        </w:trPr>
        <w:tc>
          <w:tcPr>
            <w:tcW w:w="9854" w:type="dxa"/>
          </w:tcPr>
          <w:p w:rsidR="00CC2A5B" w:rsidRPr="00E81766" w:rsidRDefault="00CC2A5B" w:rsidP="00DC4F6B">
            <w:pPr>
              <w:pStyle w:val="aff3"/>
              <w:suppressAutoHyphens/>
              <w:spacing w:line="240" w:lineRule="auto"/>
              <w:ind w:right="282" w:firstLine="1"/>
              <w:jc w:val="center"/>
              <w:rPr>
                <w:color w:val="000000"/>
              </w:rPr>
            </w:pPr>
            <w:r w:rsidRPr="00E81766">
              <w:rPr>
                <w:color w:val="000000"/>
              </w:rPr>
              <w:t xml:space="preserve">Рисунок </w:t>
            </w:r>
            <w:r w:rsidR="00123468">
              <w:rPr>
                <w:color w:val="000000"/>
              </w:rPr>
              <w:t>2</w:t>
            </w:r>
            <w:r w:rsidRPr="00E81766">
              <w:rPr>
                <w:color w:val="000000"/>
              </w:rPr>
              <w:t xml:space="preserve"> - Общий вид стационарного приемного пункта вторичного сырья</w:t>
            </w:r>
          </w:p>
        </w:tc>
      </w:tr>
    </w:tbl>
    <w:p w:rsidR="00CC2A5B" w:rsidRPr="00E81766" w:rsidRDefault="00CC2A5B" w:rsidP="00526BEC">
      <w:pPr>
        <w:pStyle w:val="aff3"/>
        <w:suppressAutoHyphens/>
        <w:ind w:right="282" w:firstLine="567"/>
        <w:rPr>
          <w:color w:val="000000"/>
        </w:rPr>
      </w:pPr>
    </w:p>
    <w:p w:rsidR="00CC2A5B" w:rsidRPr="00E81766" w:rsidRDefault="00CC2A5B" w:rsidP="00526BEC">
      <w:pPr>
        <w:pStyle w:val="aff3"/>
        <w:suppressAutoHyphens/>
        <w:ind w:right="282" w:firstLine="567"/>
        <w:rPr>
          <w:color w:val="000000"/>
        </w:rPr>
      </w:pPr>
      <w:r w:rsidRPr="00E81766">
        <w:rPr>
          <w:color w:val="000000"/>
        </w:rPr>
        <w:t>Павильоны компонуют по блочному принципу, в составе модулей:</w:t>
      </w:r>
    </w:p>
    <w:p w:rsidR="00CC2A5B" w:rsidRPr="00E81766" w:rsidRDefault="00CC2A5B" w:rsidP="00526BEC">
      <w:pPr>
        <w:pStyle w:val="aff3"/>
        <w:suppressAutoHyphens/>
        <w:ind w:right="282" w:firstLine="567"/>
        <w:rPr>
          <w:color w:val="000000"/>
        </w:rPr>
      </w:pPr>
      <w:r w:rsidRPr="00E81766">
        <w:rPr>
          <w:color w:val="000000"/>
        </w:rPr>
        <w:t xml:space="preserve">- административный, где размещается приемное отделение вторсырья, размерами 4000 х 3000 х </w:t>
      </w:r>
      <w:smartTag w:uri="urn:schemas-microsoft-com:office:smarttags" w:element="metricconverter">
        <w:smartTagPr>
          <w:attr w:name="ProductID" w:val="3500 мм"/>
        </w:smartTagPr>
        <w:r w:rsidRPr="00E81766">
          <w:rPr>
            <w:color w:val="000000"/>
          </w:rPr>
          <w:t>3500 мм</w:t>
        </w:r>
      </w:smartTag>
      <w:r w:rsidRPr="00E81766">
        <w:rPr>
          <w:color w:val="000000"/>
        </w:rPr>
        <w:t>;</w:t>
      </w:r>
    </w:p>
    <w:p w:rsidR="00CC2A5B" w:rsidRPr="00E81766" w:rsidRDefault="00CC2A5B" w:rsidP="00526BEC">
      <w:pPr>
        <w:pStyle w:val="aff3"/>
        <w:suppressAutoHyphens/>
        <w:ind w:right="282" w:firstLine="567"/>
        <w:rPr>
          <w:color w:val="000000"/>
        </w:rPr>
      </w:pPr>
      <w:r w:rsidRPr="00E81766">
        <w:rPr>
          <w:color w:val="000000"/>
        </w:rPr>
        <w:t xml:space="preserve">- производственный, где выполняется сортировка и временное хранение сырья, размерами 4000 х 3000 х </w:t>
      </w:r>
      <w:smartTag w:uri="urn:schemas-microsoft-com:office:smarttags" w:element="metricconverter">
        <w:smartTagPr>
          <w:attr w:name="ProductID" w:val="3500 мм"/>
        </w:smartTagPr>
        <w:r w:rsidRPr="00E81766">
          <w:rPr>
            <w:color w:val="000000"/>
          </w:rPr>
          <w:t>3500 мм</w:t>
        </w:r>
      </w:smartTag>
      <w:r w:rsidRPr="00E81766">
        <w:rPr>
          <w:color w:val="000000"/>
        </w:rPr>
        <w:t>;</w:t>
      </w:r>
    </w:p>
    <w:p w:rsidR="00CC2A5B" w:rsidRPr="00E81766" w:rsidRDefault="00CC2A5B" w:rsidP="00526BEC">
      <w:pPr>
        <w:pStyle w:val="aff3"/>
        <w:suppressAutoHyphens/>
        <w:ind w:right="282" w:firstLine="567"/>
        <w:rPr>
          <w:color w:val="000000"/>
        </w:rPr>
      </w:pPr>
      <w:r w:rsidRPr="00E81766">
        <w:rPr>
          <w:color w:val="000000"/>
        </w:rPr>
        <w:t xml:space="preserve">- технологический, где размещено все оборудование, размером 4000 х 3000 х </w:t>
      </w:r>
      <w:smartTag w:uri="urn:schemas-microsoft-com:office:smarttags" w:element="metricconverter">
        <w:smartTagPr>
          <w:attr w:name="ProductID" w:val="3500 мм"/>
        </w:smartTagPr>
        <w:r w:rsidRPr="00E81766">
          <w:rPr>
            <w:color w:val="000000"/>
          </w:rPr>
          <w:t>3500 мм</w:t>
        </w:r>
      </w:smartTag>
      <w:r w:rsidRPr="00E81766">
        <w:rPr>
          <w:color w:val="000000"/>
        </w:rPr>
        <w:t>.</w:t>
      </w:r>
    </w:p>
    <w:p w:rsidR="00CC2A5B" w:rsidRPr="00E81766" w:rsidRDefault="00CC2A5B" w:rsidP="00526BEC">
      <w:pPr>
        <w:pStyle w:val="aff3"/>
        <w:suppressAutoHyphens/>
        <w:ind w:right="282" w:firstLine="567"/>
        <w:rPr>
          <w:color w:val="000000"/>
        </w:rPr>
      </w:pPr>
      <w:r w:rsidRPr="00E81766">
        <w:rPr>
          <w:color w:val="000000"/>
        </w:rPr>
        <w:t xml:space="preserve">Производственный модуль имеет двухстворчатые ворота форматом 2900 х </w:t>
      </w:r>
      <w:smartTag w:uri="urn:schemas-microsoft-com:office:smarttags" w:element="metricconverter">
        <w:smartTagPr>
          <w:attr w:name="ProductID" w:val="3500 мм"/>
        </w:smartTagPr>
        <w:r w:rsidRPr="00E81766">
          <w:rPr>
            <w:color w:val="000000"/>
          </w:rPr>
          <w:t>3500 мм</w:t>
        </w:r>
      </w:smartTag>
      <w:r w:rsidRPr="00E81766">
        <w:rPr>
          <w:color w:val="000000"/>
        </w:rPr>
        <w:t>. Технологический модуль может иметь усиленный фундамент под установку пресса размером в плане 1000</w:t>
      </w:r>
      <w:r w:rsidR="00EB0B93" w:rsidRPr="00E81766">
        <w:rPr>
          <w:color w:val="000000"/>
        </w:rPr>
        <w:t xml:space="preserve"> </w:t>
      </w:r>
      <w:r w:rsidRPr="00E81766">
        <w:rPr>
          <w:color w:val="000000"/>
        </w:rPr>
        <w:t>х</w:t>
      </w:r>
      <w:r w:rsidR="00EB0B93" w:rsidRPr="00E81766">
        <w:rPr>
          <w:color w:val="000000"/>
        </w:rPr>
        <w:t xml:space="preserve"> </w:t>
      </w:r>
      <w:r w:rsidRPr="00E81766">
        <w:rPr>
          <w:color w:val="000000"/>
        </w:rPr>
        <w:t>800мм.</w:t>
      </w:r>
    </w:p>
    <w:p w:rsidR="001C7B13" w:rsidRPr="00E81766" w:rsidRDefault="00CC2A5B" w:rsidP="00526BEC">
      <w:pPr>
        <w:pStyle w:val="aff3"/>
        <w:suppressAutoHyphens/>
        <w:ind w:right="282" w:firstLine="567"/>
        <w:rPr>
          <w:color w:val="000000"/>
        </w:rPr>
      </w:pPr>
      <w:r w:rsidRPr="00E81766">
        <w:rPr>
          <w:color w:val="000000"/>
        </w:rPr>
        <w:t>Прием вторичного сырья производится двумя способами:</w:t>
      </w:r>
    </w:p>
    <w:p w:rsidR="00CC2A5B" w:rsidRPr="00E81766" w:rsidRDefault="00CC2A5B" w:rsidP="00526BEC">
      <w:pPr>
        <w:pStyle w:val="aff3"/>
        <w:suppressAutoHyphens/>
        <w:ind w:right="282" w:firstLine="567"/>
        <w:rPr>
          <w:color w:val="000000"/>
        </w:rPr>
      </w:pPr>
      <w:r w:rsidRPr="00E81766">
        <w:rPr>
          <w:color w:val="000000"/>
        </w:rPr>
        <w:t>- от населения - через тамбур п</w:t>
      </w:r>
      <w:r w:rsidRPr="00E81766">
        <w:rPr>
          <w:color w:val="000000"/>
        </w:rPr>
        <w:t>а</w:t>
      </w:r>
      <w:r w:rsidRPr="00E81766">
        <w:rPr>
          <w:color w:val="000000"/>
        </w:rPr>
        <w:t>вильона;</w:t>
      </w:r>
    </w:p>
    <w:p w:rsidR="00CC2A5B" w:rsidRPr="00E81766" w:rsidRDefault="00CC2A5B" w:rsidP="00526BEC">
      <w:pPr>
        <w:pStyle w:val="aff3"/>
        <w:suppressAutoHyphens/>
        <w:ind w:right="282" w:firstLine="567"/>
        <w:rPr>
          <w:color w:val="000000"/>
        </w:rPr>
      </w:pPr>
      <w:r w:rsidRPr="00E81766">
        <w:rPr>
          <w:color w:val="000000"/>
        </w:rPr>
        <w:t>- от крупных поставщиков на автотранспорте - через ворота, расположенные на территории технологического модуля.</w:t>
      </w:r>
    </w:p>
    <w:p w:rsidR="00CC2A5B" w:rsidRPr="00E81766" w:rsidRDefault="00CC2A5B" w:rsidP="00526BEC">
      <w:pPr>
        <w:pStyle w:val="aff3"/>
        <w:suppressAutoHyphens/>
        <w:ind w:right="282" w:firstLine="567"/>
        <w:rPr>
          <w:color w:val="000000"/>
        </w:rPr>
      </w:pPr>
      <w:r w:rsidRPr="00E81766">
        <w:rPr>
          <w:color w:val="000000"/>
        </w:rPr>
        <w:t>Технологический цикл приема вторичного сырья от населения заключается в следующем:</w:t>
      </w:r>
    </w:p>
    <w:p w:rsidR="00CC2A5B" w:rsidRPr="00E81766" w:rsidRDefault="00CC2A5B" w:rsidP="00526BEC">
      <w:pPr>
        <w:pStyle w:val="aff3"/>
        <w:suppressAutoHyphens/>
        <w:ind w:right="282" w:firstLine="567"/>
        <w:rPr>
          <w:color w:val="000000"/>
        </w:rPr>
      </w:pPr>
      <w:r w:rsidRPr="00E81766">
        <w:rPr>
          <w:color w:val="000000"/>
        </w:rPr>
        <w:t>- Сырье осматривается, взвешивается на весах, расположенных в тамбуре, и через окно в двери тамбура сбрасывается на металлический лоток прямоугольной формы, ведущий в производственный модуль. Сыр</w:t>
      </w:r>
      <w:r w:rsidR="00DC4F6B" w:rsidRPr="00E81766">
        <w:rPr>
          <w:color w:val="000000"/>
        </w:rPr>
        <w:t>ье сортируется и компактируется.</w:t>
      </w:r>
      <w:r w:rsidRPr="00E81766">
        <w:rPr>
          <w:color w:val="000000"/>
        </w:rPr>
        <w:t xml:space="preserve"> Полиэтиленовые пленки, ПЭТФ-бутылки, макулатура прессуются и увязываются в кипы. Текстильные отходы сортируются по видам (шерсть, хлопок, смешанные и синтетические ткани) и также увязываются в кипы.</w:t>
      </w:r>
    </w:p>
    <w:p w:rsidR="00CC2A5B" w:rsidRPr="00E81766" w:rsidRDefault="00CC2A5B" w:rsidP="00526BEC">
      <w:pPr>
        <w:pStyle w:val="aff3"/>
        <w:suppressAutoHyphens/>
        <w:ind w:right="282" w:firstLine="567"/>
        <w:rPr>
          <w:color w:val="000000"/>
        </w:rPr>
      </w:pPr>
      <w:r w:rsidRPr="00E81766">
        <w:rPr>
          <w:color w:val="000000"/>
        </w:rPr>
        <w:t xml:space="preserve">- Сырье от крупных поставщиков поступает на автотранспорте через ближние к технологическому модулю ворота, взвешивается, оформляется документально приемщиком и поступает на сортировку и обработку - прессование и увязка в кипы. </w:t>
      </w:r>
    </w:p>
    <w:p w:rsidR="00CC2A5B" w:rsidRPr="00E81766" w:rsidRDefault="00CC2A5B" w:rsidP="00526BEC">
      <w:pPr>
        <w:pStyle w:val="26"/>
        <w:suppressAutoHyphens/>
        <w:ind w:right="282" w:firstLine="567"/>
        <w:rPr>
          <w:rFonts w:ascii="Times New Roman" w:hAnsi="Times New Roman" w:cs="Times New Roman"/>
          <w:b w:val="0"/>
          <w:bCs w:val="0"/>
          <w:i w:val="0"/>
          <w:iCs w:val="0"/>
          <w:color w:val="000000"/>
          <w:szCs w:val="24"/>
        </w:rPr>
      </w:pPr>
      <w:bookmarkStart w:id="16" w:name="_Toc175129185"/>
      <w:bookmarkStart w:id="17" w:name="_Toc175561907"/>
      <w:r w:rsidRPr="00E81766">
        <w:rPr>
          <w:rFonts w:ascii="Times New Roman" w:hAnsi="Times New Roman" w:cs="Times New Roman"/>
          <w:b w:val="0"/>
          <w:bCs w:val="0"/>
          <w:i w:val="0"/>
          <w:iCs w:val="0"/>
          <w:color w:val="000000"/>
          <w:szCs w:val="24"/>
        </w:rPr>
        <w:t>Оборудование стационарных приемных пунктов</w:t>
      </w:r>
      <w:bookmarkEnd w:id="16"/>
      <w:bookmarkEnd w:id="17"/>
      <w:r w:rsidR="00061346" w:rsidRPr="00E81766">
        <w:rPr>
          <w:rFonts w:ascii="Times New Roman" w:hAnsi="Times New Roman" w:cs="Times New Roman"/>
          <w:b w:val="0"/>
          <w:bCs w:val="0"/>
          <w:i w:val="0"/>
          <w:iCs w:val="0"/>
          <w:color w:val="000000"/>
          <w:szCs w:val="24"/>
        </w:rPr>
        <w:t>:</w:t>
      </w:r>
    </w:p>
    <w:p w:rsidR="00CC2A5B" w:rsidRPr="00E81766" w:rsidRDefault="00061346" w:rsidP="00526BEC">
      <w:pPr>
        <w:pStyle w:val="aff3"/>
        <w:suppressAutoHyphens/>
        <w:ind w:right="282" w:firstLine="567"/>
        <w:rPr>
          <w:color w:val="000000"/>
        </w:rPr>
      </w:pPr>
      <w:r w:rsidRPr="00E81766">
        <w:rPr>
          <w:color w:val="000000"/>
        </w:rPr>
        <w:t xml:space="preserve">1) </w:t>
      </w:r>
      <w:r w:rsidR="00CC2A5B" w:rsidRPr="00E81766">
        <w:rPr>
          <w:color w:val="000000"/>
        </w:rPr>
        <w:t xml:space="preserve">Применяются весы механические или электронные с пределом взвешивания не менее </w:t>
      </w:r>
      <w:smartTag w:uri="urn:schemas-microsoft-com:office:smarttags" w:element="metricconverter">
        <w:smartTagPr>
          <w:attr w:name="ProductID" w:val="50 кг"/>
        </w:smartTagPr>
        <w:r w:rsidR="00CC2A5B" w:rsidRPr="00E81766">
          <w:rPr>
            <w:color w:val="000000"/>
          </w:rPr>
          <w:t>50 кг</w:t>
        </w:r>
      </w:smartTag>
      <w:r w:rsidR="00CC2A5B" w:rsidRPr="00E81766">
        <w:rPr>
          <w:color w:val="000000"/>
        </w:rPr>
        <w:t xml:space="preserve"> и точностью взвешивания не более </w:t>
      </w:r>
      <w:smartTag w:uri="urn:schemas-microsoft-com:office:smarttags" w:element="metricconverter">
        <w:smartTagPr>
          <w:attr w:name="ProductID" w:val="50 г"/>
        </w:smartTagPr>
        <w:r w:rsidR="00CC2A5B" w:rsidRPr="00E81766">
          <w:rPr>
            <w:color w:val="000000"/>
          </w:rPr>
          <w:t>50 г</w:t>
        </w:r>
      </w:smartTag>
      <w:r w:rsidR="00CC2A5B" w:rsidRPr="00E81766">
        <w:rPr>
          <w:color w:val="000000"/>
        </w:rPr>
        <w:t>.</w:t>
      </w:r>
      <w:r w:rsidRPr="00E81766">
        <w:rPr>
          <w:color w:val="000000"/>
        </w:rPr>
        <w:t xml:space="preserve"> </w:t>
      </w:r>
      <w:r w:rsidR="00CC2A5B" w:rsidRPr="00E81766">
        <w:rPr>
          <w:color w:val="000000"/>
        </w:rPr>
        <w:t>Для взвешивания крупных частей возможно использование динамометра, подвешиваемого на крюк кран-балки.</w:t>
      </w:r>
      <w:r w:rsidRPr="00E81766">
        <w:rPr>
          <w:color w:val="000000"/>
        </w:rPr>
        <w:t xml:space="preserve"> </w:t>
      </w:r>
      <w:r w:rsidR="00CC2A5B" w:rsidRPr="00E81766">
        <w:rPr>
          <w:color w:val="000000"/>
        </w:rPr>
        <w:t>Весовое оборудование должно быть оттарировано, опломбировано, иметь технический паспорт и акт поверки.</w:t>
      </w:r>
    </w:p>
    <w:p w:rsidR="00CC2A5B" w:rsidRPr="00E81766" w:rsidRDefault="00061346" w:rsidP="00DC4F6B">
      <w:pPr>
        <w:pStyle w:val="33"/>
        <w:suppressAutoHyphens/>
        <w:spacing w:line="360" w:lineRule="auto"/>
        <w:ind w:right="282" w:firstLine="567"/>
        <w:jc w:val="both"/>
        <w:rPr>
          <w:color w:val="000000"/>
          <w:u w:val="none"/>
        </w:rPr>
      </w:pPr>
      <w:bookmarkStart w:id="18" w:name="_Toc175129188"/>
      <w:bookmarkStart w:id="19" w:name="_Toc175561910"/>
      <w:r w:rsidRPr="00E81766">
        <w:rPr>
          <w:color w:val="000000"/>
          <w:u w:val="none"/>
        </w:rPr>
        <w:t>2)</w:t>
      </w:r>
      <w:bookmarkEnd w:id="18"/>
      <w:bookmarkEnd w:id="19"/>
      <w:r w:rsidRPr="00E81766">
        <w:rPr>
          <w:color w:val="000000"/>
          <w:u w:val="none"/>
        </w:rPr>
        <w:t xml:space="preserve"> </w:t>
      </w:r>
      <w:r w:rsidR="00CC2A5B" w:rsidRPr="00E81766">
        <w:rPr>
          <w:color w:val="000000"/>
          <w:u w:val="none"/>
        </w:rPr>
        <w:t>Для первичной обработки металлических отходов используются как ручные инструменты (ножовка по металлу, ножницы, и т.п.), так и электромеханические инструменты (фрезы, дрели и т.п.).</w:t>
      </w:r>
    </w:p>
    <w:p w:rsidR="00CC2A5B" w:rsidRPr="00E81766" w:rsidRDefault="00061346" w:rsidP="00526BEC">
      <w:pPr>
        <w:pStyle w:val="aff3"/>
        <w:suppressAutoHyphens/>
        <w:ind w:right="282" w:firstLine="567"/>
        <w:rPr>
          <w:color w:val="000000"/>
        </w:rPr>
      </w:pPr>
      <w:r w:rsidRPr="00E81766">
        <w:rPr>
          <w:color w:val="000000"/>
        </w:rPr>
        <w:t xml:space="preserve">3) </w:t>
      </w:r>
      <w:r w:rsidR="00CC2A5B" w:rsidRPr="00E81766">
        <w:rPr>
          <w:color w:val="000000"/>
        </w:rPr>
        <w:t>Для обработки макулатуры, пластмассовых отходов, ПЭТФ-бутылок, алюминиевых банок могут применяться резательные машины и электромеханические (гидра</w:t>
      </w:r>
      <w:r w:rsidR="00CC2A5B" w:rsidRPr="00E81766">
        <w:rPr>
          <w:color w:val="000000"/>
        </w:rPr>
        <w:t>в</w:t>
      </w:r>
      <w:r w:rsidR="00CC2A5B" w:rsidRPr="00E81766">
        <w:rPr>
          <w:color w:val="000000"/>
        </w:rPr>
        <w:t>лические) прессы.</w:t>
      </w:r>
    </w:p>
    <w:p w:rsidR="00CC2A5B" w:rsidRPr="00E81766" w:rsidRDefault="00CC2A5B" w:rsidP="00526BEC">
      <w:pPr>
        <w:pStyle w:val="aff3"/>
        <w:suppressAutoHyphens/>
        <w:ind w:right="282" w:firstLine="567"/>
        <w:rPr>
          <w:color w:val="000000"/>
        </w:rPr>
      </w:pPr>
      <w:r w:rsidRPr="00E81766">
        <w:rPr>
          <w:color w:val="000000"/>
        </w:rPr>
        <w:t>Приемные пункты должны располагаться изолированно от жилых домов, детских и лечебных учреждений. Не разрешается организация приемных пунктов в местах, где не возможно устройство подъездных путей и мест парковки транспорта.</w:t>
      </w:r>
    </w:p>
    <w:p w:rsidR="00CC2A5B" w:rsidRPr="00E81766" w:rsidRDefault="00CC2A5B" w:rsidP="00526BEC">
      <w:pPr>
        <w:pStyle w:val="ConsPlusTitle"/>
        <w:widowControl/>
        <w:suppressAutoHyphens/>
        <w:spacing w:line="360" w:lineRule="auto"/>
        <w:ind w:right="282" w:firstLine="567"/>
        <w:jc w:val="both"/>
        <w:rPr>
          <w:rFonts w:ascii="Times New Roman" w:hAnsi="Times New Roman" w:cs="Times New Roman"/>
          <w:b w:val="0"/>
          <w:bCs w:val="0"/>
          <w:color w:val="000000"/>
          <w:sz w:val="28"/>
          <w:szCs w:val="24"/>
        </w:rPr>
      </w:pPr>
      <w:r w:rsidRPr="00E81766">
        <w:rPr>
          <w:rFonts w:ascii="Times New Roman" w:hAnsi="Times New Roman" w:cs="Times New Roman"/>
          <w:b w:val="0"/>
          <w:bCs w:val="0"/>
          <w:color w:val="000000"/>
          <w:sz w:val="28"/>
          <w:szCs w:val="24"/>
        </w:rPr>
        <w:t>Расположение приемных пунктов по отношению к жилым домам должно соответствовать СаНПиН 2.2.1/2.1.1.1200-03 «Санитарно-защитные зоны и санитарная классификация предприятий, сооружений и иных объектов». [</w:t>
      </w:r>
      <w:r w:rsidR="00335553" w:rsidRPr="00E81766">
        <w:rPr>
          <w:rFonts w:ascii="Times New Roman" w:hAnsi="Times New Roman" w:cs="Times New Roman"/>
          <w:b w:val="0"/>
          <w:bCs w:val="0"/>
          <w:color w:val="000000"/>
          <w:sz w:val="28"/>
          <w:szCs w:val="24"/>
        </w:rPr>
        <w:t>6</w:t>
      </w:r>
      <w:r w:rsidRPr="00E81766">
        <w:rPr>
          <w:rFonts w:ascii="Times New Roman" w:hAnsi="Times New Roman" w:cs="Times New Roman"/>
          <w:b w:val="0"/>
          <w:bCs w:val="0"/>
          <w:color w:val="000000"/>
          <w:sz w:val="28"/>
          <w:szCs w:val="24"/>
        </w:rPr>
        <w:t>]</w:t>
      </w:r>
    </w:p>
    <w:p w:rsidR="00CC2A5B" w:rsidRPr="00A95969" w:rsidRDefault="00CC2A5B" w:rsidP="00526BEC">
      <w:pPr>
        <w:pStyle w:val="aff3"/>
        <w:suppressAutoHyphens/>
        <w:ind w:right="282" w:firstLine="567"/>
        <w:rPr>
          <w:color w:val="000000"/>
        </w:rPr>
      </w:pPr>
      <w:r w:rsidRPr="00E81766">
        <w:rPr>
          <w:color w:val="000000"/>
        </w:rPr>
        <w:t xml:space="preserve">Юридические лица и индивидуальные предприниматели, осуществляющие </w:t>
      </w:r>
      <w:r w:rsidRPr="00A95969">
        <w:rPr>
          <w:color w:val="000000"/>
        </w:rPr>
        <w:t>деятельность по заготовке, переработке и реализации ВМР, лома цветных и черных металлов, обязаны соблюдать законодательные и иные нормативные правовые акты Российской Федерации, Правила противопожарной и производственной безопасности.</w:t>
      </w:r>
    </w:p>
    <w:p w:rsidR="00CC2A5B" w:rsidRPr="00A95969" w:rsidRDefault="00CC2A5B" w:rsidP="00526BEC">
      <w:pPr>
        <w:suppressAutoHyphens/>
        <w:spacing w:line="360" w:lineRule="auto"/>
        <w:ind w:right="282" w:firstLine="567"/>
        <w:rPr>
          <w:color w:val="000000"/>
          <w:szCs w:val="24"/>
        </w:rPr>
      </w:pPr>
      <w:r w:rsidRPr="00A95969">
        <w:rPr>
          <w:color w:val="000000"/>
          <w:szCs w:val="24"/>
        </w:rPr>
        <w:t>Передвижные приемные пункты могут оборудоваться на безе автомобилей «Газель», автоприцепов «Тонар» или «Купава». Автомобили, предназначенные для перевозки вторичного сырья, должны удовлетворять следующим требованиям:</w:t>
      </w:r>
    </w:p>
    <w:p w:rsidR="00CC2A5B" w:rsidRPr="00A95969" w:rsidRDefault="00CC2A5B" w:rsidP="00526BEC">
      <w:pPr>
        <w:suppressAutoHyphens/>
        <w:spacing w:line="360" w:lineRule="auto"/>
        <w:ind w:right="282" w:firstLine="567"/>
        <w:rPr>
          <w:color w:val="000000"/>
          <w:szCs w:val="24"/>
        </w:rPr>
      </w:pPr>
      <w:r w:rsidRPr="00A95969">
        <w:rPr>
          <w:color w:val="000000"/>
          <w:szCs w:val="24"/>
        </w:rPr>
        <w:t>- все час</w:t>
      </w:r>
      <w:r w:rsidR="00753315" w:rsidRPr="00A95969">
        <w:rPr>
          <w:color w:val="000000"/>
          <w:szCs w:val="24"/>
        </w:rPr>
        <w:t>ти автомобиля должны быть легко</w:t>
      </w:r>
      <w:r w:rsidRPr="00A95969">
        <w:rPr>
          <w:color w:val="000000"/>
          <w:szCs w:val="24"/>
        </w:rPr>
        <w:t>доступны для очистки и дезинфекции;</w:t>
      </w:r>
    </w:p>
    <w:p w:rsidR="00CC2A5B" w:rsidRPr="00A95969" w:rsidRDefault="00CC2A5B" w:rsidP="00526BEC">
      <w:pPr>
        <w:suppressAutoHyphens/>
        <w:spacing w:line="360" w:lineRule="auto"/>
        <w:ind w:right="282" w:firstLine="567"/>
        <w:rPr>
          <w:color w:val="000000"/>
          <w:szCs w:val="24"/>
        </w:rPr>
      </w:pPr>
      <w:r w:rsidRPr="00A95969">
        <w:rPr>
          <w:color w:val="000000"/>
          <w:szCs w:val="24"/>
        </w:rPr>
        <w:t>- дно и стены кузовов автомашин должны быть сплошными, а один из бортов – откидным.</w:t>
      </w:r>
    </w:p>
    <w:p w:rsidR="00CC2A5B" w:rsidRPr="00A95969" w:rsidRDefault="00CC2A5B" w:rsidP="00526BEC">
      <w:pPr>
        <w:suppressAutoHyphens/>
        <w:spacing w:line="360" w:lineRule="auto"/>
        <w:ind w:right="282" w:firstLine="567"/>
        <w:rPr>
          <w:color w:val="000000"/>
          <w:szCs w:val="24"/>
        </w:rPr>
      </w:pPr>
      <w:r w:rsidRPr="00A95969">
        <w:rPr>
          <w:color w:val="000000"/>
          <w:szCs w:val="24"/>
        </w:rPr>
        <w:t>Передвижные приемные пункты по графику, согласованному с органами местного самоуправления, осуществляют сбор ВМР от населения, предприятий и организаций (по заявкам).</w:t>
      </w:r>
    </w:p>
    <w:p w:rsidR="00CC2A5B" w:rsidRPr="00A95969" w:rsidRDefault="00CC2A5B" w:rsidP="00526BEC">
      <w:pPr>
        <w:suppressAutoHyphens/>
        <w:spacing w:line="360" w:lineRule="auto"/>
        <w:ind w:right="282" w:firstLine="567"/>
        <w:rPr>
          <w:color w:val="000000"/>
          <w:szCs w:val="24"/>
        </w:rPr>
      </w:pPr>
      <w:r w:rsidRPr="00A95969">
        <w:rPr>
          <w:color w:val="000000"/>
          <w:szCs w:val="28"/>
        </w:rPr>
        <w:t xml:space="preserve">Организация работы стационарных и передвижных приемных пунктов ВМР должна осуществляться субъектами малого и среднего бизнеса на </w:t>
      </w:r>
      <w:r w:rsidRPr="00A95969">
        <w:rPr>
          <w:color w:val="000000"/>
          <w:szCs w:val="24"/>
        </w:rPr>
        <w:t>собственные средства при соответствующей поддержке органов местного самоуправления.</w:t>
      </w:r>
    </w:p>
    <w:p w:rsidR="00290EC2" w:rsidRDefault="00290EC2" w:rsidP="00526BEC">
      <w:pPr>
        <w:suppressAutoHyphens/>
        <w:spacing w:line="360" w:lineRule="auto"/>
        <w:ind w:right="282" w:firstLine="567"/>
        <w:rPr>
          <w:b/>
          <w:color w:val="000000"/>
          <w:szCs w:val="28"/>
        </w:rPr>
      </w:pPr>
    </w:p>
    <w:p w:rsidR="00E81766" w:rsidRPr="00A95969" w:rsidRDefault="00E81766" w:rsidP="00526BEC">
      <w:pPr>
        <w:suppressAutoHyphens/>
        <w:spacing w:line="360" w:lineRule="auto"/>
        <w:ind w:right="282" w:firstLine="567"/>
        <w:rPr>
          <w:b/>
          <w:color w:val="000000"/>
          <w:szCs w:val="28"/>
        </w:rPr>
      </w:pPr>
      <w:r w:rsidRPr="00A95969">
        <w:rPr>
          <w:b/>
          <w:color w:val="000000"/>
          <w:szCs w:val="28"/>
        </w:rPr>
        <w:t>Сбор вторичных материальных ресурсов</w:t>
      </w:r>
    </w:p>
    <w:p w:rsidR="00290EC2" w:rsidRDefault="00290EC2" w:rsidP="00526BEC">
      <w:pPr>
        <w:suppressAutoHyphens/>
        <w:spacing w:line="360" w:lineRule="auto"/>
        <w:ind w:right="282" w:firstLine="567"/>
        <w:rPr>
          <w:color w:val="000000"/>
          <w:szCs w:val="28"/>
        </w:rPr>
      </w:pPr>
    </w:p>
    <w:p w:rsidR="00E81766" w:rsidRPr="006C1717" w:rsidRDefault="00CC2A5B" w:rsidP="00526BEC">
      <w:pPr>
        <w:suppressAutoHyphens/>
        <w:spacing w:line="360" w:lineRule="auto"/>
        <w:ind w:right="282" w:firstLine="567"/>
        <w:rPr>
          <w:szCs w:val="28"/>
        </w:rPr>
      </w:pPr>
      <w:r w:rsidRPr="00A95969">
        <w:rPr>
          <w:color w:val="000000"/>
          <w:szCs w:val="28"/>
        </w:rPr>
        <w:t>На территории</w:t>
      </w:r>
      <w:r w:rsidR="00A61092" w:rsidRPr="00A95969">
        <w:rPr>
          <w:color w:val="000000"/>
          <w:szCs w:val="28"/>
        </w:rPr>
        <w:t xml:space="preserve">. </w:t>
      </w:r>
      <w:r w:rsidR="00134EC6" w:rsidRPr="00A95969">
        <w:rPr>
          <w:color w:val="000000"/>
          <w:szCs w:val="28"/>
        </w:rPr>
        <w:t>Саткинск</w:t>
      </w:r>
      <w:r w:rsidR="00F80632" w:rsidRPr="00A95969">
        <w:rPr>
          <w:color w:val="000000"/>
          <w:szCs w:val="28"/>
        </w:rPr>
        <w:t>ого</w:t>
      </w:r>
      <w:r w:rsidR="00E81766" w:rsidRPr="00A95969">
        <w:rPr>
          <w:color w:val="000000"/>
          <w:szCs w:val="28"/>
        </w:rPr>
        <w:t xml:space="preserve"> района</w:t>
      </w:r>
      <w:r w:rsidRPr="00A95969">
        <w:rPr>
          <w:color w:val="000000"/>
          <w:szCs w:val="28"/>
        </w:rPr>
        <w:t xml:space="preserve"> предлагается осуществлять сбор вторичных материальных ресурсов с помощь</w:t>
      </w:r>
      <w:r w:rsidR="00E81766" w:rsidRPr="00A95969">
        <w:rPr>
          <w:color w:val="000000"/>
          <w:szCs w:val="28"/>
        </w:rPr>
        <w:t xml:space="preserve">ю стационарных приемных пунктов,  расположенных рядом с сортировочно-перегрузочными пунктами п.г.т.  Бердяуш, п.г.т. </w:t>
      </w:r>
      <w:r w:rsidR="00E81766" w:rsidRPr="006C1717">
        <w:rPr>
          <w:szCs w:val="28"/>
        </w:rPr>
        <w:t xml:space="preserve">Сулея, г. Бакал.  (Приложение </w:t>
      </w:r>
      <w:r w:rsidR="00152E66" w:rsidRPr="006C1717">
        <w:rPr>
          <w:szCs w:val="28"/>
        </w:rPr>
        <w:t>4</w:t>
      </w:r>
      <w:r w:rsidR="00E81766" w:rsidRPr="006C1717">
        <w:rPr>
          <w:szCs w:val="28"/>
        </w:rPr>
        <w:t>).</w:t>
      </w:r>
    </w:p>
    <w:p w:rsidR="00E81766" w:rsidRPr="00A95969" w:rsidRDefault="00E81766" w:rsidP="00526BEC">
      <w:pPr>
        <w:suppressAutoHyphens/>
        <w:spacing w:line="360" w:lineRule="auto"/>
        <w:ind w:right="282" w:firstLine="567"/>
        <w:rPr>
          <w:color w:val="000000"/>
          <w:szCs w:val="28"/>
        </w:rPr>
      </w:pPr>
      <w:r w:rsidRPr="00A95969">
        <w:rPr>
          <w:color w:val="000000"/>
          <w:szCs w:val="28"/>
        </w:rPr>
        <w:t>На территории С</w:t>
      </w:r>
      <w:r w:rsidR="00A95969" w:rsidRPr="00A95969">
        <w:rPr>
          <w:color w:val="000000"/>
          <w:szCs w:val="28"/>
        </w:rPr>
        <w:t xml:space="preserve">аткинского городского поселения рядом с полигоном </w:t>
      </w:r>
      <w:r w:rsidR="002F1352">
        <w:rPr>
          <w:color w:val="000000"/>
          <w:szCs w:val="28"/>
        </w:rPr>
        <w:t>ТКО</w:t>
      </w:r>
      <w:r w:rsidR="00A95969" w:rsidRPr="00A95969">
        <w:rPr>
          <w:color w:val="000000"/>
          <w:szCs w:val="28"/>
        </w:rPr>
        <w:t xml:space="preserve"> предлагается разместить  сортировочную линию.</w:t>
      </w:r>
    </w:p>
    <w:p w:rsidR="00A95969" w:rsidRPr="00A95969" w:rsidRDefault="00A95969" w:rsidP="00526BEC">
      <w:pPr>
        <w:suppressAutoHyphens/>
        <w:spacing w:line="360" w:lineRule="auto"/>
        <w:ind w:right="282" w:firstLine="567"/>
        <w:rPr>
          <w:color w:val="000000"/>
          <w:szCs w:val="28"/>
        </w:rPr>
      </w:pPr>
      <w:r w:rsidRPr="00A95969">
        <w:rPr>
          <w:color w:val="000000"/>
          <w:szCs w:val="28"/>
        </w:rPr>
        <w:t>Н</w:t>
      </w:r>
      <w:r w:rsidR="00CC2A5B" w:rsidRPr="00A95969">
        <w:rPr>
          <w:color w:val="000000"/>
          <w:szCs w:val="28"/>
        </w:rPr>
        <w:t xml:space="preserve">а территории других населенных пунктов района </w:t>
      </w:r>
      <w:r w:rsidRPr="00A95969">
        <w:rPr>
          <w:color w:val="000000"/>
          <w:szCs w:val="28"/>
        </w:rPr>
        <w:t xml:space="preserve">сбор ВМР предлагается осуществлять </w:t>
      </w:r>
      <w:r w:rsidR="00CC2A5B" w:rsidRPr="00A95969">
        <w:rPr>
          <w:color w:val="000000"/>
          <w:szCs w:val="28"/>
        </w:rPr>
        <w:t>с помощью передвижных приемных пунктов.</w:t>
      </w:r>
    </w:p>
    <w:p w:rsidR="00CC2A5B" w:rsidRPr="00A95969" w:rsidRDefault="00CC2A5B" w:rsidP="00526BEC">
      <w:pPr>
        <w:suppressAutoHyphens/>
        <w:spacing w:line="360" w:lineRule="auto"/>
        <w:ind w:right="282" w:firstLine="567"/>
        <w:rPr>
          <w:color w:val="000000"/>
          <w:szCs w:val="28"/>
        </w:rPr>
      </w:pPr>
      <w:r w:rsidRPr="00A95969">
        <w:rPr>
          <w:color w:val="000000"/>
          <w:szCs w:val="28"/>
        </w:rPr>
        <w:t xml:space="preserve"> Собранные вторичные материальные ресурсы будут складироваться на районном складе </w:t>
      </w:r>
      <w:r w:rsidR="00A95969" w:rsidRPr="00A95969">
        <w:rPr>
          <w:color w:val="000000"/>
          <w:szCs w:val="28"/>
        </w:rPr>
        <w:t xml:space="preserve">ВМР </w:t>
      </w:r>
      <w:r w:rsidRPr="00A95969">
        <w:rPr>
          <w:color w:val="000000"/>
          <w:szCs w:val="28"/>
        </w:rPr>
        <w:t xml:space="preserve">на территории </w:t>
      </w:r>
      <w:r w:rsidR="00A95969" w:rsidRPr="00A95969">
        <w:rPr>
          <w:color w:val="000000"/>
          <w:szCs w:val="28"/>
        </w:rPr>
        <w:t>города</w:t>
      </w:r>
      <w:r w:rsidR="00F80632" w:rsidRPr="00A95969">
        <w:rPr>
          <w:color w:val="000000"/>
          <w:szCs w:val="28"/>
        </w:rPr>
        <w:t xml:space="preserve"> </w:t>
      </w:r>
      <w:r w:rsidR="00134EC6" w:rsidRPr="00A95969">
        <w:rPr>
          <w:color w:val="000000"/>
          <w:szCs w:val="28"/>
        </w:rPr>
        <w:t>Сатк</w:t>
      </w:r>
      <w:r w:rsidR="00A95969" w:rsidRPr="00A95969">
        <w:rPr>
          <w:color w:val="000000"/>
          <w:szCs w:val="28"/>
        </w:rPr>
        <w:t>а</w:t>
      </w:r>
      <w:r w:rsidR="00593326" w:rsidRPr="00A95969">
        <w:rPr>
          <w:color w:val="000000"/>
          <w:szCs w:val="28"/>
        </w:rPr>
        <w:t>. В последующем подготовленные брикеты ВМР транспортными партиями доставляются</w:t>
      </w:r>
      <w:r w:rsidRPr="00A95969">
        <w:rPr>
          <w:color w:val="000000"/>
          <w:szCs w:val="28"/>
        </w:rPr>
        <w:t xml:space="preserve"> на специализированные участки</w:t>
      </w:r>
      <w:r w:rsidR="00262DE7" w:rsidRPr="00A95969">
        <w:rPr>
          <w:color w:val="000000"/>
          <w:szCs w:val="28"/>
        </w:rPr>
        <w:t>,</w:t>
      </w:r>
      <w:r w:rsidRPr="00A95969">
        <w:rPr>
          <w:color w:val="000000"/>
          <w:szCs w:val="28"/>
        </w:rPr>
        <w:t xml:space="preserve"> расположенные как на территории </w:t>
      </w:r>
      <w:r w:rsidR="00F80632" w:rsidRPr="00A95969">
        <w:rPr>
          <w:color w:val="000000"/>
          <w:szCs w:val="28"/>
        </w:rPr>
        <w:t>Челябинской области</w:t>
      </w:r>
      <w:r w:rsidRPr="00A95969">
        <w:rPr>
          <w:color w:val="000000"/>
          <w:szCs w:val="28"/>
        </w:rPr>
        <w:t xml:space="preserve">, так и в соседние регионы, для </w:t>
      </w:r>
      <w:r w:rsidR="00593326" w:rsidRPr="00A95969">
        <w:rPr>
          <w:color w:val="000000"/>
          <w:szCs w:val="28"/>
        </w:rPr>
        <w:t xml:space="preserve">полной </w:t>
      </w:r>
      <w:r w:rsidRPr="00A95969">
        <w:rPr>
          <w:color w:val="000000"/>
          <w:szCs w:val="28"/>
        </w:rPr>
        <w:t xml:space="preserve">переработки в товарную продукцию. Строительство районного склада по приему вторичных материальных ресурсов должно организовываться органами местного самоуправления совместно с инвесторами и в последующем стать звеном комплексной </w:t>
      </w:r>
      <w:r w:rsidR="00593326" w:rsidRPr="00A95969">
        <w:rPr>
          <w:color w:val="000000"/>
          <w:szCs w:val="28"/>
        </w:rPr>
        <w:t xml:space="preserve">логистической </w:t>
      </w:r>
      <w:r w:rsidRPr="00A95969">
        <w:rPr>
          <w:color w:val="000000"/>
          <w:szCs w:val="28"/>
        </w:rPr>
        <w:t xml:space="preserve">системы управления отходами и вторичными материальными ресурсами </w:t>
      </w:r>
      <w:r w:rsidR="00F80632" w:rsidRPr="00A95969">
        <w:rPr>
          <w:color w:val="000000"/>
          <w:szCs w:val="28"/>
        </w:rPr>
        <w:t>Челябинской области</w:t>
      </w:r>
      <w:r w:rsidRPr="00A95969">
        <w:rPr>
          <w:color w:val="000000"/>
          <w:szCs w:val="28"/>
        </w:rPr>
        <w:t>.</w:t>
      </w:r>
    </w:p>
    <w:p w:rsidR="00CC2A5B" w:rsidRPr="00A95969" w:rsidRDefault="00CC2A5B" w:rsidP="00526BEC">
      <w:pPr>
        <w:suppressAutoHyphens/>
        <w:spacing w:line="360" w:lineRule="auto"/>
        <w:ind w:right="282" w:firstLine="567"/>
        <w:rPr>
          <w:color w:val="000000"/>
          <w:szCs w:val="28"/>
        </w:rPr>
      </w:pPr>
      <w:r w:rsidRPr="00A95969">
        <w:rPr>
          <w:color w:val="000000"/>
          <w:szCs w:val="28"/>
        </w:rPr>
        <w:t>Потребность в приемных пунктах рассчитывается по формуле:</w:t>
      </w:r>
    </w:p>
    <w:p w:rsidR="00EB0B93" w:rsidRPr="00A95969" w:rsidRDefault="00EB0B93" w:rsidP="00526BEC">
      <w:pPr>
        <w:suppressAutoHyphens/>
        <w:spacing w:line="360" w:lineRule="auto"/>
        <w:ind w:right="282" w:firstLine="567"/>
        <w:rPr>
          <w:color w:val="000000"/>
          <w:szCs w:val="28"/>
        </w:rPr>
      </w:pPr>
    </w:p>
    <w:p w:rsidR="00CC2A5B" w:rsidRPr="00A95969" w:rsidRDefault="00CC2A5B" w:rsidP="00526BEC">
      <w:pPr>
        <w:pStyle w:val="BodyTextIndent21"/>
        <w:suppressAutoHyphens/>
        <w:spacing w:after="0" w:line="240" w:lineRule="auto"/>
        <w:ind w:left="0" w:right="282" w:firstLine="567"/>
        <w:jc w:val="center"/>
        <w:rPr>
          <w:b/>
          <w:color w:val="000000"/>
          <w:sz w:val="28"/>
          <w:szCs w:val="28"/>
        </w:rPr>
      </w:pPr>
      <w:r w:rsidRPr="00A95969">
        <w:rPr>
          <w:b/>
          <w:color w:val="000000"/>
          <w:position w:val="-30"/>
          <w:sz w:val="28"/>
          <w:szCs w:val="28"/>
        </w:rPr>
        <w:object w:dxaOrig="99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34.5pt" o:ole="">
            <v:imagedata r:id="rId18" o:title=""/>
          </v:shape>
          <o:OLEObject Type="Embed" ProgID="Equation.3" ShapeID="_x0000_i1025" DrawAspect="Content" ObjectID="_1395645726" r:id="rId19"/>
        </w:object>
      </w:r>
    </w:p>
    <w:p w:rsidR="00EB0B93" w:rsidRPr="00A95969" w:rsidRDefault="00EB0B93" w:rsidP="00526BEC">
      <w:pPr>
        <w:pStyle w:val="BodyTextIndent21"/>
        <w:suppressAutoHyphens/>
        <w:spacing w:after="0" w:line="240" w:lineRule="auto"/>
        <w:ind w:left="0" w:right="282" w:firstLine="567"/>
        <w:jc w:val="center"/>
        <w:outlineLvl w:val="0"/>
        <w:rPr>
          <w:b/>
          <w:color w:val="000000"/>
          <w:sz w:val="28"/>
          <w:szCs w:val="28"/>
        </w:rPr>
      </w:pPr>
    </w:p>
    <w:p w:rsidR="00CC2A5B" w:rsidRPr="00A95969" w:rsidRDefault="00CC2A5B" w:rsidP="00526BEC">
      <w:pPr>
        <w:suppressAutoHyphens/>
        <w:spacing w:line="360" w:lineRule="auto"/>
        <w:ind w:right="282" w:firstLine="567"/>
        <w:rPr>
          <w:color w:val="000000"/>
          <w:szCs w:val="28"/>
        </w:rPr>
      </w:pPr>
      <w:r w:rsidRPr="00A95969">
        <w:rPr>
          <w:color w:val="000000"/>
          <w:szCs w:val="28"/>
        </w:rPr>
        <w:t xml:space="preserve">где: </w:t>
      </w:r>
      <w:r w:rsidRPr="00A95969">
        <w:rPr>
          <w:b/>
          <w:color w:val="000000"/>
          <w:szCs w:val="28"/>
        </w:rPr>
        <w:t>Q</w:t>
      </w:r>
      <w:r w:rsidRPr="00A95969">
        <w:rPr>
          <w:color w:val="000000"/>
          <w:szCs w:val="28"/>
        </w:rPr>
        <w:t xml:space="preserve"> - общегодовое количество собираемых вторичных материальных ресурсов, т/год;</w:t>
      </w:r>
    </w:p>
    <w:p w:rsidR="00CC2A5B" w:rsidRPr="00A95969" w:rsidRDefault="00CC2A5B" w:rsidP="00526BEC">
      <w:pPr>
        <w:suppressAutoHyphens/>
        <w:spacing w:line="360" w:lineRule="auto"/>
        <w:ind w:right="282" w:firstLine="567"/>
        <w:jc w:val="left"/>
        <w:rPr>
          <w:color w:val="000000"/>
          <w:szCs w:val="28"/>
        </w:rPr>
      </w:pPr>
      <w:r w:rsidRPr="00A95969">
        <w:rPr>
          <w:b/>
          <w:color w:val="000000"/>
          <w:szCs w:val="28"/>
        </w:rPr>
        <w:t>n</w:t>
      </w:r>
      <w:r w:rsidRPr="00A95969">
        <w:rPr>
          <w:color w:val="000000"/>
          <w:szCs w:val="28"/>
        </w:rPr>
        <w:t xml:space="preserve"> - количество дней в году работы приемного пункта;</w:t>
      </w:r>
    </w:p>
    <w:p w:rsidR="00CC2A5B" w:rsidRDefault="00CC2A5B" w:rsidP="00526BEC">
      <w:pPr>
        <w:suppressAutoHyphens/>
        <w:spacing w:line="360" w:lineRule="auto"/>
        <w:ind w:right="282" w:firstLine="567"/>
        <w:jc w:val="left"/>
        <w:rPr>
          <w:color w:val="000000"/>
          <w:szCs w:val="28"/>
        </w:rPr>
      </w:pPr>
      <w:r w:rsidRPr="00A95969">
        <w:rPr>
          <w:b/>
          <w:color w:val="000000"/>
          <w:szCs w:val="28"/>
        </w:rPr>
        <w:t xml:space="preserve">f – </w:t>
      </w:r>
      <w:r w:rsidRPr="00A95969">
        <w:rPr>
          <w:color w:val="000000"/>
          <w:szCs w:val="28"/>
        </w:rPr>
        <w:t>мощность (производительность) 1-го приемного пункта.</w:t>
      </w:r>
    </w:p>
    <w:p w:rsidR="00FE3432" w:rsidRDefault="00FE3432" w:rsidP="00526BEC">
      <w:pPr>
        <w:suppressAutoHyphens/>
        <w:spacing w:line="360" w:lineRule="auto"/>
        <w:ind w:right="282" w:firstLine="567"/>
        <w:jc w:val="left"/>
        <w:rPr>
          <w:color w:val="000000"/>
          <w:szCs w:val="28"/>
        </w:rPr>
      </w:pPr>
    </w:p>
    <w:p w:rsidR="00FE3432" w:rsidRDefault="00FE3432" w:rsidP="00526BEC">
      <w:pPr>
        <w:suppressAutoHyphens/>
        <w:spacing w:line="360" w:lineRule="auto"/>
        <w:ind w:right="282" w:firstLine="567"/>
        <w:jc w:val="left"/>
        <w:rPr>
          <w:color w:val="000000"/>
          <w:szCs w:val="28"/>
        </w:rPr>
      </w:pPr>
    </w:p>
    <w:p w:rsidR="00FE3432" w:rsidRDefault="00FE3432" w:rsidP="00FE3432">
      <w:pPr>
        <w:suppressAutoHyphens/>
        <w:ind w:right="284" w:firstLine="567"/>
        <w:jc w:val="right"/>
        <w:rPr>
          <w:b/>
          <w:sz w:val="24"/>
          <w:szCs w:val="24"/>
        </w:rPr>
      </w:pPr>
      <w:r>
        <w:rPr>
          <w:b/>
          <w:sz w:val="24"/>
          <w:szCs w:val="24"/>
        </w:rPr>
        <w:t>Таблица</w:t>
      </w:r>
      <w:r w:rsidR="00270C64">
        <w:rPr>
          <w:b/>
          <w:sz w:val="24"/>
          <w:szCs w:val="24"/>
        </w:rPr>
        <w:t>1.16</w:t>
      </w:r>
    </w:p>
    <w:p w:rsidR="00FE3432" w:rsidRDefault="00FE3432" w:rsidP="00FE3432">
      <w:pPr>
        <w:suppressAutoHyphens/>
        <w:ind w:right="284" w:firstLine="567"/>
        <w:jc w:val="center"/>
        <w:rPr>
          <w:b/>
          <w:sz w:val="24"/>
          <w:szCs w:val="24"/>
        </w:rPr>
      </w:pPr>
      <w:r w:rsidRPr="00FE3432">
        <w:rPr>
          <w:b/>
          <w:sz w:val="24"/>
          <w:szCs w:val="24"/>
        </w:rPr>
        <w:t xml:space="preserve">Объем </w:t>
      </w:r>
      <w:r w:rsidR="00DB6E79">
        <w:rPr>
          <w:b/>
          <w:sz w:val="24"/>
          <w:szCs w:val="24"/>
        </w:rPr>
        <w:t xml:space="preserve">собираемых </w:t>
      </w:r>
      <w:r w:rsidRPr="00FE3432">
        <w:rPr>
          <w:b/>
          <w:sz w:val="24"/>
          <w:szCs w:val="24"/>
        </w:rPr>
        <w:t>вторичных материальных ресурсов</w:t>
      </w:r>
      <w:r w:rsidR="00DB6E79">
        <w:rPr>
          <w:b/>
          <w:sz w:val="24"/>
          <w:szCs w:val="24"/>
        </w:rPr>
        <w:t>*</w:t>
      </w:r>
      <w:r>
        <w:rPr>
          <w:b/>
          <w:sz w:val="24"/>
          <w:szCs w:val="24"/>
        </w:rPr>
        <w:t xml:space="preserve"> на 1 очередь и </w:t>
      </w:r>
    </w:p>
    <w:p w:rsidR="00FE3432" w:rsidRDefault="00FE3432" w:rsidP="00FE3432">
      <w:pPr>
        <w:suppressAutoHyphens/>
        <w:ind w:right="284" w:firstLine="567"/>
        <w:jc w:val="center"/>
        <w:rPr>
          <w:b/>
          <w:sz w:val="24"/>
          <w:szCs w:val="24"/>
        </w:rPr>
      </w:pPr>
      <w:r>
        <w:rPr>
          <w:b/>
          <w:sz w:val="24"/>
          <w:szCs w:val="24"/>
        </w:rPr>
        <w:t>расчетное количество передвижных приемных пунктов</w:t>
      </w:r>
      <w:r w:rsidR="002B5765">
        <w:rPr>
          <w:b/>
          <w:sz w:val="24"/>
          <w:szCs w:val="24"/>
        </w:rP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1980"/>
        <w:gridCol w:w="2340"/>
        <w:gridCol w:w="1800"/>
      </w:tblGrid>
      <w:tr w:rsidR="000555AB" w:rsidRPr="000555AB">
        <w:trPr>
          <w:trHeight w:val="1210"/>
          <w:jc w:val="center"/>
        </w:trPr>
        <w:tc>
          <w:tcPr>
            <w:tcW w:w="2520" w:type="dxa"/>
            <w:vAlign w:val="center"/>
          </w:tcPr>
          <w:p w:rsidR="00FE3432" w:rsidRDefault="000555AB" w:rsidP="00FE3432">
            <w:pPr>
              <w:suppressAutoHyphens/>
              <w:ind w:hanging="98"/>
              <w:jc w:val="center"/>
              <w:rPr>
                <w:b/>
                <w:sz w:val="24"/>
                <w:szCs w:val="24"/>
              </w:rPr>
            </w:pPr>
            <w:r w:rsidRPr="000555AB">
              <w:rPr>
                <w:b/>
                <w:sz w:val="24"/>
                <w:szCs w:val="24"/>
              </w:rPr>
              <w:t>Компонент</w:t>
            </w:r>
          </w:p>
          <w:p w:rsidR="00FE3432" w:rsidRDefault="00FE3432" w:rsidP="00FE3432">
            <w:pPr>
              <w:rPr>
                <w:sz w:val="24"/>
                <w:szCs w:val="24"/>
              </w:rPr>
            </w:pPr>
          </w:p>
          <w:p w:rsidR="00FE3432" w:rsidRDefault="00FE3432" w:rsidP="00FE3432">
            <w:pPr>
              <w:rPr>
                <w:sz w:val="24"/>
                <w:szCs w:val="24"/>
              </w:rPr>
            </w:pPr>
          </w:p>
          <w:p w:rsidR="000555AB" w:rsidRPr="00FE3432" w:rsidRDefault="000555AB" w:rsidP="00FE3432">
            <w:pPr>
              <w:rPr>
                <w:sz w:val="24"/>
                <w:szCs w:val="24"/>
              </w:rPr>
            </w:pPr>
          </w:p>
        </w:tc>
        <w:tc>
          <w:tcPr>
            <w:tcW w:w="1980" w:type="dxa"/>
            <w:vAlign w:val="center"/>
          </w:tcPr>
          <w:p w:rsidR="000555AB" w:rsidRPr="000555AB" w:rsidRDefault="000555AB" w:rsidP="00FE3432">
            <w:pPr>
              <w:suppressAutoHyphens/>
              <w:ind w:left="-88" w:right="-56" w:hanging="6"/>
              <w:jc w:val="center"/>
              <w:rPr>
                <w:b/>
                <w:sz w:val="24"/>
                <w:szCs w:val="24"/>
              </w:rPr>
            </w:pPr>
            <w:r w:rsidRPr="000555AB">
              <w:rPr>
                <w:b/>
                <w:sz w:val="24"/>
                <w:szCs w:val="24"/>
              </w:rPr>
              <w:t>Количество ВМР от населения, т/год</w:t>
            </w:r>
          </w:p>
        </w:tc>
        <w:tc>
          <w:tcPr>
            <w:tcW w:w="2340" w:type="dxa"/>
            <w:vAlign w:val="center"/>
          </w:tcPr>
          <w:p w:rsidR="000555AB" w:rsidRPr="000555AB" w:rsidRDefault="000555AB" w:rsidP="00FE3432">
            <w:pPr>
              <w:tabs>
                <w:tab w:val="left" w:pos="2547"/>
              </w:tabs>
              <w:suppressAutoHyphens/>
              <w:ind w:right="-105" w:hanging="131"/>
              <w:jc w:val="center"/>
              <w:rPr>
                <w:b/>
                <w:sz w:val="24"/>
                <w:szCs w:val="24"/>
              </w:rPr>
            </w:pPr>
            <w:r w:rsidRPr="000555AB">
              <w:rPr>
                <w:b/>
                <w:sz w:val="24"/>
                <w:szCs w:val="24"/>
              </w:rPr>
              <w:t>Количество ВМР от объектов инфраструктуры, т/год</w:t>
            </w:r>
          </w:p>
        </w:tc>
        <w:tc>
          <w:tcPr>
            <w:tcW w:w="1800" w:type="dxa"/>
            <w:vAlign w:val="center"/>
          </w:tcPr>
          <w:p w:rsidR="000555AB" w:rsidRPr="000555AB" w:rsidRDefault="000555AB" w:rsidP="00FE3432">
            <w:pPr>
              <w:suppressAutoHyphens/>
              <w:ind w:hanging="88"/>
              <w:jc w:val="center"/>
              <w:rPr>
                <w:b/>
                <w:sz w:val="24"/>
                <w:szCs w:val="24"/>
              </w:rPr>
            </w:pPr>
            <w:r w:rsidRPr="000555AB">
              <w:rPr>
                <w:b/>
                <w:sz w:val="24"/>
                <w:szCs w:val="24"/>
              </w:rPr>
              <w:t>Общее количество ВМР, т/год</w:t>
            </w:r>
          </w:p>
        </w:tc>
      </w:tr>
      <w:tr w:rsidR="000555AB" w:rsidRPr="000555AB">
        <w:trPr>
          <w:trHeight w:hRule="exact" w:val="454"/>
          <w:jc w:val="center"/>
        </w:trPr>
        <w:tc>
          <w:tcPr>
            <w:tcW w:w="2520" w:type="dxa"/>
            <w:vAlign w:val="center"/>
          </w:tcPr>
          <w:p w:rsidR="000555AB" w:rsidRPr="000555AB" w:rsidRDefault="000555AB" w:rsidP="00FE3432">
            <w:pPr>
              <w:suppressAutoHyphens/>
              <w:jc w:val="center"/>
              <w:rPr>
                <w:sz w:val="24"/>
                <w:szCs w:val="24"/>
              </w:rPr>
            </w:pPr>
            <w:r w:rsidRPr="000555AB">
              <w:rPr>
                <w:sz w:val="24"/>
                <w:szCs w:val="24"/>
              </w:rPr>
              <w:t>Бумага, картон</w:t>
            </w:r>
          </w:p>
        </w:tc>
        <w:tc>
          <w:tcPr>
            <w:tcW w:w="1980" w:type="dxa"/>
            <w:vAlign w:val="center"/>
          </w:tcPr>
          <w:p w:rsidR="000555AB" w:rsidRPr="000555AB" w:rsidRDefault="000555AB" w:rsidP="00FE3432">
            <w:pPr>
              <w:ind w:right="612"/>
              <w:jc w:val="right"/>
              <w:rPr>
                <w:b/>
                <w:sz w:val="20"/>
              </w:rPr>
            </w:pPr>
            <w:r w:rsidRPr="000555AB">
              <w:rPr>
                <w:b/>
                <w:sz w:val="20"/>
              </w:rPr>
              <w:t>3284</w:t>
            </w:r>
          </w:p>
        </w:tc>
        <w:tc>
          <w:tcPr>
            <w:tcW w:w="2340" w:type="dxa"/>
            <w:vAlign w:val="center"/>
          </w:tcPr>
          <w:p w:rsidR="000555AB" w:rsidRPr="000555AB" w:rsidRDefault="0049117C" w:rsidP="00FE3432">
            <w:pPr>
              <w:ind w:right="612"/>
              <w:jc w:val="right"/>
              <w:rPr>
                <w:b/>
                <w:sz w:val="20"/>
              </w:rPr>
            </w:pPr>
            <w:r>
              <w:rPr>
                <w:b/>
                <w:sz w:val="20"/>
              </w:rPr>
              <w:t>5737</w:t>
            </w:r>
          </w:p>
        </w:tc>
        <w:tc>
          <w:tcPr>
            <w:tcW w:w="1800" w:type="dxa"/>
            <w:vAlign w:val="center"/>
          </w:tcPr>
          <w:p w:rsidR="000555AB" w:rsidRPr="000555AB" w:rsidRDefault="0049117C" w:rsidP="00FE3432">
            <w:pPr>
              <w:ind w:right="612"/>
              <w:jc w:val="right"/>
              <w:rPr>
                <w:b/>
                <w:sz w:val="20"/>
              </w:rPr>
            </w:pPr>
            <w:r>
              <w:rPr>
                <w:b/>
                <w:sz w:val="20"/>
              </w:rPr>
              <w:t>9021</w:t>
            </w:r>
          </w:p>
        </w:tc>
      </w:tr>
      <w:tr w:rsidR="000555AB" w:rsidRPr="000555AB">
        <w:trPr>
          <w:trHeight w:hRule="exact" w:val="454"/>
          <w:jc w:val="center"/>
        </w:trPr>
        <w:tc>
          <w:tcPr>
            <w:tcW w:w="2520" w:type="dxa"/>
            <w:vAlign w:val="center"/>
          </w:tcPr>
          <w:p w:rsidR="000555AB" w:rsidRPr="000555AB" w:rsidRDefault="000555AB" w:rsidP="00FE3432">
            <w:pPr>
              <w:suppressAutoHyphens/>
              <w:jc w:val="center"/>
              <w:rPr>
                <w:sz w:val="24"/>
                <w:szCs w:val="24"/>
              </w:rPr>
            </w:pPr>
            <w:r w:rsidRPr="000555AB">
              <w:rPr>
                <w:sz w:val="24"/>
                <w:szCs w:val="24"/>
              </w:rPr>
              <w:t>Черный металлолом</w:t>
            </w:r>
          </w:p>
        </w:tc>
        <w:tc>
          <w:tcPr>
            <w:tcW w:w="1980" w:type="dxa"/>
            <w:vMerge w:val="restart"/>
            <w:vAlign w:val="center"/>
          </w:tcPr>
          <w:p w:rsidR="000555AB" w:rsidRPr="000555AB" w:rsidRDefault="000555AB" w:rsidP="00FE3432">
            <w:pPr>
              <w:ind w:right="612"/>
              <w:jc w:val="right"/>
              <w:rPr>
                <w:b/>
                <w:sz w:val="20"/>
              </w:rPr>
            </w:pPr>
            <w:r>
              <w:rPr>
                <w:b/>
                <w:sz w:val="20"/>
              </w:rPr>
              <w:t>246</w:t>
            </w:r>
          </w:p>
        </w:tc>
        <w:tc>
          <w:tcPr>
            <w:tcW w:w="2340" w:type="dxa"/>
            <w:vAlign w:val="center"/>
          </w:tcPr>
          <w:p w:rsidR="000555AB" w:rsidRPr="000555AB" w:rsidRDefault="0049117C" w:rsidP="00FE3432">
            <w:pPr>
              <w:ind w:right="612"/>
              <w:jc w:val="right"/>
              <w:rPr>
                <w:b/>
                <w:sz w:val="20"/>
              </w:rPr>
            </w:pPr>
            <w:r>
              <w:rPr>
                <w:b/>
                <w:sz w:val="20"/>
              </w:rPr>
              <w:t>430</w:t>
            </w:r>
          </w:p>
        </w:tc>
        <w:tc>
          <w:tcPr>
            <w:tcW w:w="1800" w:type="dxa"/>
            <w:vAlign w:val="center"/>
          </w:tcPr>
          <w:p w:rsidR="000555AB" w:rsidRPr="000555AB" w:rsidRDefault="0049117C" w:rsidP="00FE3432">
            <w:pPr>
              <w:ind w:right="612"/>
              <w:jc w:val="right"/>
              <w:rPr>
                <w:b/>
                <w:sz w:val="20"/>
              </w:rPr>
            </w:pPr>
            <w:r>
              <w:rPr>
                <w:b/>
                <w:sz w:val="20"/>
              </w:rPr>
              <w:t>576</w:t>
            </w:r>
          </w:p>
        </w:tc>
      </w:tr>
      <w:tr w:rsidR="000555AB" w:rsidRPr="000555AB">
        <w:trPr>
          <w:trHeight w:hRule="exact" w:val="454"/>
          <w:jc w:val="center"/>
        </w:trPr>
        <w:tc>
          <w:tcPr>
            <w:tcW w:w="2520" w:type="dxa"/>
            <w:vAlign w:val="center"/>
          </w:tcPr>
          <w:p w:rsidR="000555AB" w:rsidRPr="000555AB" w:rsidRDefault="000555AB" w:rsidP="00FE3432">
            <w:pPr>
              <w:suppressAutoHyphens/>
              <w:jc w:val="center"/>
              <w:rPr>
                <w:sz w:val="24"/>
                <w:szCs w:val="24"/>
              </w:rPr>
            </w:pPr>
            <w:r w:rsidRPr="000555AB">
              <w:rPr>
                <w:sz w:val="24"/>
                <w:szCs w:val="24"/>
              </w:rPr>
              <w:t>Цветной металлолом</w:t>
            </w:r>
          </w:p>
        </w:tc>
        <w:tc>
          <w:tcPr>
            <w:tcW w:w="1980" w:type="dxa"/>
            <w:vMerge/>
            <w:vAlign w:val="center"/>
          </w:tcPr>
          <w:p w:rsidR="000555AB" w:rsidRPr="000555AB" w:rsidRDefault="000555AB" w:rsidP="00FE3432">
            <w:pPr>
              <w:ind w:right="612"/>
              <w:jc w:val="right"/>
              <w:rPr>
                <w:b/>
                <w:sz w:val="20"/>
              </w:rPr>
            </w:pPr>
          </w:p>
        </w:tc>
        <w:tc>
          <w:tcPr>
            <w:tcW w:w="2340" w:type="dxa"/>
            <w:vAlign w:val="center"/>
          </w:tcPr>
          <w:p w:rsidR="000555AB" w:rsidRPr="000555AB" w:rsidRDefault="0049117C" w:rsidP="00FE3432">
            <w:pPr>
              <w:ind w:right="612"/>
              <w:jc w:val="right"/>
              <w:rPr>
                <w:b/>
                <w:sz w:val="20"/>
              </w:rPr>
            </w:pPr>
            <w:r>
              <w:rPr>
                <w:b/>
                <w:sz w:val="20"/>
              </w:rPr>
              <w:t>287</w:t>
            </w:r>
          </w:p>
        </w:tc>
        <w:tc>
          <w:tcPr>
            <w:tcW w:w="1800" w:type="dxa"/>
            <w:vAlign w:val="center"/>
          </w:tcPr>
          <w:p w:rsidR="000555AB" w:rsidRPr="000555AB" w:rsidRDefault="0049117C" w:rsidP="00FE3432">
            <w:pPr>
              <w:ind w:right="612"/>
              <w:jc w:val="right"/>
              <w:rPr>
                <w:b/>
                <w:sz w:val="20"/>
              </w:rPr>
            </w:pPr>
            <w:r>
              <w:rPr>
                <w:b/>
                <w:sz w:val="20"/>
              </w:rPr>
              <w:t>387</w:t>
            </w:r>
          </w:p>
        </w:tc>
      </w:tr>
      <w:tr w:rsidR="000555AB" w:rsidRPr="000555AB">
        <w:trPr>
          <w:trHeight w:hRule="exact" w:val="454"/>
          <w:jc w:val="center"/>
        </w:trPr>
        <w:tc>
          <w:tcPr>
            <w:tcW w:w="2520" w:type="dxa"/>
            <w:vAlign w:val="center"/>
          </w:tcPr>
          <w:p w:rsidR="000555AB" w:rsidRPr="000555AB" w:rsidRDefault="000555AB" w:rsidP="00FE3432">
            <w:pPr>
              <w:suppressAutoHyphens/>
              <w:jc w:val="center"/>
              <w:rPr>
                <w:sz w:val="24"/>
                <w:szCs w:val="24"/>
              </w:rPr>
            </w:pPr>
            <w:r w:rsidRPr="000555AB">
              <w:rPr>
                <w:sz w:val="24"/>
                <w:szCs w:val="24"/>
              </w:rPr>
              <w:t>Текстиль</w:t>
            </w:r>
          </w:p>
        </w:tc>
        <w:tc>
          <w:tcPr>
            <w:tcW w:w="1980" w:type="dxa"/>
            <w:vAlign w:val="center"/>
          </w:tcPr>
          <w:p w:rsidR="000555AB" w:rsidRPr="000555AB" w:rsidRDefault="000555AB" w:rsidP="00FE3432">
            <w:pPr>
              <w:ind w:right="612"/>
              <w:jc w:val="right"/>
              <w:rPr>
                <w:b/>
                <w:sz w:val="20"/>
              </w:rPr>
            </w:pPr>
            <w:r>
              <w:rPr>
                <w:b/>
                <w:sz w:val="20"/>
              </w:rPr>
              <w:t>164</w:t>
            </w:r>
          </w:p>
        </w:tc>
        <w:tc>
          <w:tcPr>
            <w:tcW w:w="2340" w:type="dxa"/>
            <w:vAlign w:val="center"/>
          </w:tcPr>
          <w:p w:rsidR="000555AB" w:rsidRPr="000555AB" w:rsidRDefault="0049117C" w:rsidP="00FE3432">
            <w:pPr>
              <w:ind w:right="612"/>
              <w:jc w:val="right"/>
              <w:rPr>
                <w:b/>
                <w:sz w:val="20"/>
              </w:rPr>
            </w:pPr>
            <w:r>
              <w:rPr>
                <w:b/>
                <w:sz w:val="20"/>
              </w:rPr>
              <w:t>284</w:t>
            </w:r>
          </w:p>
        </w:tc>
        <w:tc>
          <w:tcPr>
            <w:tcW w:w="1800" w:type="dxa"/>
            <w:vAlign w:val="center"/>
          </w:tcPr>
          <w:p w:rsidR="000555AB" w:rsidRPr="000555AB" w:rsidRDefault="0049117C" w:rsidP="00FE3432">
            <w:pPr>
              <w:ind w:right="612"/>
              <w:jc w:val="right"/>
              <w:rPr>
                <w:b/>
                <w:sz w:val="20"/>
              </w:rPr>
            </w:pPr>
            <w:r>
              <w:rPr>
                <w:b/>
                <w:sz w:val="20"/>
              </w:rPr>
              <w:t>448</w:t>
            </w:r>
          </w:p>
        </w:tc>
      </w:tr>
      <w:tr w:rsidR="000555AB" w:rsidRPr="000555AB">
        <w:trPr>
          <w:trHeight w:hRule="exact" w:val="454"/>
          <w:jc w:val="center"/>
        </w:trPr>
        <w:tc>
          <w:tcPr>
            <w:tcW w:w="2520" w:type="dxa"/>
            <w:vAlign w:val="center"/>
          </w:tcPr>
          <w:p w:rsidR="000555AB" w:rsidRPr="000555AB" w:rsidRDefault="000555AB" w:rsidP="00FE3432">
            <w:pPr>
              <w:suppressAutoHyphens/>
              <w:jc w:val="center"/>
              <w:rPr>
                <w:sz w:val="24"/>
                <w:szCs w:val="24"/>
              </w:rPr>
            </w:pPr>
            <w:r w:rsidRPr="000555AB">
              <w:rPr>
                <w:sz w:val="24"/>
                <w:szCs w:val="24"/>
              </w:rPr>
              <w:t>Пластмасса</w:t>
            </w:r>
          </w:p>
        </w:tc>
        <w:tc>
          <w:tcPr>
            <w:tcW w:w="1980" w:type="dxa"/>
            <w:vAlign w:val="center"/>
          </w:tcPr>
          <w:p w:rsidR="000555AB" w:rsidRPr="000555AB" w:rsidRDefault="000555AB" w:rsidP="00FE3432">
            <w:pPr>
              <w:ind w:right="612"/>
              <w:jc w:val="right"/>
              <w:rPr>
                <w:b/>
                <w:sz w:val="20"/>
              </w:rPr>
            </w:pPr>
            <w:r>
              <w:rPr>
                <w:b/>
                <w:sz w:val="20"/>
              </w:rPr>
              <w:t>985</w:t>
            </w:r>
          </w:p>
        </w:tc>
        <w:tc>
          <w:tcPr>
            <w:tcW w:w="2340" w:type="dxa"/>
            <w:vAlign w:val="center"/>
          </w:tcPr>
          <w:p w:rsidR="000555AB" w:rsidRPr="000555AB" w:rsidRDefault="0049117C" w:rsidP="00FE3432">
            <w:pPr>
              <w:ind w:right="612"/>
              <w:jc w:val="right"/>
              <w:rPr>
                <w:b/>
                <w:sz w:val="20"/>
              </w:rPr>
            </w:pPr>
            <w:r>
              <w:rPr>
                <w:b/>
                <w:sz w:val="20"/>
              </w:rPr>
              <w:t>860</w:t>
            </w:r>
          </w:p>
        </w:tc>
        <w:tc>
          <w:tcPr>
            <w:tcW w:w="1800" w:type="dxa"/>
            <w:vAlign w:val="center"/>
          </w:tcPr>
          <w:p w:rsidR="000555AB" w:rsidRPr="000555AB" w:rsidRDefault="0049117C" w:rsidP="00FE3432">
            <w:pPr>
              <w:ind w:right="612"/>
              <w:jc w:val="right"/>
              <w:rPr>
                <w:b/>
                <w:sz w:val="20"/>
              </w:rPr>
            </w:pPr>
            <w:r>
              <w:rPr>
                <w:b/>
                <w:sz w:val="20"/>
              </w:rPr>
              <w:t>1845</w:t>
            </w:r>
          </w:p>
        </w:tc>
      </w:tr>
      <w:tr w:rsidR="000555AB" w:rsidRPr="000555AB">
        <w:trPr>
          <w:trHeight w:hRule="exact" w:val="454"/>
          <w:jc w:val="center"/>
        </w:trPr>
        <w:tc>
          <w:tcPr>
            <w:tcW w:w="2520" w:type="dxa"/>
            <w:vAlign w:val="center"/>
          </w:tcPr>
          <w:p w:rsidR="000555AB" w:rsidRPr="000555AB" w:rsidRDefault="000555AB" w:rsidP="00FE3432">
            <w:pPr>
              <w:suppressAutoHyphens/>
              <w:jc w:val="center"/>
              <w:rPr>
                <w:sz w:val="24"/>
                <w:szCs w:val="24"/>
              </w:rPr>
            </w:pPr>
            <w:r w:rsidRPr="000555AB">
              <w:rPr>
                <w:sz w:val="24"/>
                <w:szCs w:val="24"/>
              </w:rPr>
              <w:t>Стекло</w:t>
            </w:r>
          </w:p>
        </w:tc>
        <w:tc>
          <w:tcPr>
            <w:tcW w:w="1980" w:type="dxa"/>
            <w:vAlign w:val="center"/>
          </w:tcPr>
          <w:p w:rsidR="000555AB" w:rsidRPr="000555AB" w:rsidRDefault="000555AB" w:rsidP="00FE3432">
            <w:pPr>
              <w:ind w:right="612"/>
              <w:jc w:val="right"/>
              <w:rPr>
                <w:b/>
                <w:sz w:val="20"/>
              </w:rPr>
            </w:pPr>
            <w:r>
              <w:rPr>
                <w:b/>
                <w:sz w:val="20"/>
              </w:rPr>
              <w:t>821</w:t>
            </w:r>
          </w:p>
        </w:tc>
        <w:tc>
          <w:tcPr>
            <w:tcW w:w="2340" w:type="dxa"/>
            <w:vAlign w:val="center"/>
          </w:tcPr>
          <w:p w:rsidR="000555AB" w:rsidRPr="000555AB" w:rsidRDefault="0049117C" w:rsidP="00FE3432">
            <w:pPr>
              <w:ind w:right="612"/>
              <w:jc w:val="right"/>
              <w:rPr>
                <w:b/>
                <w:sz w:val="20"/>
              </w:rPr>
            </w:pPr>
            <w:r>
              <w:rPr>
                <w:b/>
                <w:sz w:val="20"/>
              </w:rPr>
              <w:t>286</w:t>
            </w:r>
          </w:p>
        </w:tc>
        <w:tc>
          <w:tcPr>
            <w:tcW w:w="1800" w:type="dxa"/>
            <w:vAlign w:val="center"/>
          </w:tcPr>
          <w:p w:rsidR="000555AB" w:rsidRPr="000555AB" w:rsidRDefault="0049117C" w:rsidP="00FE3432">
            <w:pPr>
              <w:ind w:right="612"/>
              <w:jc w:val="right"/>
              <w:rPr>
                <w:b/>
                <w:sz w:val="20"/>
              </w:rPr>
            </w:pPr>
            <w:r>
              <w:rPr>
                <w:b/>
                <w:sz w:val="20"/>
              </w:rPr>
              <w:t>1107</w:t>
            </w:r>
          </w:p>
        </w:tc>
      </w:tr>
      <w:tr w:rsidR="000555AB" w:rsidRPr="000555AB">
        <w:trPr>
          <w:trHeight w:hRule="exact" w:val="454"/>
          <w:jc w:val="center"/>
        </w:trPr>
        <w:tc>
          <w:tcPr>
            <w:tcW w:w="2520" w:type="dxa"/>
            <w:vAlign w:val="center"/>
          </w:tcPr>
          <w:p w:rsidR="000555AB" w:rsidRPr="000555AB" w:rsidRDefault="000555AB" w:rsidP="00FE3432">
            <w:pPr>
              <w:suppressAutoHyphens/>
              <w:jc w:val="center"/>
              <w:rPr>
                <w:sz w:val="24"/>
                <w:szCs w:val="24"/>
              </w:rPr>
            </w:pPr>
            <w:r>
              <w:rPr>
                <w:sz w:val="24"/>
                <w:szCs w:val="24"/>
              </w:rPr>
              <w:t>ИТОГО</w:t>
            </w:r>
          </w:p>
        </w:tc>
        <w:tc>
          <w:tcPr>
            <w:tcW w:w="1980" w:type="dxa"/>
            <w:vAlign w:val="center"/>
          </w:tcPr>
          <w:p w:rsidR="000555AB" w:rsidRPr="000555AB" w:rsidRDefault="0049117C" w:rsidP="00FE3432">
            <w:pPr>
              <w:ind w:right="612"/>
              <w:jc w:val="right"/>
              <w:rPr>
                <w:b/>
                <w:sz w:val="20"/>
              </w:rPr>
            </w:pPr>
            <w:r>
              <w:rPr>
                <w:b/>
                <w:sz w:val="20"/>
              </w:rPr>
              <w:t>5500</w:t>
            </w:r>
          </w:p>
        </w:tc>
        <w:tc>
          <w:tcPr>
            <w:tcW w:w="2340" w:type="dxa"/>
            <w:vAlign w:val="center"/>
          </w:tcPr>
          <w:p w:rsidR="000555AB" w:rsidRPr="000555AB" w:rsidRDefault="0049117C" w:rsidP="00FE3432">
            <w:pPr>
              <w:ind w:right="612"/>
              <w:jc w:val="right"/>
              <w:rPr>
                <w:b/>
                <w:sz w:val="20"/>
              </w:rPr>
            </w:pPr>
            <w:r>
              <w:rPr>
                <w:b/>
                <w:sz w:val="20"/>
              </w:rPr>
              <w:t>7884</w:t>
            </w:r>
          </w:p>
        </w:tc>
        <w:tc>
          <w:tcPr>
            <w:tcW w:w="1800" w:type="dxa"/>
            <w:vAlign w:val="center"/>
          </w:tcPr>
          <w:p w:rsidR="000555AB" w:rsidRPr="000555AB" w:rsidRDefault="0049117C" w:rsidP="00FE3432">
            <w:pPr>
              <w:ind w:right="612"/>
              <w:jc w:val="right"/>
              <w:rPr>
                <w:b/>
                <w:sz w:val="20"/>
              </w:rPr>
            </w:pPr>
            <w:r>
              <w:rPr>
                <w:b/>
                <w:sz w:val="20"/>
              </w:rPr>
              <w:t>13384</w:t>
            </w:r>
          </w:p>
        </w:tc>
      </w:tr>
      <w:tr w:rsidR="000555AB" w:rsidRPr="000555AB">
        <w:trPr>
          <w:trHeight w:hRule="exact" w:val="454"/>
          <w:jc w:val="center"/>
        </w:trPr>
        <w:tc>
          <w:tcPr>
            <w:tcW w:w="2520" w:type="dxa"/>
            <w:vAlign w:val="center"/>
          </w:tcPr>
          <w:p w:rsidR="000555AB" w:rsidRPr="000555AB" w:rsidRDefault="0049117C" w:rsidP="00FE3432">
            <w:pPr>
              <w:pStyle w:val="xl139"/>
              <w:pBdr>
                <w:bottom w:val="none" w:sz="0" w:space="0" w:color="auto"/>
                <w:right w:val="none" w:sz="0" w:space="0" w:color="auto"/>
              </w:pBdr>
              <w:suppressAutoHyphens/>
              <w:spacing w:before="0" w:beforeAutospacing="0" w:after="0" w:afterAutospacing="0"/>
              <w:jc w:val="center"/>
              <w:rPr>
                <w:rFonts w:eastAsia="Times New Roman"/>
              </w:rPr>
            </w:pPr>
            <w:r w:rsidRPr="000555AB">
              <w:rPr>
                <w:b w:val="0"/>
              </w:rPr>
              <w:t>Количество СПП</w:t>
            </w:r>
          </w:p>
        </w:tc>
        <w:tc>
          <w:tcPr>
            <w:tcW w:w="1980" w:type="dxa"/>
            <w:vAlign w:val="center"/>
          </w:tcPr>
          <w:p w:rsidR="000555AB" w:rsidRPr="000555AB" w:rsidRDefault="000555AB" w:rsidP="00FE3432">
            <w:pPr>
              <w:ind w:right="612"/>
              <w:jc w:val="right"/>
              <w:rPr>
                <w:b/>
                <w:bCs/>
                <w:sz w:val="20"/>
              </w:rPr>
            </w:pPr>
          </w:p>
        </w:tc>
        <w:tc>
          <w:tcPr>
            <w:tcW w:w="2340" w:type="dxa"/>
            <w:vAlign w:val="center"/>
          </w:tcPr>
          <w:p w:rsidR="000555AB" w:rsidRPr="000555AB" w:rsidRDefault="000555AB" w:rsidP="00FE3432">
            <w:pPr>
              <w:ind w:right="612"/>
              <w:jc w:val="right"/>
              <w:rPr>
                <w:b/>
                <w:bCs/>
                <w:sz w:val="20"/>
              </w:rPr>
            </w:pPr>
          </w:p>
        </w:tc>
        <w:tc>
          <w:tcPr>
            <w:tcW w:w="1800" w:type="dxa"/>
            <w:vAlign w:val="center"/>
          </w:tcPr>
          <w:p w:rsidR="000555AB" w:rsidRPr="000555AB" w:rsidRDefault="0049117C" w:rsidP="00FE3432">
            <w:pPr>
              <w:ind w:right="612"/>
              <w:jc w:val="right"/>
              <w:rPr>
                <w:b/>
                <w:bCs/>
                <w:sz w:val="20"/>
              </w:rPr>
            </w:pPr>
            <w:r>
              <w:rPr>
                <w:b/>
                <w:bCs/>
                <w:sz w:val="20"/>
              </w:rPr>
              <w:t>9</w:t>
            </w:r>
          </w:p>
        </w:tc>
      </w:tr>
      <w:tr w:rsidR="0049117C" w:rsidRPr="000555AB">
        <w:trPr>
          <w:trHeight w:hRule="exact" w:val="799"/>
          <w:jc w:val="center"/>
        </w:trPr>
        <w:tc>
          <w:tcPr>
            <w:tcW w:w="6840" w:type="dxa"/>
            <w:gridSpan w:val="3"/>
            <w:vAlign w:val="center"/>
          </w:tcPr>
          <w:p w:rsidR="0049117C" w:rsidRPr="000555AB" w:rsidRDefault="0049117C" w:rsidP="00FE3432">
            <w:pPr>
              <w:ind w:right="612"/>
              <w:jc w:val="left"/>
              <w:rPr>
                <w:b/>
                <w:sz w:val="20"/>
              </w:rPr>
            </w:pPr>
            <w:r w:rsidRPr="000555AB">
              <w:rPr>
                <w:b/>
                <w:sz w:val="24"/>
                <w:szCs w:val="24"/>
              </w:rPr>
              <w:t>Количество СПП</w:t>
            </w:r>
            <w:r>
              <w:rPr>
                <w:b/>
                <w:sz w:val="24"/>
                <w:szCs w:val="24"/>
              </w:rPr>
              <w:t>, с учетом о</w:t>
            </w:r>
            <w:r w:rsidR="002F1352">
              <w:rPr>
                <w:b/>
                <w:sz w:val="24"/>
                <w:szCs w:val="24"/>
              </w:rPr>
              <w:t>ТКО</w:t>
            </w:r>
            <w:r>
              <w:rPr>
                <w:b/>
                <w:sz w:val="24"/>
                <w:szCs w:val="24"/>
              </w:rPr>
              <w:t>ра ВМР на сортир</w:t>
            </w:r>
            <w:r>
              <w:rPr>
                <w:b/>
                <w:sz w:val="24"/>
                <w:szCs w:val="24"/>
              </w:rPr>
              <w:t>о</w:t>
            </w:r>
            <w:r>
              <w:rPr>
                <w:b/>
                <w:sz w:val="24"/>
                <w:szCs w:val="24"/>
              </w:rPr>
              <w:t>вочных центрах и МСК</w:t>
            </w:r>
          </w:p>
        </w:tc>
        <w:tc>
          <w:tcPr>
            <w:tcW w:w="1800" w:type="dxa"/>
            <w:vAlign w:val="center"/>
          </w:tcPr>
          <w:p w:rsidR="0049117C" w:rsidRPr="000555AB" w:rsidRDefault="0049117C" w:rsidP="00FE3432">
            <w:pPr>
              <w:ind w:right="612"/>
              <w:jc w:val="right"/>
              <w:rPr>
                <w:b/>
                <w:sz w:val="20"/>
              </w:rPr>
            </w:pPr>
            <w:r>
              <w:rPr>
                <w:b/>
                <w:sz w:val="20"/>
              </w:rPr>
              <w:t>2</w:t>
            </w:r>
          </w:p>
        </w:tc>
      </w:tr>
    </w:tbl>
    <w:p w:rsidR="00FE3432" w:rsidRDefault="00FE3432" w:rsidP="00FE3432">
      <w:pPr>
        <w:suppressAutoHyphens/>
        <w:ind w:left="-14"/>
        <w:jc w:val="right"/>
        <w:outlineLvl w:val="0"/>
        <w:rPr>
          <w:b/>
          <w:color w:val="800080"/>
          <w:sz w:val="24"/>
          <w:szCs w:val="24"/>
        </w:rPr>
      </w:pPr>
    </w:p>
    <w:p w:rsidR="00FE3432" w:rsidRPr="00FE3432" w:rsidRDefault="00FE3432" w:rsidP="00FE3432">
      <w:pPr>
        <w:suppressAutoHyphens/>
        <w:ind w:left="-14"/>
        <w:jc w:val="right"/>
        <w:outlineLvl w:val="0"/>
        <w:rPr>
          <w:b/>
          <w:sz w:val="24"/>
          <w:szCs w:val="24"/>
        </w:rPr>
      </w:pPr>
      <w:r w:rsidRPr="00FE3432">
        <w:rPr>
          <w:b/>
          <w:sz w:val="24"/>
          <w:szCs w:val="24"/>
        </w:rPr>
        <w:t>Таблица 1.</w:t>
      </w:r>
      <w:r w:rsidR="00270C64">
        <w:rPr>
          <w:b/>
          <w:sz w:val="24"/>
          <w:szCs w:val="24"/>
        </w:rPr>
        <w:t>17</w:t>
      </w:r>
    </w:p>
    <w:p w:rsidR="001E4BA1" w:rsidRDefault="00FE3432" w:rsidP="00FE3432">
      <w:pPr>
        <w:suppressAutoHyphens/>
        <w:ind w:left="-14"/>
        <w:jc w:val="center"/>
        <w:outlineLvl w:val="0"/>
        <w:rPr>
          <w:b/>
          <w:sz w:val="24"/>
          <w:szCs w:val="24"/>
        </w:rPr>
      </w:pPr>
      <w:r w:rsidRPr="00FE3432">
        <w:rPr>
          <w:b/>
          <w:sz w:val="24"/>
          <w:szCs w:val="24"/>
        </w:rPr>
        <w:t>Объем вторичных материальных ресурсов</w:t>
      </w:r>
      <w:r w:rsidR="00D77491">
        <w:rPr>
          <w:b/>
          <w:sz w:val="24"/>
          <w:szCs w:val="24"/>
        </w:rPr>
        <w:t>, потенциально собиранмых</w:t>
      </w:r>
      <w:r w:rsidR="001E4BA1">
        <w:rPr>
          <w:b/>
          <w:sz w:val="24"/>
          <w:szCs w:val="24"/>
        </w:rPr>
        <w:t xml:space="preserve"> на территории </w:t>
      </w:r>
    </w:p>
    <w:p w:rsidR="00FE3432" w:rsidRPr="00FE3432" w:rsidRDefault="00FE3432" w:rsidP="00FE3432">
      <w:pPr>
        <w:suppressAutoHyphens/>
        <w:ind w:left="-14"/>
        <w:jc w:val="center"/>
        <w:outlineLvl w:val="0"/>
        <w:rPr>
          <w:b/>
          <w:sz w:val="24"/>
          <w:szCs w:val="24"/>
        </w:rPr>
      </w:pPr>
      <w:r w:rsidRPr="00FE3432">
        <w:rPr>
          <w:b/>
          <w:sz w:val="24"/>
          <w:szCs w:val="24"/>
        </w:rPr>
        <w:t>по поселениям 1 очередь</w:t>
      </w:r>
    </w:p>
    <w:p w:rsidR="00FE3432" w:rsidRPr="00FE3432" w:rsidRDefault="00FE3432" w:rsidP="00FE3432">
      <w:pPr>
        <w:jc w:val="center"/>
        <w:rPr>
          <w:b/>
          <w:bCs/>
          <w:sz w:val="24"/>
          <w:szCs w:val="24"/>
        </w:rPr>
      </w:pPr>
    </w:p>
    <w:tbl>
      <w:tblPr>
        <w:tblW w:w="909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1698"/>
        <w:gridCol w:w="1620"/>
        <w:gridCol w:w="1440"/>
        <w:gridCol w:w="1530"/>
      </w:tblGrid>
      <w:tr w:rsidR="002B5765" w:rsidRPr="00FE3432">
        <w:trPr>
          <w:trHeight w:val="783"/>
        </w:trPr>
        <w:tc>
          <w:tcPr>
            <w:tcW w:w="675" w:type="dxa"/>
            <w:vMerge w:val="restart"/>
          </w:tcPr>
          <w:p w:rsidR="002B5765" w:rsidRPr="00FE3432" w:rsidRDefault="002B5765" w:rsidP="009F27B8">
            <w:pPr>
              <w:tabs>
                <w:tab w:val="left" w:pos="-3240"/>
              </w:tabs>
              <w:contextualSpacing/>
              <w:jc w:val="center"/>
              <w:rPr>
                <w:b/>
                <w:bCs/>
                <w:sz w:val="24"/>
                <w:szCs w:val="24"/>
              </w:rPr>
            </w:pPr>
            <w:r w:rsidRPr="00FE3432">
              <w:rPr>
                <w:b/>
                <w:bCs/>
                <w:sz w:val="24"/>
                <w:szCs w:val="24"/>
              </w:rPr>
              <w:t>№ п/п</w:t>
            </w:r>
          </w:p>
        </w:tc>
        <w:tc>
          <w:tcPr>
            <w:tcW w:w="2127" w:type="dxa"/>
            <w:vMerge w:val="restart"/>
            <w:vAlign w:val="center"/>
          </w:tcPr>
          <w:p w:rsidR="002B5765" w:rsidRPr="00FE3432" w:rsidRDefault="002B5765" w:rsidP="00FE3432">
            <w:pPr>
              <w:tabs>
                <w:tab w:val="left" w:pos="-3240"/>
              </w:tabs>
              <w:contextualSpacing/>
              <w:jc w:val="center"/>
              <w:rPr>
                <w:b/>
                <w:bCs/>
                <w:sz w:val="24"/>
                <w:szCs w:val="24"/>
              </w:rPr>
            </w:pPr>
            <w:r w:rsidRPr="00FE3432">
              <w:rPr>
                <w:b/>
                <w:bCs/>
                <w:sz w:val="24"/>
                <w:szCs w:val="24"/>
              </w:rPr>
              <w:t>Поселение</w:t>
            </w:r>
          </w:p>
        </w:tc>
        <w:tc>
          <w:tcPr>
            <w:tcW w:w="3318" w:type="dxa"/>
            <w:gridSpan w:val="2"/>
            <w:vAlign w:val="center"/>
          </w:tcPr>
          <w:p w:rsidR="002B5765" w:rsidRPr="00FE3432" w:rsidRDefault="002B5765" w:rsidP="00FE3432">
            <w:pPr>
              <w:tabs>
                <w:tab w:val="left" w:pos="-3240"/>
              </w:tabs>
              <w:contextualSpacing/>
              <w:jc w:val="center"/>
              <w:rPr>
                <w:b/>
                <w:bCs/>
                <w:sz w:val="24"/>
                <w:szCs w:val="24"/>
              </w:rPr>
            </w:pPr>
            <w:r w:rsidRPr="00FE3432">
              <w:rPr>
                <w:b/>
                <w:sz w:val="24"/>
                <w:szCs w:val="24"/>
              </w:rPr>
              <w:t xml:space="preserve">Объемы </w:t>
            </w:r>
            <w:r>
              <w:rPr>
                <w:b/>
                <w:sz w:val="24"/>
                <w:szCs w:val="24"/>
              </w:rPr>
              <w:t xml:space="preserve">потенциального </w:t>
            </w:r>
            <w:r>
              <w:rPr>
                <w:b/>
                <w:sz w:val="24"/>
                <w:szCs w:val="24"/>
              </w:rPr>
              <w:t>с</w:t>
            </w:r>
            <w:r>
              <w:rPr>
                <w:b/>
                <w:sz w:val="24"/>
                <w:szCs w:val="24"/>
              </w:rPr>
              <w:t xml:space="preserve">бора  </w:t>
            </w:r>
            <w:r w:rsidRPr="00FE3432">
              <w:rPr>
                <w:b/>
                <w:sz w:val="24"/>
                <w:szCs w:val="24"/>
              </w:rPr>
              <w:t>ВМР</w:t>
            </w:r>
            <w:r>
              <w:rPr>
                <w:b/>
                <w:sz w:val="24"/>
                <w:szCs w:val="24"/>
              </w:rPr>
              <w:t xml:space="preserve">   </w:t>
            </w:r>
            <w:r w:rsidRPr="000555AB">
              <w:rPr>
                <w:b/>
                <w:sz w:val="24"/>
                <w:szCs w:val="24"/>
              </w:rPr>
              <w:t>т/год</w:t>
            </w:r>
          </w:p>
        </w:tc>
        <w:tc>
          <w:tcPr>
            <w:tcW w:w="2970" w:type="dxa"/>
            <w:gridSpan w:val="2"/>
            <w:vAlign w:val="center"/>
          </w:tcPr>
          <w:p w:rsidR="002B5765" w:rsidRPr="00FE3432" w:rsidRDefault="002B5765" w:rsidP="00FE3432">
            <w:pPr>
              <w:tabs>
                <w:tab w:val="left" w:pos="-3240"/>
              </w:tabs>
              <w:contextualSpacing/>
              <w:jc w:val="center"/>
              <w:rPr>
                <w:b/>
                <w:sz w:val="24"/>
                <w:szCs w:val="24"/>
              </w:rPr>
            </w:pPr>
            <w:r w:rsidRPr="00FE3432">
              <w:rPr>
                <w:b/>
                <w:sz w:val="24"/>
                <w:szCs w:val="24"/>
              </w:rPr>
              <w:t>Суточное накопл</w:t>
            </w:r>
            <w:r w:rsidRPr="00FE3432">
              <w:rPr>
                <w:b/>
                <w:sz w:val="24"/>
                <w:szCs w:val="24"/>
              </w:rPr>
              <w:t>е</w:t>
            </w:r>
            <w:r w:rsidRPr="00FE3432">
              <w:rPr>
                <w:b/>
                <w:sz w:val="24"/>
                <w:szCs w:val="24"/>
              </w:rPr>
              <w:t xml:space="preserve">ние ВМР, </w:t>
            </w:r>
            <w:r w:rsidRPr="000555AB">
              <w:rPr>
                <w:b/>
                <w:sz w:val="24"/>
                <w:szCs w:val="24"/>
              </w:rPr>
              <w:t>т/год</w:t>
            </w:r>
          </w:p>
        </w:tc>
      </w:tr>
      <w:tr w:rsidR="002B5765" w:rsidRPr="004E3338">
        <w:trPr>
          <w:trHeight w:val="567"/>
        </w:trPr>
        <w:tc>
          <w:tcPr>
            <w:tcW w:w="675" w:type="dxa"/>
            <w:vMerge/>
            <w:vAlign w:val="center"/>
          </w:tcPr>
          <w:p w:rsidR="002B5765" w:rsidRPr="003D79EC" w:rsidRDefault="002B5765" w:rsidP="009F27B8">
            <w:pPr>
              <w:tabs>
                <w:tab w:val="left" w:pos="-3240"/>
              </w:tabs>
              <w:contextualSpacing/>
              <w:jc w:val="center"/>
              <w:rPr>
                <w:bCs/>
                <w:szCs w:val="28"/>
              </w:rPr>
            </w:pPr>
          </w:p>
        </w:tc>
        <w:tc>
          <w:tcPr>
            <w:tcW w:w="2127" w:type="dxa"/>
            <w:vMerge/>
            <w:vAlign w:val="center"/>
          </w:tcPr>
          <w:p w:rsidR="002B5765" w:rsidRPr="004E3338" w:rsidRDefault="002B5765" w:rsidP="00FE3432">
            <w:pPr>
              <w:contextualSpacing/>
              <w:jc w:val="center"/>
              <w:rPr>
                <w:sz w:val="24"/>
                <w:szCs w:val="24"/>
              </w:rPr>
            </w:pPr>
          </w:p>
        </w:tc>
        <w:tc>
          <w:tcPr>
            <w:tcW w:w="1698" w:type="dxa"/>
            <w:vAlign w:val="center"/>
          </w:tcPr>
          <w:p w:rsidR="002B5765" w:rsidRPr="005A4671" w:rsidRDefault="002B5765" w:rsidP="00FE3432">
            <w:pPr>
              <w:tabs>
                <w:tab w:val="left" w:pos="-3240"/>
              </w:tabs>
              <w:contextualSpacing/>
              <w:jc w:val="center"/>
              <w:rPr>
                <w:b/>
                <w:bCs/>
                <w:sz w:val="20"/>
              </w:rPr>
            </w:pPr>
            <w:r>
              <w:rPr>
                <w:b/>
                <w:bCs/>
                <w:sz w:val="20"/>
              </w:rPr>
              <w:t>О</w:t>
            </w:r>
            <w:r w:rsidR="002F1352">
              <w:rPr>
                <w:b/>
                <w:bCs/>
                <w:sz w:val="20"/>
              </w:rPr>
              <w:t>ТКО</w:t>
            </w:r>
            <w:r>
              <w:rPr>
                <w:b/>
                <w:bCs/>
                <w:sz w:val="20"/>
              </w:rPr>
              <w:t>р 42%</w:t>
            </w:r>
          </w:p>
        </w:tc>
        <w:tc>
          <w:tcPr>
            <w:tcW w:w="1620" w:type="dxa"/>
            <w:vAlign w:val="center"/>
          </w:tcPr>
          <w:p w:rsidR="002B5765" w:rsidRPr="005A4671" w:rsidRDefault="002B5765" w:rsidP="00FE3432">
            <w:pPr>
              <w:contextualSpacing/>
              <w:jc w:val="center"/>
              <w:rPr>
                <w:b/>
                <w:sz w:val="20"/>
              </w:rPr>
            </w:pPr>
            <w:r>
              <w:rPr>
                <w:b/>
                <w:bCs/>
                <w:sz w:val="20"/>
              </w:rPr>
              <w:t>О</w:t>
            </w:r>
            <w:r w:rsidR="002F1352">
              <w:rPr>
                <w:b/>
                <w:bCs/>
                <w:sz w:val="20"/>
              </w:rPr>
              <w:t>ТКО</w:t>
            </w:r>
            <w:r>
              <w:rPr>
                <w:b/>
                <w:bCs/>
                <w:sz w:val="20"/>
              </w:rPr>
              <w:t xml:space="preserve">р </w:t>
            </w:r>
            <w:r w:rsidR="00F00662">
              <w:rPr>
                <w:b/>
                <w:bCs/>
                <w:sz w:val="20"/>
              </w:rPr>
              <w:t xml:space="preserve">28 </w:t>
            </w:r>
            <w:r>
              <w:rPr>
                <w:b/>
                <w:bCs/>
                <w:sz w:val="20"/>
              </w:rPr>
              <w:t>%</w:t>
            </w:r>
          </w:p>
        </w:tc>
        <w:tc>
          <w:tcPr>
            <w:tcW w:w="1440" w:type="dxa"/>
            <w:vAlign w:val="center"/>
          </w:tcPr>
          <w:p w:rsidR="002B5765" w:rsidRPr="005A4671" w:rsidRDefault="002B5765" w:rsidP="00FE3432">
            <w:pPr>
              <w:tabs>
                <w:tab w:val="left" w:pos="-3240"/>
              </w:tabs>
              <w:contextualSpacing/>
              <w:jc w:val="center"/>
              <w:rPr>
                <w:b/>
                <w:bCs/>
                <w:sz w:val="20"/>
              </w:rPr>
            </w:pPr>
            <w:r>
              <w:rPr>
                <w:b/>
                <w:bCs/>
                <w:sz w:val="20"/>
              </w:rPr>
              <w:t>О</w:t>
            </w:r>
            <w:r w:rsidR="002F1352">
              <w:rPr>
                <w:b/>
                <w:bCs/>
                <w:sz w:val="20"/>
              </w:rPr>
              <w:t>ТКО</w:t>
            </w:r>
            <w:r>
              <w:rPr>
                <w:b/>
                <w:bCs/>
                <w:sz w:val="20"/>
              </w:rPr>
              <w:t>р 42%</w:t>
            </w:r>
          </w:p>
        </w:tc>
        <w:tc>
          <w:tcPr>
            <w:tcW w:w="1530" w:type="dxa"/>
            <w:vAlign w:val="center"/>
          </w:tcPr>
          <w:p w:rsidR="002B5765" w:rsidRPr="005A4671" w:rsidRDefault="002B5765" w:rsidP="00FE3432">
            <w:pPr>
              <w:tabs>
                <w:tab w:val="left" w:pos="-3240"/>
              </w:tabs>
              <w:contextualSpacing/>
              <w:jc w:val="center"/>
              <w:rPr>
                <w:b/>
                <w:bCs/>
                <w:sz w:val="20"/>
              </w:rPr>
            </w:pPr>
            <w:r>
              <w:rPr>
                <w:b/>
                <w:bCs/>
                <w:sz w:val="20"/>
              </w:rPr>
              <w:t>О</w:t>
            </w:r>
            <w:r w:rsidR="002F1352">
              <w:rPr>
                <w:b/>
                <w:bCs/>
                <w:sz w:val="20"/>
              </w:rPr>
              <w:t>ТКО</w:t>
            </w:r>
            <w:r>
              <w:rPr>
                <w:b/>
                <w:bCs/>
                <w:sz w:val="20"/>
              </w:rPr>
              <w:t>р 33 %</w:t>
            </w:r>
          </w:p>
        </w:tc>
      </w:tr>
      <w:tr w:rsidR="002B5765" w:rsidRPr="004E3338">
        <w:trPr>
          <w:trHeight w:val="567"/>
        </w:trPr>
        <w:tc>
          <w:tcPr>
            <w:tcW w:w="675" w:type="dxa"/>
            <w:vAlign w:val="center"/>
          </w:tcPr>
          <w:p w:rsidR="002B5765" w:rsidRPr="003D79EC" w:rsidRDefault="002B5765" w:rsidP="009F27B8">
            <w:pPr>
              <w:tabs>
                <w:tab w:val="left" w:pos="-3240"/>
              </w:tabs>
              <w:contextualSpacing/>
              <w:jc w:val="center"/>
              <w:rPr>
                <w:bCs/>
                <w:szCs w:val="28"/>
              </w:rPr>
            </w:pPr>
            <w:r w:rsidRPr="003D79EC">
              <w:rPr>
                <w:bCs/>
                <w:szCs w:val="28"/>
              </w:rPr>
              <w:t>1</w:t>
            </w:r>
          </w:p>
        </w:tc>
        <w:tc>
          <w:tcPr>
            <w:tcW w:w="2127" w:type="dxa"/>
            <w:vAlign w:val="center"/>
          </w:tcPr>
          <w:p w:rsidR="002B5765" w:rsidRPr="004E3338" w:rsidRDefault="002B5765" w:rsidP="009F27B8">
            <w:pPr>
              <w:contextualSpacing/>
              <w:jc w:val="center"/>
              <w:rPr>
                <w:sz w:val="24"/>
                <w:szCs w:val="24"/>
              </w:rPr>
            </w:pPr>
            <w:r w:rsidRPr="004E3338">
              <w:rPr>
                <w:sz w:val="24"/>
                <w:szCs w:val="24"/>
              </w:rPr>
              <w:t>Саткинское ГП</w:t>
            </w:r>
          </w:p>
        </w:tc>
        <w:tc>
          <w:tcPr>
            <w:tcW w:w="1698" w:type="dxa"/>
            <w:vAlign w:val="center"/>
          </w:tcPr>
          <w:p w:rsidR="002B5765" w:rsidRPr="005A4671" w:rsidRDefault="002B5765" w:rsidP="009F27B8">
            <w:pPr>
              <w:contextualSpacing/>
              <w:jc w:val="center"/>
              <w:rPr>
                <w:b/>
                <w:sz w:val="20"/>
              </w:rPr>
            </w:pPr>
            <w:r>
              <w:rPr>
                <w:b/>
                <w:sz w:val="20"/>
              </w:rPr>
              <w:t>11562</w:t>
            </w:r>
          </w:p>
        </w:tc>
        <w:tc>
          <w:tcPr>
            <w:tcW w:w="1620" w:type="dxa"/>
            <w:vAlign w:val="center"/>
          </w:tcPr>
          <w:p w:rsidR="002B5765" w:rsidRPr="005A4671" w:rsidRDefault="00F00662" w:rsidP="009F27B8">
            <w:pPr>
              <w:contextualSpacing/>
              <w:jc w:val="center"/>
              <w:rPr>
                <w:b/>
                <w:sz w:val="20"/>
              </w:rPr>
            </w:pPr>
            <w:r>
              <w:rPr>
                <w:b/>
                <w:sz w:val="20"/>
              </w:rPr>
              <w:t>7823</w:t>
            </w:r>
          </w:p>
        </w:tc>
        <w:tc>
          <w:tcPr>
            <w:tcW w:w="1440" w:type="dxa"/>
            <w:vAlign w:val="center"/>
          </w:tcPr>
          <w:p w:rsidR="002B5765" w:rsidRPr="005A4671" w:rsidRDefault="002B5765" w:rsidP="009F27B8">
            <w:pPr>
              <w:tabs>
                <w:tab w:val="left" w:pos="-3240"/>
              </w:tabs>
              <w:contextualSpacing/>
              <w:jc w:val="center"/>
              <w:rPr>
                <w:b/>
                <w:bCs/>
                <w:sz w:val="20"/>
              </w:rPr>
            </w:pPr>
            <w:r>
              <w:rPr>
                <w:b/>
                <w:bCs/>
                <w:sz w:val="20"/>
              </w:rPr>
              <w:t>31,7</w:t>
            </w:r>
          </w:p>
        </w:tc>
        <w:tc>
          <w:tcPr>
            <w:tcW w:w="1530" w:type="dxa"/>
            <w:vAlign w:val="center"/>
          </w:tcPr>
          <w:p w:rsidR="002B5765" w:rsidRPr="005A4671" w:rsidRDefault="00F00662" w:rsidP="00FE3432">
            <w:pPr>
              <w:tabs>
                <w:tab w:val="left" w:pos="-3240"/>
              </w:tabs>
              <w:contextualSpacing/>
              <w:jc w:val="center"/>
              <w:rPr>
                <w:b/>
                <w:bCs/>
                <w:sz w:val="20"/>
              </w:rPr>
            </w:pPr>
            <w:r>
              <w:rPr>
                <w:b/>
                <w:bCs/>
                <w:sz w:val="20"/>
              </w:rPr>
              <w:t>21,4</w:t>
            </w:r>
          </w:p>
        </w:tc>
      </w:tr>
      <w:tr w:rsidR="002B5765" w:rsidRPr="004E3338">
        <w:trPr>
          <w:trHeight w:val="567"/>
        </w:trPr>
        <w:tc>
          <w:tcPr>
            <w:tcW w:w="675" w:type="dxa"/>
            <w:vAlign w:val="center"/>
          </w:tcPr>
          <w:p w:rsidR="002B5765" w:rsidRPr="003D79EC" w:rsidRDefault="002B5765" w:rsidP="009F27B8">
            <w:pPr>
              <w:tabs>
                <w:tab w:val="left" w:pos="-3240"/>
              </w:tabs>
              <w:contextualSpacing/>
              <w:jc w:val="center"/>
              <w:rPr>
                <w:bCs/>
                <w:szCs w:val="28"/>
              </w:rPr>
            </w:pPr>
            <w:r w:rsidRPr="003D79EC">
              <w:rPr>
                <w:bCs/>
                <w:szCs w:val="28"/>
              </w:rPr>
              <w:t>2</w:t>
            </w:r>
          </w:p>
        </w:tc>
        <w:tc>
          <w:tcPr>
            <w:tcW w:w="2127" w:type="dxa"/>
            <w:vAlign w:val="center"/>
          </w:tcPr>
          <w:p w:rsidR="002B5765" w:rsidRPr="004E3338" w:rsidRDefault="002B5765" w:rsidP="00FE3432">
            <w:pPr>
              <w:contextualSpacing/>
              <w:jc w:val="center"/>
              <w:rPr>
                <w:sz w:val="24"/>
                <w:szCs w:val="24"/>
              </w:rPr>
            </w:pPr>
            <w:r w:rsidRPr="004E3338">
              <w:rPr>
                <w:sz w:val="24"/>
                <w:szCs w:val="24"/>
              </w:rPr>
              <w:t>Бакальское ГП</w:t>
            </w:r>
          </w:p>
        </w:tc>
        <w:tc>
          <w:tcPr>
            <w:tcW w:w="1698" w:type="dxa"/>
            <w:vAlign w:val="center"/>
          </w:tcPr>
          <w:p w:rsidR="002B5765" w:rsidRPr="005A4671" w:rsidRDefault="002B5765" w:rsidP="009F27B8">
            <w:pPr>
              <w:tabs>
                <w:tab w:val="left" w:pos="-3240"/>
              </w:tabs>
              <w:contextualSpacing/>
              <w:jc w:val="center"/>
              <w:rPr>
                <w:b/>
                <w:bCs/>
                <w:sz w:val="20"/>
              </w:rPr>
            </w:pPr>
            <w:r>
              <w:rPr>
                <w:b/>
                <w:bCs/>
                <w:sz w:val="20"/>
              </w:rPr>
              <w:t>4590</w:t>
            </w:r>
          </w:p>
        </w:tc>
        <w:tc>
          <w:tcPr>
            <w:tcW w:w="1620" w:type="dxa"/>
            <w:vAlign w:val="center"/>
          </w:tcPr>
          <w:p w:rsidR="002B5765" w:rsidRPr="005A4671" w:rsidRDefault="00F00662" w:rsidP="00FE3432">
            <w:pPr>
              <w:tabs>
                <w:tab w:val="left" w:pos="-3240"/>
              </w:tabs>
              <w:contextualSpacing/>
              <w:jc w:val="center"/>
              <w:rPr>
                <w:b/>
                <w:bCs/>
                <w:sz w:val="20"/>
              </w:rPr>
            </w:pPr>
            <w:r>
              <w:rPr>
                <w:b/>
                <w:bCs/>
                <w:sz w:val="20"/>
              </w:rPr>
              <w:t>3106</w:t>
            </w:r>
          </w:p>
        </w:tc>
        <w:tc>
          <w:tcPr>
            <w:tcW w:w="1440" w:type="dxa"/>
            <w:vAlign w:val="center"/>
          </w:tcPr>
          <w:p w:rsidR="002B5765" w:rsidRPr="005A4671" w:rsidRDefault="002B5765" w:rsidP="00FE3432">
            <w:pPr>
              <w:tabs>
                <w:tab w:val="left" w:pos="-3240"/>
              </w:tabs>
              <w:contextualSpacing/>
              <w:jc w:val="center"/>
              <w:rPr>
                <w:b/>
                <w:bCs/>
                <w:sz w:val="20"/>
              </w:rPr>
            </w:pPr>
            <w:r>
              <w:rPr>
                <w:b/>
                <w:bCs/>
                <w:sz w:val="20"/>
              </w:rPr>
              <w:t>12,6</w:t>
            </w:r>
          </w:p>
        </w:tc>
        <w:tc>
          <w:tcPr>
            <w:tcW w:w="1530" w:type="dxa"/>
            <w:vAlign w:val="center"/>
          </w:tcPr>
          <w:p w:rsidR="002B5765" w:rsidRPr="005A4671" w:rsidRDefault="00F00662" w:rsidP="00FE3432">
            <w:pPr>
              <w:tabs>
                <w:tab w:val="left" w:pos="-3240"/>
              </w:tabs>
              <w:contextualSpacing/>
              <w:jc w:val="center"/>
              <w:rPr>
                <w:b/>
                <w:bCs/>
                <w:sz w:val="20"/>
              </w:rPr>
            </w:pPr>
            <w:r>
              <w:rPr>
                <w:b/>
                <w:bCs/>
                <w:sz w:val="20"/>
              </w:rPr>
              <w:t>8,5</w:t>
            </w:r>
          </w:p>
        </w:tc>
      </w:tr>
      <w:tr w:rsidR="002B5765" w:rsidRPr="004E3338">
        <w:trPr>
          <w:trHeight w:val="567"/>
        </w:trPr>
        <w:tc>
          <w:tcPr>
            <w:tcW w:w="675" w:type="dxa"/>
            <w:vAlign w:val="center"/>
          </w:tcPr>
          <w:p w:rsidR="002B5765" w:rsidRPr="003D79EC" w:rsidRDefault="002B5765" w:rsidP="009F27B8">
            <w:pPr>
              <w:tabs>
                <w:tab w:val="left" w:pos="-3240"/>
              </w:tabs>
              <w:contextualSpacing/>
              <w:jc w:val="center"/>
              <w:rPr>
                <w:bCs/>
                <w:szCs w:val="28"/>
              </w:rPr>
            </w:pPr>
            <w:r w:rsidRPr="003D79EC">
              <w:rPr>
                <w:bCs/>
                <w:szCs w:val="28"/>
              </w:rPr>
              <w:t>3</w:t>
            </w:r>
          </w:p>
        </w:tc>
        <w:tc>
          <w:tcPr>
            <w:tcW w:w="2127" w:type="dxa"/>
            <w:vAlign w:val="center"/>
          </w:tcPr>
          <w:p w:rsidR="002B5765" w:rsidRPr="004E3338" w:rsidRDefault="002B5765" w:rsidP="00FE3432">
            <w:pPr>
              <w:contextualSpacing/>
              <w:jc w:val="center"/>
              <w:rPr>
                <w:sz w:val="24"/>
                <w:szCs w:val="24"/>
              </w:rPr>
            </w:pPr>
            <w:r w:rsidRPr="004E3338">
              <w:rPr>
                <w:sz w:val="24"/>
                <w:szCs w:val="24"/>
              </w:rPr>
              <w:t>Межевое ГП</w:t>
            </w:r>
          </w:p>
        </w:tc>
        <w:tc>
          <w:tcPr>
            <w:tcW w:w="1698" w:type="dxa"/>
            <w:vAlign w:val="center"/>
          </w:tcPr>
          <w:p w:rsidR="002B5765" w:rsidRPr="005A4671" w:rsidRDefault="002B5765" w:rsidP="009F27B8">
            <w:pPr>
              <w:contextualSpacing/>
              <w:jc w:val="center"/>
              <w:rPr>
                <w:b/>
                <w:sz w:val="20"/>
              </w:rPr>
            </w:pPr>
            <w:r>
              <w:rPr>
                <w:b/>
                <w:sz w:val="20"/>
              </w:rPr>
              <w:t>1110</w:t>
            </w:r>
          </w:p>
        </w:tc>
        <w:tc>
          <w:tcPr>
            <w:tcW w:w="1620" w:type="dxa"/>
            <w:vAlign w:val="center"/>
          </w:tcPr>
          <w:p w:rsidR="002B5765" w:rsidRPr="005A4671" w:rsidRDefault="00F00662" w:rsidP="00FE3432">
            <w:pPr>
              <w:contextualSpacing/>
              <w:jc w:val="center"/>
              <w:rPr>
                <w:b/>
                <w:sz w:val="20"/>
              </w:rPr>
            </w:pPr>
            <w:r>
              <w:rPr>
                <w:b/>
                <w:sz w:val="20"/>
              </w:rPr>
              <w:t>751</w:t>
            </w:r>
          </w:p>
        </w:tc>
        <w:tc>
          <w:tcPr>
            <w:tcW w:w="1440" w:type="dxa"/>
            <w:vAlign w:val="center"/>
          </w:tcPr>
          <w:p w:rsidR="002B5765" w:rsidRPr="005A4671" w:rsidRDefault="002B5765" w:rsidP="00FE3432">
            <w:pPr>
              <w:tabs>
                <w:tab w:val="left" w:pos="-3240"/>
              </w:tabs>
              <w:contextualSpacing/>
              <w:jc w:val="center"/>
              <w:rPr>
                <w:b/>
                <w:sz w:val="20"/>
              </w:rPr>
            </w:pPr>
            <w:r>
              <w:rPr>
                <w:b/>
                <w:sz w:val="20"/>
              </w:rPr>
              <w:t>3,04</w:t>
            </w:r>
          </w:p>
        </w:tc>
        <w:tc>
          <w:tcPr>
            <w:tcW w:w="1530" w:type="dxa"/>
            <w:vAlign w:val="center"/>
          </w:tcPr>
          <w:p w:rsidR="002B5765" w:rsidRPr="005A4671" w:rsidRDefault="00F00662" w:rsidP="00FE3432">
            <w:pPr>
              <w:contextualSpacing/>
              <w:jc w:val="center"/>
              <w:rPr>
                <w:b/>
                <w:sz w:val="20"/>
              </w:rPr>
            </w:pPr>
            <w:r>
              <w:rPr>
                <w:b/>
                <w:sz w:val="20"/>
              </w:rPr>
              <w:t>2,1</w:t>
            </w:r>
          </w:p>
        </w:tc>
      </w:tr>
      <w:tr w:rsidR="002B5765" w:rsidRPr="004E3338">
        <w:trPr>
          <w:trHeight w:val="567"/>
        </w:trPr>
        <w:tc>
          <w:tcPr>
            <w:tcW w:w="675" w:type="dxa"/>
            <w:vAlign w:val="center"/>
          </w:tcPr>
          <w:p w:rsidR="002B5765" w:rsidRPr="003D79EC" w:rsidRDefault="002B5765" w:rsidP="009F27B8">
            <w:pPr>
              <w:tabs>
                <w:tab w:val="left" w:pos="-3240"/>
              </w:tabs>
              <w:contextualSpacing/>
              <w:jc w:val="center"/>
              <w:rPr>
                <w:bCs/>
                <w:szCs w:val="28"/>
              </w:rPr>
            </w:pPr>
            <w:r w:rsidRPr="003D79EC">
              <w:rPr>
                <w:bCs/>
                <w:szCs w:val="28"/>
              </w:rPr>
              <w:t>4</w:t>
            </w:r>
          </w:p>
        </w:tc>
        <w:tc>
          <w:tcPr>
            <w:tcW w:w="2127" w:type="dxa"/>
            <w:vAlign w:val="center"/>
          </w:tcPr>
          <w:p w:rsidR="002B5765" w:rsidRPr="004E3338" w:rsidRDefault="002B5765" w:rsidP="00FE3432">
            <w:pPr>
              <w:contextualSpacing/>
              <w:jc w:val="center"/>
              <w:rPr>
                <w:sz w:val="24"/>
                <w:szCs w:val="24"/>
              </w:rPr>
            </w:pPr>
            <w:r w:rsidRPr="004E3338">
              <w:rPr>
                <w:sz w:val="24"/>
                <w:szCs w:val="24"/>
              </w:rPr>
              <w:t>Бердяушское ГП</w:t>
            </w:r>
          </w:p>
        </w:tc>
        <w:tc>
          <w:tcPr>
            <w:tcW w:w="1698" w:type="dxa"/>
            <w:vAlign w:val="center"/>
          </w:tcPr>
          <w:p w:rsidR="002B5765" w:rsidRPr="005A4671" w:rsidRDefault="002B5765" w:rsidP="009F27B8">
            <w:pPr>
              <w:contextualSpacing/>
              <w:jc w:val="center"/>
              <w:rPr>
                <w:b/>
                <w:sz w:val="20"/>
              </w:rPr>
            </w:pPr>
            <w:r>
              <w:rPr>
                <w:b/>
                <w:sz w:val="20"/>
              </w:rPr>
              <w:t>1176</w:t>
            </w:r>
          </w:p>
        </w:tc>
        <w:tc>
          <w:tcPr>
            <w:tcW w:w="1620" w:type="dxa"/>
            <w:vAlign w:val="center"/>
          </w:tcPr>
          <w:p w:rsidR="002B5765" w:rsidRPr="005A4671" w:rsidRDefault="00F00662" w:rsidP="00FE3432">
            <w:pPr>
              <w:contextualSpacing/>
              <w:jc w:val="center"/>
              <w:rPr>
                <w:b/>
                <w:sz w:val="20"/>
              </w:rPr>
            </w:pPr>
            <w:r>
              <w:rPr>
                <w:b/>
                <w:sz w:val="20"/>
              </w:rPr>
              <w:t>796</w:t>
            </w:r>
          </w:p>
        </w:tc>
        <w:tc>
          <w:tcPr>
            <w:tcW w:w="1440" w:type="dxa"/>
            <w:vAlign w:val="center"/>
          </w:tcPr>
          <w:p w:rsidR="002B5765" w:rsidRPr="005A4671" w:rsidRDefault="002B5765" w:rsidP="00FE3432">
            <w:pPr>
              <w:tabs>
                <w:tab w:val="left" w:pos="-3240"/>
              </w:tabs>
              <w:contextualSpacing/>
              <w:jc w:val="center"/>
              <w:rPr>
                <w:b/>
                <w:bCs/>
                <w:sz w:val="20"/>
              </w:rPr>
            </w:pPr>
            <w:r>
              <w:rPr>
                <w:b/>
                <w:bCs/>
                <w:sz w:val="20"/>
              </w:rPr>
              <w:t>3,2</w:t>
            </w:r>
          </w:p>
        </w:tc>
        <w:tc>
          <w:tcPr>
            <w:tcW w:w="1530" w:type="dxa"/>
            <w:vAlign w:val="center"/>
          </w:tcPr>
          <w:p w:rsidR="002B5765" w:rsidRPr="005A4671" w:rsidRDefault="00F00662" w:rsidP="00FE3432">
            <w:pPr>
              <w:tabs>
                <w:tab w:val="left" w:pos="-3240"/>
              </w:tabs>
              <w:contextualSpacing/>
              <w:jc w:val="center"/>
              <w:rPr>
                <w:b/>
                <w:bCs/>
                <w:sz w:val="20"/>
              </w:rPr>
            </w:pPr>
            <w:r>
              <w:rPr>
                <w:b/>
                <w:bCs/>
                <w:sz w:val="20"/>
              </w:rPr>
              <w:t>2,1</w:t>
            </w:r>
          </w:p>
        </w:tc>
      </w:tr>
      <w:tr w:rsidR="002B5765" w:rsidRPr="004E3338">
        <w:trPr>
          <w:trHeight w:val="567"/>
        </w:trPr>
        <w:tc>
          <w:tcPr>
            <w:tcW w:w="675" w:type="dxa"/>
            <w:vAlign w:val="center"/>
          </w:tcPr>
          <w:p w:rsidR="002B5765" w:rsidRPr="003D79EC" w:rsidRDefault="002B5765" w:rsidP="009F27B8">
            <w:pPr>
              <w:tabs>
                <w:tab w:val="left" w:pos="-3240"/>
              </w:tabs>
              <w:contextualSpacing/>
              <w:jc w:val="center"/>
              <w:rPr>
                <w:bCs/>
                <w:szCs w:val="28"/>
              </w:rPr>
            </w:pPr>
            <w:r w:rsidRPr="003D79EC">
              <w:rPr>
                <w:bCs/>
                <w:szCs w:val="28"/>
              </w:rPr>
              <w:t>5</w:t>
            </w:r>
          </w:p>
        </w:tc>
        <w:tc>
          <w:tcPr>
            <w:tcW w:w="2127" w:type="dxa"/>
            <w:vAlign w:val="center"/>
          </w:tcPr>
          <w:p w:rsidR="002B5765" w:rsidRPr="004E3338" w:rsidRDefault="002B5765" w:rsidP="00FE3432">
            <w:pPr>
              <w:contextualSpacing/>
              <w:jc w:val="center"/>
              <w:rPr>
                <w:sz w:val="24"/>
                <w:szCs w:val="24"/>
              </w:rPr>
            </w:pPr>
            <w:r w:rsidRPr="004E3338">
              <w:rPr>
                <w:sz w:val="24"/>
                <w:szCs w:val="24"/>
              </w:rPr>
              <w:t>Сулеинское ГП</w:t>
            </w:r>
          </w:p>
        </w:tc>
        <w:tc>
          <w:tcPr>
            <w:tcW w:w="1698" w:type="dxa"/>
            <w:vAlign w:val="center"/>
          </w:tcPr>
          <w:p w:rsidR="002B5765" w:rsidRPr="005A4671" w:rsidRDefault="002B5765" w:rsidP="009F27B8">
            <w:pPr>
              <w:tabs>
                <w:tab w:val="left" w:pos="-3240"/>
              </w:tabs>
              <w:contextualSpacing/>
              <w:jc w:val="center"/>
              <w:rPr>
                <w:b/>
                <w:bCs/>
                <w:sz w:val="20"/>
              </w:rPr>
            </w:pPr>
            <w:r>
              <w:rPr>
                <w:b/>
                <w:bCs/>
                <w:sz w:val="20"/>
              </w:rPr>
              <w:t>533</w:t>
            </w:r>
          </w:p>
        </w:tc>
        <w:tc>
          <w:tcPr>
            <w:tcW w:w="1620" w:type="dxa"/>
            <w:vAlign w:val="center"/>
          </w:tcPr>
          <w:p w:rsidR="002B5765" w:rsidRPr="005A4671" w:rsidRDefault="00F00662" w:rsidP="00FE3432">
            <w:pPr>
              <w:tabs>
                <w:tab w:val="left" w:pos="-3240"/>
              </w:tabs>
              <w:contextualSpacing/>
              <w:jc w:val="center"/>
              <w:rPr>
                <w:b/>
                <w:bCs/>
                <w:sz w:val="20"/>
              </w:rPr>
            </w:pPr>
            <w:r>
              <w:rPr>
                <w:b/>
                <w:bCs/>
                <w:sz w:val="20"/>
              </w:rPr>
              <w:t>361</w:t>
            </w:r>
          </w:p>
        </w:tc>
        <w:tc>
          <w:tcPr>
            <w:tcW w:w="1440" w:type="dxa"/>
            <w:vAlign w:val="center"/>
          </w:tcPr>
          <w:p w:rsidR="002B5765" w:rsidRPr="005A4671" w:rsidRDefault="002B5765" w:rsidP="00FE3432">
            <w:pPr>
              <w:tabs>
                <w:tab w:val="left" w:pos="-3240"/>
              </w:tabs>
              <w:contextualSpacing/>
              <w:jc w:val="center"/>
              <w:rPr>
                <w:b/>
                <w:bCs/>
                <w:sz w:val="20"/>
              </w:rPr>
            </w:pPr>
            <w:r>
              <w:rPr>
                <w:b/>
                <w:bCs/>
                <w:sz w:val="20"/>
              </w:rPr>
              <w:t>1,46</w:t>
            </w:r>
          </w:p>
        </w:tc>
        <w:tc>
          <w:tcPr>
            <w:tcW w:w="1530" w:type="dxa"/>
            <w:vAlign w:val="center"/>
          </w:tcPr>
          <w:p w:rsidR="002B5765" w:rsidRPr="005A4671" w:rsidRDefault="00F00662" w:rsidP="00FE3432">
            <w:pPr>
              <w:tabs>
                <w:tab w:val="left" w:pos="-3240"/>
              </w:tabs>
              <w:contextualSpacing/>
              <w:jc w:val="center"/>
              <w:rPr>
                <w:b/>
                <w:bCs/>
                <w:sz w:val="20"/>
              </w:rPr>
            </w:pPr>
            <w:r>
              <w:rPr>
                <w:b/>
                <w:bCs/>
                <w:sz w:val="20"/>
              </w:rPr>
              <w:t>0,99</w:t>
            </w:r>
          </w:p>
        </w:tc>
      </w:tr>
      <w:tr w:rsidR="002B5765" w:rsidRPr="004E3338">
        <w:trPr>
          <w:trHeight w:val="567"/>
        </w:trPr>
        <w:tc>
          <w:tcPr>
            <w:tcW w:w="675" w:type="dxa"/>
            <w:vAlign w:val="center"/>
          </w:tcPr>
          <w:p w:rsidR="002B5765" w:rsidRPr="003D79EC" w:rsidRDefault="002B5765" w:rsidP="009F27B8">
            <w:pPr>
              <w:tabs>
                <w:tab w:val="left" w:pos="-3240"/>
              </w:tabs>
              <w:contextualSpacing/>
              <w:jc w:val="center"/>
              <w:rPr>
                <w:bCs/>
                <w:szCs w:val="28"/>
              </w:rPr>
            </w:pPr>
            <w:r w:rsidRPr="003D79EC">
              <w:rPr>
                <w:bCs/>
                <w:szCs w:val="28"/>
              </w:rPr>
              <w:t>6</w:t>
            </w:r>
          </w:p>
        </w:tc>
        <w:tc>
          <w:tcPr>
            <w:tcW w:w="2127" w:type="dxa"/>
            <w:vAlign w:val="center"/>
          </w:tcPr>
          <w:p w:rsidR="002B5765" w:rsidRPr="004E3338" w:rsidRDefault="002B5765" w:rsidP="00FE3432">
            <w:pPr>
              <w:contextualSpacing/>
              <w:jc w:val="center"/>
              <w:rPr>
                <w:sz w:val="24"/>
                <w:szCs w:val="24"/>
              </w:rPr>
            </w:pPr>
            <w:r w:rsidRPr="004E3338">
              <w:rPr>
                <w:sz w:val="24"/>
                <w:szCs w:val="24"/>
              </w:rPr>
              <w:t>Айлинское СП</w:t>
            </w:r>
          </w:p>
        </w:tc>
        <w:tc>
          <w:tcPr>
            <w:tcW w:w="1698" w:type="dxa"/>
            <w:vAlign w:val="center"/>
          </w:tcPr>
          <w:p w:rsidR="002B5765" w:rsidRPr="005A4671" w:rsidRDefault="002B5765" w:rsidP="009F27B8">
            <w:pPr>
              <w:tabs>
                <w:tab w:val="left" w:pos="-3240"/>
              </w:tabs>
              <w:contextualSpacing/>
              <w:jc w:val="center"/>
              <w:rPr>
                <w:b/>
                <w:bCs/>
                <w:sz w:val="20"/>
              </w:rPr>
            </w:pPr>
            <w:r>
              <w:rPr>
                <w:b/>
                <w:bCs/>
                <w:sz w:val="20"/>
              </w:rPr>
              <w:t>514</w:t>
            </w:r>
          </w:p>
        </w:tc>
        <w:tc>
          <w:tcPr>
            <w:tcW w:w="1620" w:type="dxa"/>
            <w:vAlign w:val="center"/>
          </w:tcPr>
          <w:p w:rsidR="002B5765" w:rsidRPr="005A4671" w:rsidRDefault="00F00662" w:rsidP="00FE3432">
            <w:pPr>
              <w:tabs>
                <w:tab w:val="left" w:pos="-3240"/>
              </w:tabs>
              <w:contextualSpacing/>
              <w:jc w:val="center"/>
              <w:rPr>
                <w:b/>
                <w:bCs/>
                <w:sz w:val="20"/>
              </w:rPr>
            </w:pPr>
            <w:r>
              <w:rPr>
                <w:b/>
                <w:bCs/>
                <w:sz w:val="20"/>
              </w:rPr>
              <w:t>348</w:t>
            </w:r>
          </w:p>
        </w:tc>
        <w:tc>
          <w:tcPr>
            <w:tcW w:w="1440" w:type="dxa"/>
            <w:vAlign w:val="center"/>
          </w:tcPr>
          <w:p w:rsidR="002B5765" w:rsidRPr="005A4671" w:rsidRDefault="002B5765" w:rsidP="00FE3432">
            <w:pPr>
              <w:tabs>
                <w:tab w:val="left" w:pos="-3240"/>
              </w:tabs>
              <w:contextualSpacing/>
              <w:jc w:val="center"/>
              <w:rPr>
                <w:b/>
                <w:bCs/>
                <w:sz w:val="20"/>
              </w:rPr>
            </w:pPr>
            <w:r>
              <w:rPr>
                <w:b/>
                <w:bCs/>
                <w:sz w:val="20"/>
              </w:rPr>
              <w:t>1,4</w:t>
            </w:r>
          </w:p>
        </w:tc>
        <w:tc>
          <w:tcPr>
            <w:tcW w:w="1530" w:type="dxa"/>
            <w:vAlign w:val="center"/>
          </w:tcPr>
          <w:p w:rsidR="002B5765" w:rsidRPr="005A4671" w:rsidRDefault="00F00662" w:rsidP="00FE3432">
            <w:pPr>
              <w:tabs>
                <w:tab w:val="left" w:pos="-3240"/>
              </w:tabs>
              <w:contextualSpacing/>
              <w:jc w:val="center"/>
              <w:rPr>
                <w:b/>
                <w:bCs/>
                <w:sz w:val="20"/>
              </w:rPr>
            </w:pPr>
            <w:r>
              <w:rPr>
                <w:b/>
                <w:bCs/>
                <w:sz w:val="20"/>
              </w:rPr>
              <w:t>0,95</w:t>
            </w:r>
          </w:p>
        </w:tc>
      </w:tr>
      <w:tr w:rsidR="002B5765" w:rsidRPr="004E3338">
        <w:trPr>
          <w:trHeight w:val="567"/>
        </w:trPr>
        <w:tc>
          <w:tcPr>
            <w:tcW w:w="675" w:type="dxa"/>
            <w:vAlign w:val="center"/>
          </w:tcPr>
          <w:p w:rsidR="002B5765" w:rsidRPr="003D79EC" w:rsidRDefault="002B5765" w:rsidP="009F27B8">
            <w:pPr>
              <w:tabs>
                <w:tab w:val="left" w:pos="-3240"/>
              </w:tabs>
              <w:contextualSpacing/>
              <w:jc w:val="center"/>
              <w:rPr>
                <w:bCs/>
                <w:szCs w:val="28"/>
              </w:rPr>
            </w:pPr>
            <w:r w:rsidRPr="003D79EC">
              <w:rPr>
                <w:bCs/>
                <w:szCs w:val="28"/>
              </w:rPr>
              <w:t>7</w:t>
            </w:r>
          </w:p>
        </w:tc>
        <w:tc>
          <w:tcPr>
            <w:tcW w:w="2127" w:type="dxa"/>
            <w:vAlign w:val="center"/>
          </w:tcPr>
          <w:p w:rsidR="002B5765" w:rsidRPr="004E3338" w:rsidRDefault="002B5765" w:rsidP="00FE3432">
            <w:pPr>
              <w:contextualSpacing/>
              <w:jc w:val="center"/>
              <w:rPr>
                <w:sz w:val="24"/>
                <w:szCs w:val="24"/>
              </w:rPr>
            </w:pPr>
            <w:r w:rsidRPr="004E3338">
              <w:rPr>
                <w:sz w:val="24"/>
                <w:szCs w:val="24"/>
              </w:rPr>
              <w:t>Романовское СП</w:t>
            </w:r>
          </w:p>
        </w:tc>
        <w:tc>
          <w:tcPr>
            <w:tcW w:w="1698" w:type="dxa"/>
            <w:vAlign w:val="center"/>
          </w:tcPr>
          <w:p w:rsidR="002B5765" w:rsidRPr="005A4671" w:rsidRDefault="002B5765" w:rsidP="009F27B8">
            <w:pPr>
              <w:tabs>
                <w:tab w:val="left" w:pos="-3240"/>
              </w:tabs>
              <w:contextualSpacing/>
              <w:jc w:val="center"/>
              <w:rPr>
                <w:b/>
                <w:bCs/>
                <w:sz w:val="20"/>
              </w:rPr>
            </w:pPr>
            <w:r>
              <w:rPr>
                <w:b/>
                <w:bCs/>
                <w:sz w:val="20"/>
              </w:rPr>
              <w:t>303</w:t>
            </w:r>
          </w:p>
        </w:tc>
        <w:tc>
          <w:tcPr>
            <w:tcW w:w="1620" w:type="dxa"/>
            <w:vAlign w:val="center"/>
          </w:tcPr>
          <w:p w:rsidR="002B5765" w:rsidRPr="005A4671" w:rsidRDefault="00F00662" w:rsidP="00FE3432">
            <w:pPr>
              <w:tabs>
                <w:tab w:val="left" w:pos="-3240"/>
              </w:tabs>
              <w:contextualSpacing/>
              <w:jc w:val="center"/>
              <w:rPr>
                <w:b/>
                <w:bCs/>
                <w:sz w:val="20"/>
              </w:rPr>
            </w:pPr>
            <w:r>
              <w:rPr>
                <w:b/>
                <w:bCs/>
                <w:sz w:val="20"/>
              </w:rPr>
              <w:t>205</w:t>
            </w:r>
          </w:p>
        </w:tc>
        <w:tc>
          <w:tcPr>
            <w:tcW w:w="1440" w:type="dxa"/>
            <w:vAlign w:val="center"/>
          </w:tcPr>
          <w:p w:rsidR="002B5765" w:rsidRPr="005A4671" w:rsidRDefault="002B5765" w:rsidP="00FE3432">
            <w:pPr>
              <w:tabs>
                <w:tab w:val="left" w:pos="-3240"/>
              </w:tabs>
              <w:contextualSpacing/>
              <w:jc w:val="center"/>
              <w:rPr>
                <w:b/>
                <w:bCs/>
                <w:sz w:val="20"/>
              </w:rPr>
            </w:pPr>
            <w:r>
              <w:rPr>
                <w:b/>
                <w:bCs/>
                <w:sz w:val="20"/>
              </w:rPr>
              <w:t>0,83</w:t>
            </w:r>
          </w:p>
        </w:tc>
        <w:tc>
          <w:tcPr>
            <w:tcW w:w="1530" w:type="dxa"/>
            <w:vAlign w:val="center"/>
          </w:tcPr>
          <w:p w:rsidR="002B5765" w:rsidRPr="005A4671" w:rsidRDefault="00F00662" w:rsidP="00FE3432">
            <w:pPr>
              <w:tabs>
                <w:tab w:val="left" w:pos="-3240"/>
              </w:tabs>
              <w:contextualSpacing/>
              <w:jc w:val="center"/>
              <w:rPr>
                <w:b/>
                <w:bCs/>
                <w:sz w:val="20"/>
              </w:rPr>
            </w:pPr>
            <w:r>
              <w:rPr>
                <w:b/>
                <w:bCs/>
                <w:sz w:val="20"/>
              </w:rPr>
              <w:t>0,56</w:t>
            </w:r>
          </w:p>
        </w:tc>
      </w:tr>
      <w:tr w:rsidR="002B5765" w:rsidRPr="004E3338">
        <w:trPr>
          <w:trHeight w:val="567"/>
        </w:trPr>
        <w:tc>
          <w:tcPr>
            <w:tcW w:w="2802" w:type="dxa"/>
            <w:gridSpan w:val="2"/>
            <w:vAlign w:val="center"/>
          </w:tcPr>
          <w:p w:rsidR="002B5765" w:rsidRPr="003D79EC" w:rsidRDefault="002B5765" w:rsidP="00FE3432">
            <w:pPr>
              <w:tabs>
                <w:tab w:val="left" w:pos="-3240"/>
              </w:tabs>
              <w:contextualSpacing/>
              <w:jc w:val="center"/>
              <w:rPr>
                <w:b/>
                <w:bCs/>
                <w:szCs w:val="28"/>
              </w:rPr>
            </w:pPr>
            <w:r w:rsidRPr="003D79EC">
              <w:rPr>
                <w:b/>
                <w:bCs/>
                <w:szCs w:val="28"/>
              </w:rPr>
              <w:t>Итого</w:t>
            </w:r>
          </w:p>
        </w:tc>
        <w:tc>
          <w:tcPr>
            <w:tcW w:w="1698" w:type="dxa"/>
            <w:vAlign w:val="center"/>
          </w:tcPr>
          <w:p w:rsidR="002B5765" w:rsidRPr="005A4671" w:rsidRDefault="002B5765" w:rsidP="00FE3432">
            <w:pPr>
              <w:tabs>
                <w:tab w:val="left" w:pos="-3240"/>
              </w:tabs>
              <w:contextualSpacing/>
              <w:jc w:val="center"/>
              <w:rPr>
                <w:b/>
                <w:bCs/>
                <w:sz w:val="20"/>
              </w:rPr>
            </w:pPr>
            <w:r>
              <w:rPr>
                <w:b/>
                <w:bCs/>
                <w:sz w:val="20"/>
              </w:rPr>
              <w:t>19790</w:t>
            </w:r>
          </w:p>
        </w:tc>
        <w:tc>
          <w:tcPr>
            <w:tcW w:w="1620" w:type="dxa"/>
            <w:vAlign w:val="center"/>
          </w:tcPr>
          <w:p w:rsidR="002B5765" w:rsidRPr="005A4671" w:rsidRDefault="002B5765" w:rsidP="00FE3432">
            <w:pPr>
              <w:tabs>
                <w:tab w:val="left" w:pos="-3240"/>
              </w:tabs>
              <w:contextualSpacing/>
              <w:jc w:val="center"/>
              <w:rPr>
                <w:b/>
                <w:bCs/>
                <w:sz w:val="20"/>
              </w:rPr>
            </w:pPr>
            <w:r>
              <w:rPr>
                <w:b/>
                <w:sz w:val="20"/>
              </w:rPr>
              <w:t>13384</w:t>
            </w:r>
          </w:p>
        </w:tc>
        <w:tc>
          <w:tcPr>
            <w:tcW w:w="1440" w:type="dxa"/>
            <w:vAlign w:val="center"/>
          </w:tcPr>
          <w:p w:rsidR="002B5765" w:rsidRPr="005A4671" w:rsidRDefault="002B5765" w:rsidP="00FE3432">
            <w:pPr>
              <w:tabs>
                <w:tab w:val="left" w:pos="-3240"/>
              </w:tabs>
              <w:contextualSpacing/>
              <w:jc w:val="center"/>
              <w:rPr>
                <w:b/>
                <w:bCs/>
                <w:sz w:val="20"/>
              </w:rPr>
            </w:pPr>
            <w:r>
              <w:rPr>
                <w:b/>
                <w:bCs/>
                <w:sz w:val="20"/>
              </w:rPr>
              <w:t>54,23</w:t>
            </w:r>
          </w:p>
        </w:tc>
        <w:tc>
          <w:tcPr>
            <w:tcW w:w="1530" w:type="dxa"/>
            <w:vAlign w:val="center"/>
          </w:tcPr>
          <w:p w:rsidR="002B5765" w:rsidRPr="005A4671" w:rsidRDefault="00F00662" w:rsidP="00FE3432">
            <w:pPr>
              <w:tabs>
                <w:tab w:val="left" w:pos="-3240"/>
              </w:tabs>
              <w:contextualSpacing/>
              <w:jc w:val="center"/>
              <w:rPr>
                <w:b/>
                <w:bCs/>
                <w:sz w:val="20"/>
              </w:rPr>
            </w:pPr>
            <w:r>
              <w:rPr>
                <w:b/>
                <w:bCs/>
                <w:sz w:val="20"/>
              </w:rPr>
              <w:t>34,5</w:t>
            </w:r>
          </w:p>
        </w:tc>
      </w:tr>
    </w:tbl>
    <w:p w:rsidR="00FE3432" w:rsidRPr="00602B0D" w:rsidRDefault="00FE3432" w:rsidP="00FE3432"/>
    <w:p w:rsidR="00FE3432" w:rsidRDefault="00FE3432" w:rsidP="006F20CA">
      <w:pPr>
        <w:suppressAutoHyphens/>
        <w:ind w:left="-14"/>
        <w:outlineLvl w:val="0"/>
        <w:rPr>
          <w:b/>
          <w:sz w:val="24"/>
          <w:szCs w:val="24"/>
        </w:rPr>
      </w:pPr>
    </w:p>
    <w:p w:rsidR="00FE3432" w:rsidRDefault="00FE3432" w:rsidP="006F20CA">
      <w:pPr>
        <w:suppressAutoHyphens/>
        <w:ind w:left="-14"/>
        <w:outlineLvl w:val="0"/>
        <w:rPr>
          <w:b/>
          <w:sz w:val="24"/>
          <w:szCs w:val="24"/>
        </w:rPr>
      </w:pPr>
    </w:p>
    <w:p w:rsidR="00284384" w:rsidRDefault="00CC2A5B" w:rsidP="00284384">
      <w:pPr>
        <w:suppressAutoHyphens/>
        <w:ind w:left="-14"/>
        <w:jc w:val="right"/>
        <w:outlineLvl w:val="0"/>
        <w:rPr>
          <w:b/>
          <w:sz w:val="24"/>
          <w:szCs w:val="24"/>
        </w:rPr>
      </w:pPr>
      <w:r w:rsidRPr="00C00822">
        <w:rPr>
          <w:b/>
          <w:sz w:val="24"/>
          <w:szCs w:val="24"/>
        </w:rPr>
        <w:t xml:space="preserve">Таблица </w:t>
      </w:r>
      <w:r w:rsidR="0049117C">
        <w:rPr>
          <w:b/>
          <w:sz w:val="24"/>
          <w:szCs w:val="24"/>
        </w:rPr>
        <w:t>1</w:t>
      </w:r>
      <w:r w:rsidR="00284384">
        <w:rPr>
          <w:b/>
          <w:sz w:val="24"/>
          <w:szCs w:val="24"/>
        </w:rPr>
        <w:t xml:space="preserve">.18 </w:t>
      </w:r>
    </w:p>
    <w:p w:rsidR="00CC2A5B" w:rsidRPr="00C00822" w:rsidRDefault="00284384" w:rsidP="00284384">
      <w:pPr>
        <w:suppressAutoHyphens/>
        <w:ind w:left="-14" w:firstLine="914"/>
        <w:outlineLvl w:val="0"/>
        <w:rPr>
          <w:b/>
          <w:sz w:val="24"/>
          <w:szCs w:val="24"/>
        </w:rPr>
      </w:pPr>
      <w:r>
        <w:rPr>
          <w:b/>
          <w:sz w:val="24"/>
          <w:szCs w:val="24"/>
        </w:rPr>
        <w:t>О</w:t>
      </w:r>
      <w:r w:rsidR="00CC2A5B" w:rsidRPr="00C00822">
        <w:rPr>
          <w:b/>
          <w:sz w:val="24"/>
          <w:szCs w:val="24"/>
        </w:rPr>
        <w:t>риентировочная стоимость стационарного приемного пункта</w:t>
      </w:r>
    </w:p>
    <w:p w:rsidR="00CC2A5B" w:rsidRPr="00C00822" w:rsidRDefault="00CC2A5B" w:rsidP="006F20CA">
      <w:pPr>
        <w:suppressAutoHyphens/>
        <w:ind w:left="-14"/>
        <w:outlineLvl w:val="0"/>
        <w:rPr>
          <w:b/>
          <w:sz w:val="24"/>
          <w:szCs w:val="24"/>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9"/>
        <w:gridCol w:w="2552"/>
        <w:gridCol w:w="3827"/>
      </w:tblGrid>
      <w:tr w:rsidR="00CC2A5B" w:rsidRPr="00C00822">
        <w:trPr>
          <w:trHeight w:hRule="exact" w:val="397"/>
        </w:trPr>
        <w:tc>
          <w:tcPr>
            <w:tcW w:w="3559" w:type="dxa"/>
            <w:vAlign w:val="center"/>
          </w:tcPr>
          <w:p w:rsidR="00CC2A5B" w:rsidRPr="00C00822" w:rsidRDefault="00CC2A5B" w:rsidP="006F20CA">
            <w:pPr>
              <w:suppressAutoHyphens/>
              <w:jc w:val="center"/>
              <w:rPr>
                <w:b/>
                <w:bCs/>
                <w:sz w:val="24"/>
                <w:szCs w:val="24"/>
              </w:rPr>
            </w:pPr>
            <w:r w:rsidRPr="00C00822">
              <w:rPr>
                <w:b/>
                <w:bCs/>
                <w:sz w:val="24"/>
                <w:szCs w:val="24"/>
              </w:rPr>
              <w:t>Наименование</w:t>
            </w:r>
          </w:p>
        </w:tc>
        <w:tc>
          <w:tcPr>
            <w:tcW w:w="2552" w:type="dxa"/>
            <w:vAlign w:val="center"/>
          </w:tcPr>
          <w:p w:rsidR="00CC2A5B" w:rsidRPr="00C00822" w:rsidRDefault="00CC2A5B" w:rsidP="006F20CA">
            <w:pPr>
              <w:suppressAutoHyphens/>
              <w:jc w:val="center"/>
              <w:rPr>
                <w:b/>
                <w:bCs/>
                <w:sz w:val="24"/>
                <w:szCs w:val="24"/>
              </w:rPr>
            </w:pPr>
            <w:r w:rsidRPr="00C00822">
              <w:rPr>
                <w:b/>
                <w:bCs/>
                <w:sz w:val="24"/>
                <w:szCs w:val="24"/>
              </w:rPr>
              <w:t>Количество, шт.</w:t>
            </w:r>
          </w:p>
        </w:tc>
        <w:tc>
          <w:tcPr>
            <w:tcW w:w="3827" w:type="dxa"/>
            <w:vAlign w:val="center"/>
          </w:tcPr>
          <w:p w:rsidR="00CC2A5B" w:rsidRPr="00C00822" w:rsidRDefault="00CC2A5B" w:rsidP="006F20CA">
            <w:pPr>
              <w:suppressAutoHyphens/>
              <w:jc w:val="center"/>
              <w:rPr>
                <w:b/>
                <w:bCs/>
                <w:sz w:val="24"/>
                <w:szCs w:val="24"/>
              </w:rPr>
            </w:pPr>
            <w:r w:rsidRPr="00C00822">
              <w:rPr>
                <w:b/>
                <w:bCs/>
                <w:sz w:val="24"/>
                <w:szCs w:val="24"/>
              </w:rPr>
              <w:t>Стоимость тыс. руб.</w:t>
            </w:r>
          </w:p>
        </w:tc>
      </w:tr>
      <w:tr w:rsidR="00A61092" w:rsidRPr="00C00822">
        <w:trPr>
          <w:trHeight w:hRule="exact" w:val="397"/>
        </w:trPr>
        <w:tc>
          <w:tcPr>
            <w:tcW w:w="3559" w:type="dxa"/>
            <w:vAlign w:val="center"/>
          </w:tcPr>
          <w:p w:rsidR="00A61092" w:rsidRPr="00C00822" w:rsidRDefault="00A61092" w:rsidP="006F20CA">
            <w:pPr>
              <w:suppressAutoHyphens/>
              <w:rPr>
                <w:sz w:val="24"/>
                <w:szCs w:val="24"/>
              </w:rPr>
            </w:pPr>
            <w:r w:rsidRPr="00C00822">
              <w:rPr>
                <w:sz w:val="24"/>
                <w:szCs w:val="24"/>
              </w:rPr>
              <w:t>Павильон</w:t>
            </w:r>
          </w:p>
        </w:tc>
        <w:tc>
          <w:tcPr>
            <w:tcW w:w="2552" w:type="dxa"/>
            <w:vAlign w:val="center"/>
          </w:tcPr>
          <w:p w:rsidR="00A61092" w:rsidRPr="00C00822" w:rsidRDefault="00A61092" w:rsidP="00C00822">
            <w:pPr>
              <w:suppressAutoHyphens/>
              <w:ind w:right="815"/>
              <w:jc w:val="right"/>
              <w:rPr>
                <w:sz w:val="24"/>
                <w:szCs w:val="24"/>
              </w:rPr>
            </w:pPr>
            <w:r w:rsidRPr="00C00822">
              <w:rPr>
                <w:sz w:val="24"/>
                <w:szCs w:val="24"/>
              </w:rPr>
              <w:t>1</w:t>
            </w:r>
          </w:p>
        </w:tc>
        <w:tc>
          <w:tcPr>
            <w:tcW w:w="3827" w:type="dxa"/>
          </w:tcPr>
          <w:p w:rsidR="00A61092" w:rsidRPr="00C00822" w:rsidRDefault="00A61092" w:rsidP="00C00822">
            <w:pPr>
              <w:ind w:right="815"/>
              <w:jc w:val="right"/>
              <w:rPr>
                <w:b/>
                <w:sz w:val="24"/>
                <w:szCs w:val="24"/>
              </w:rPr>
            </w:pPr>
            <w:r w:rsidRPr="00C00822">
              <w:rPr>
                <w:b/>
                <w:sz w:val="24"/>
                <w:szCs w:val="24"/>
              </w:rPr>
              <w:t>400</w:t>
            </w:r>
          </w:p>
        </w:tc>
      </w:tr>
      <w:tr w:rsidR="00A61092" w:rsidRPr="00C00822">
        <w:trPr>
          <w:trHeight w:hRule="exact" w:val="397"/>
        </w:trPr>
        <w:tc>
          <w:tcPr>
            <w:tcW w:w="3559" w:type="dxa"/>
            <w:vAlign w:val="center"/>
          </w:tcPr>
          <w:p w:rsidR="00A61092" w:rsidRPr="00C00822" w:rsidRDefault="00A61092" w:rsidP="006F20CA">
            <w:pPr>
              <w:suppressAutoHyphens/>
              <w:rPr>
                <w:sz w:val="24"/>
                <w:szCs w:val="24"/>
              </w:rPr>
            </w:pPr>
            <w:r w:rsidRPr="00C00822">
              <w:rPr>
                <w:sz w:val="24"/>
                <w:szCs w:val="24"/>
              </w:rPr>
              <w:t>Весы электронные</w:t>
            </w:r>
          </w:p>
        </w:tc>
        <w:tc>
          <w:tcPr>
            <w:tcW w:w="2552" w:type="dxa"/>
            <w:vAlign w:val="center"/>
          </w:tcPr>
          <w:p w:rsidR="00A61092" w:rsidRPr="00C00822" w:rsidRDefault="00A61092" w:rsidP="00C00822">
            <w:pPr>
              <w:suppressAutoHyphens/>
              <w:ind w:right="815"/>
              <w:jc w:val="right"/>
              <w:rPr>
                <w:sz w:val="24"/>
                <w:szCs w:val="24"/>
              </w:rPr>
            </w:pPr>
            <w:r w:rsidRPr="00C00822">
              <w:rPr>
                <w:sz w:val="24"/>
                <w:szCs w:val="24"/>
              </w:rPr>
              <w:t>1</w:t>
            </w:r>
          </w:p>
        </w:tc>
        <w:tc>
          <w:tcPr>
            <w:tcW w:w="3827" w:type="dxa"/>
          </w:tcPr>
          <w:p w:rsidR="00A61092" w:rsidRPr="00C00822" w:rsidRDefault="00A61092" w:rsidP="00C00822">
            <w:pPr>
              <w:ind w:right="815"/>
              <w:jc w:val="right"/>
              <w:rPr>
                <w:b/>
                <w:sz w:val="24"/>
                <w:szCs w:val="24"/>
              </w:rPr>
            </w:pPr>
            <w:r w:rsidRPr="00C00822">
              <w:rPr>
                <w:b/>
                <w:sz w:val="24"/>
                <w:szCs w:val="24"/>
              </w:rPr>
              <w:t>12</w:t>
            </w:r>
          </w:p>
        </w:tc>
      </w:tr>
      <w:tr w:rsidR="00A61092" w:rsidRPr="00C00822">
        <w:trPr>
          <w:trHeight w:hRule="exact" w:val="397"/>
        </w:trPr>
        <w:tc>
          <w:tcPr>
            <w:tcW w:w="3559" w:type="dxa"/>
            <w:vAlign w:val="center"/>
          </w:tcPr>
          <w:p w:rsidR="00A61092" w:rsidRPr="00C00822" w:rsidRDefault="00A61092" w:rsidP="006F20CA">
            <w:pPr>
              <w:suppressAutoHyphens/>
              <w:rPr>
                <w:sz w:val="24"/>
                <w:szCs w:val="24"/>
              </w:rPr>
            </w:pPr>
            <w:r w:rsidRPr="00C00822">
              <w:rPr>
                <w:sz w:val="24"/>
                <w:szCs w:val="24"/>
              </w:rPr>
              <w:t>Контейнеры для ВМР</w:t>
            </w:r>
          </w:p>
        </w:tc>
        <w:tc>
          <w:tcPr>
            <w:tcW w:w="2552" w:type="dxa"/>
            <w:vAlign w:val="center"/>
          </w:tcPr>
          <w:p w:rsidR="00A61092" w:rsidRPr="00C00822" w:rsidRDefault="00A61092" w:rsidP="00C00822">
            <w:pPr>
              <w:suppressAutoHyphens/>
              <w:ind w:right="815"/>
              <w:jc w:val="right"/>
              <w:rPr>
                <w:sz w:val="24"/>
                <w:szCs w:val="24"/>
              </w:rPr>
            </w:pPr>
            <w:r w:rsidRPr="00C00822">
              <w:rPr>
                <w:sz w:val="24"/>
                <w:szCs w:val="24"/>
              </w:rPr>
              <w:t>6</w:t>
            </w:r>
          </w:p>
        </w:tc>
        <w:tc>
          <w:tcPr>
            <w:tcW w:w="3827" w:type="dxa"/>
          </w:tcPr>
          <w:p w:rsidR="00A61092" w:rsidRPr="00C00822" w:rsidRDefault="00A61092" w:rsidP="00C00822">
            <w:pPr>
              <w:ind w:right="815"/>
              <w:jc w:val="right"/>
              <w:rPr>
                <w:b/>
                <w:sz w:val="24"/>
                <w:szCs w:val="24"/>
              </w:rPr>
            </w:pPr>
            <w:r w:rsidRPr="00C00822">
              <w:rPr>
                <w:b/>
                <w:sz w:val="24"/>
                <w:szCs w:val="24"/>
              </w:rPr>
              <w:t>36</w:t>
            </w:r>
          </w:p>
        </w:tc>
      </w:tr>
      <w:tr w:rsidR="00A61092" w:rsidRPr="00C00822">
        <w:trPr>
          <w:trHeight w:hRule="exact" w:val="397"/>
        </w:trPr>
        <w:tc>
          <w:tcPr>
            <w:tcW w:w="6111" w:type="dxa"/>
            <w:gridSpan w:val="2"/>
            <w:vAlign w:val="center"/>
          </w:tcPr>
          <w:p w:rsidR="00A61092" w:rsidRPr="00C00822" w:rsidRDefault="00A61092" w:rsidP="00C00822">
            <w:pPr>
              <w:suppressAutoHyphens/>
              <w:ind w:right="815"/>
              <w:jc w:val="left"/>
              <w:rPr>
                <w:b/>
                <w:sz w:val="24"/>
                <w:szCs w:val="24"/>
              </w:rPr>
            </w:pPr>
            <w:r w:rsidRPr="00C00822">
              <w:rPr>
                <w:b/>
                <w:sz w:val="24"/>
                <w:szCs w:val="24"/>
              </w:rPr>
              <w:t>Итого:</w:t>
            </w:r>
          </w:p>
        </w:tc>
        <w:tc>
          <w:tcPr>
            <w:tcW w:w="3827" w:type="dxa"/>
            <w:vAlign w:val="center"/>
          </w:tcPr>
          <w:p w:rsidR="00A61092" w:rsidRPr="00C00822" w:rsidRDefault="00A61092" w:rsidP="00C00822">
            <w:pPr>
              <w:suppressAutoHyphens/>
              <w:ind w:right="815"/>
              <w:jc w:val="right"/>
              <w:rPr>
                <w:b/>
                <w:sz w:val="24"/>
                <w:szCs w:val="24"/>
              </w:rPr>
            </w:pPr>
            <w:r w:rsidRPr="00C00822">
              <w:rPr>
                <w:b/>
                <w:sz w:val="24"/>
                <w:szCs w:val="24"/>
              </w:rPr>
              <w:t>448</w:t>
            </w:r>
          </w:p>
        </w:tc>
      </w:tr>
    </w:tbl>
    <w:p w:rsidR="00CC2A5B" w:rsidRPr="00C00822" w:rsidRDefault="00CC2A5B" w:rsidP="006F20CA">
      <w:pPr>
        <w:suppressAutoHyphens/>
        <w:ind w:left="-14"/>
        <w:outlineLvl w:val="0"/>
        <w:rPr>
          <w:b/>
          <w:sz w:val="24"/>
          <w:szCs w:val="24"/>
        </w:rPr>
      </w:pPr>
    </w:p>
    <w:p w:rsidR="00EB0B93" w:rsidRPr="00134EC6" w:rsidRDefault="00EB0B93" w:rsidP="006F20CA">
      <w:pPr>
        <w:suppressAutoHyphens/>
        <w:ind w:left="-14"/>
        <w:outlineLvl w:val="0"/>
        <w:rPr>
          <w:b/>
          <w:color w:val="800080"/>
          <w:sz w:val="24"/>
          <w:szCs w:val="24"/>
        </w:rPr>
      </w:pPr>
    </w:p>
    <w:p w:rsidR="00284384" w:rsidRDefault="00CC2A5B" w:rsidP="00284384">
      <w:pPr>
        <w:suppressAutoHyphens/>
        <w:ind w:left="-14"/>
        <w:jc w:val="right"/>
        <w:outlineLvl w:val="0"/>
        <w:rPr>
          <w:b/>
          <w:sz w:val="24"/>
          <w:szCs w:val="24"/>
        </w:rPr>
      </w:pPr>
      <w:r w:rsidRPr="00C00822">
        <w:rPr>
          <w:b/>
          <w:sz w:val="24"/>
          <w:szCs w:val="24"/>
        </w:rPr>
        <w:t xml:space="preserve">Таблица </w:t>
      </w:r>
      <w:r w:rsidR="00CE7DE6" w:rsidRPr="00C00822">
        <w:rPr>
          <w:b/>
          <w:sz w:val="24"/>
          <w:szCs w:val="24"/>
        </w:rPr>
        <w:t>1.</w:t>
      </w:r>
      <w:r w:rsidRPr="00C00822">
        <w:rPr>
          <w:b/>
          <w:sz w:val="24"/>
          <w:szCs w:val="24"/>
        </w:rPr>
        <w:t xml:space="preserve"> </w:t>
      </w:r>
      <w:r w:rsidR="00284384">
        <w:rPr>
          <w:b/>
          <w:sz w:val="24"/>
          <w:szCs w:val="24"/>
        </w:rPr>
        <w:t>19</w:t>
      </w:r>
    </w:p>
    <w:p w:rsidR="00CC2A5B" w:rsidRPr="00C00822" w:rsidRDefault="00CC2A5B" w:rsidP="00284384">
      <w:pPr>
        <w:suppressAutoHyphens/>
        <w:ind w:left="-14" w:firstLine="734"/>
        <w:outlineLvl w:val="0"/>
        <w:rPr>
          <w:b/>
          <w:sz w:val="24"/>
          <w:szCs w:val="24"/>
        </w:rPr>
      </w:pPr>
      <w:r w:rsidRPr="00C00822">
        <w:rPr>
          <w:b/>
          <w:sz w:val="24"/>
          <w:szCs w:val="24"/>
        </w:rPr>
        <w:t xml:space="preserve"> Ориентировочная стоимость передвижного приемного пункта</w:t>
      </w:r>
    </w:p>
    <w:p w:rsidR="00CC2A5B" w:rsidRPr="00C00822" w:rsidRDefault="00CC2A5B" w:rsidP="006F20CA">
      <w:pPr>
        <w:suppressAutoHyphens/>
        <w:ind w:left="-14"/>
        <w:outlineLvl w:val="0"/>
        <w:rPr>
          <w:b/>
          <w:sz w:val="24"/>
          <w:szCs w:val="24"/>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84"/>
        <w:gridCol w:w="2268"/>
        <w:gridCol w:w="3686"/>
      </w:tblGrid>
      <w:tr w:rsidR="00CC2A5B" w:rsidRPr="00C00822">
        <w:trPr>
          <w:trHeight w:hRule="exact" w:val="340"/>
        </w:trPr>
        <w:tc>
          <w:tcPr>
            <w:tcW w:w="3984" w:type="dxa"/>
            <w:vAlign w:val="center"/>
          </w:tcPr>
          <w:p w:rsidR="00CC2A5B" w:rsidRPr="00C00822" w:rsidRDefault="00CC2A5B" w:rsidP="006F20CA">
            <w:pPr>
              <w:suppressAutoHyphens/>
              <w:jc w:val="center"/>
              <w:rPr>
                <w:b/>
                <w:bCs/>
                <w:sz w:val="24"/>
                <w:szCs w:val="24"/>
              </w:rPr>
            </w:pPr>
            <w:r w:rsidRPr="00C00822">
              <w:rPr>
                <w:b/>
                <w:bCs/>
                <w:sz w:val="24"/>
                <w:szCs w:val="24"/>
              </w:rPr>
              <w:t>Наименование</w:t>
            </w:r>
          </w:p>
        </w:tc>
        <w:tc>
          <w:tcPr>
            <w:tcW w:w="2268" w:type="dxa"/>
            <w:vAlign w:val="center"/>
          </w:tcPr>
          <w:p w:rsidR="00CC2A5B" w:rsidRPr="00C00822" w:rsidRDefault="00CC2A5B" w:rsidP="006F20CA">
            <w:pPr>
              <w:suppressAutoHyphens/>
              <w:jc w:val="center"/>
              <w:rPr>
                <w:b/>
                <w:bCs/>
                <w:sz w:val="24"/>
                <w:szCs w:val="24"/>
              </w:rPr>
            </w:pPr>
            <w:r w:rsidRPr="00C00822">
              <w:rPr>
                <w:b/>
                <w:bCs/>
                <w:sz w:val="24"/>
                <w:szCs w:val="24"/>
              </w:rPr>
              <w:t>Количество, шт.</w:t>
            </w:r>
          </w:p>
        </w:tc>
        <w:tc>
          <w:tcPr>
            <w:tcW w:w="3686" w:type="dxa"/>
            <w:vAlign w:val="center"/>
          </w:tcPr>
          <w:p w:rsidR="00CC2A5B" w:rsidRPr="00C00822" w:rsidRDefault="00CC2A5B" w:rsidP="006F20CA">
            <w:pPr>
              <w:suppressAutoHyphens/>
              <w:jc w:val="center"/>
              <w:rPr>
                <w:b/>
                <w:bCs/>
                <w:sz w:val="24"/>
                <w:szCs w:val="24"/>
              </w:rPr>
            </w:pPr>
            <w:r w:rsidRPr="00C00822">
              <w:rPr>
                <w:b/>
                <w:bCs/>
                <w:sz w:val="24"/>
                <w:szCs w:val="24"/>
              </w:rPr>
              <w:t>Стоимость тыс. руб.</w:t>
            </w:r>
          </w:p>
        </w:tc>
      </w:tr>
      <w:tr w:rsidR="00CC2A5B" w:rsidRPr="00C00822">
        <w:trPr>
          <w:trHeight w:hRule="exact" w:val="340"/>
        </w:trPr>
        <w:tc>
          <w:tcPr>
            <w:tcW w:w="3984" w:type="dxa"/>
            <w:vAlign w:val="center"/>
          </w:tcPr>
          <w:p w:rsidR="00CC2A5B" w:rsidRPr="00C00822" w:rsidRDefault="00CC2A5B" w:rsidP="006F20CA">
            <w:pPr>
              <w:suppressAutoHyphens/>
              <w:rPr>
                <w:sz w:val="24"/>
                <w:szCs w:val="24"/>
              </w:rPr>
            </w:pPr>
            <w:r w:rsidRPr="00C00822">
              <w:rPr>
                <w:sz w:val="24"/>
                <w:szCs w:val="24"/>
              </w:rPr>
              <w:t>Автомобиль Газель ГАЗ 3302-216</w:t>
            </w:r>
          </w:p>
        </w:tc>
        <w:tc>
          <w:tcPr>
            <w:tcW w:w="2268" w:type="dxa"/>
            <w:vAlign w:val="center"/>
          </w:tcPr>
          <w:p w:rsidR="00CC2A5B" w:rsidRPr="00C00822" w:rsidRDefault="00CC2A5B" w:rsidP="006F20CA">
            <w:pPr>
              <w:suppressAutoHyphens/>
              <w:jc w:val="right"/>
              <w:rPr>
                <w:sz w:val="24"/>
                <w:szCs w:val="24"/>
              </w:rPr>
            </w:pPr>
            <w:r w:rsidRPr="00C00822">
              <w:rPr>
                <w:sz w:val="24"/>
                <w:szCs w:val="24"/>
              </w:rPr>
              <w:t>1</w:t>
            </w:r>
          </w:p>
        </w:tc>
        <w:tc>
          <w:tcPr>
            <w:tcW w:w="3686" w:type="dxa"/>
            <w:vAlign w:val="center"/>
          </w:tcPr>
          <w:p w:rsidR="00CC2A5B" w:rsidRPr="00C00822" w:rsidRDefault="00CC2A5B" w:rsidP="006F20CA">
            <w:pPr>
              <w:suppressAutoHyphens/>
              <w:jc w:val="right"/>
              <w:rPr>
                <w:sz w:val="24"/>
                <w:szCs w:val="24"/>
              </w:rPr>
            </w:pPr>
            <w:r w:rsidRPr="00C00822">
              <w:rPr>
                <w:sz w:val="24"/>
                <w:szCs w:val="24"/>
              </w:rPr>
              <w:t>380</w:t>
            </w:r>
          </w:p>
        </w:tc>
      </w:tr>
      <w:tr w:rsidR="00CC2A5B" w:rsidRPr="00C00822">
        <w:trPr>
          <w:trHeight w:hRule="exact" w:val="340"/>
        </w:trPr>
        <w:tc>
          <w:tcPr>
            <w:tcW w:w="3984" w:type="dxa"/>
            <w:vAlign w:val="center"/>
          </w:tcPr>
          <w:p w:rsidR="00CC2A5B" w:rsidRPr="00C00822" w:rsidRDefault="00CC2A5B" w:rsidP="006F20CA">
            <w:pPr>
              <w:suppressAutoHyphens/>
              <w:rPr>
                <w:sz w:val="24"/>
                <w:szCs w:val="24"/>
              </w:rPr>
            </w:pPr>
            <w:r w:rsidRPr="00C00822">
              <w:rPr>
                <w:sz w:val="24"/>
                <w:szCs w:val="24"/>
              </w:rPr>
              <w:t xml:space="preserve">Весы электронные г/п </w:t>
            </w:r>
            <w:smartTag w:uri="urn:schemas-microsoft-com:office:smarttags" w:element="metricconverter">
              <w:smartTagPr>
                <w:attr w:name="ProductID" w:val="100 кг"/>
              </w:smartTagPr>
              <w:r w:rsidRPr="00C00822">
                <w:rPr>
                  <w:sz w:val="24"/>
                  <w:szCs w:val="24"/>
                </w:rPr>
                <w:t>100 кг</w:t>
              </w:r>
            </w:smartTag>
          </w:p>
        </w:tc>
        <w:tc>
          <w:tcPr>
            <w:tcW w:w="2268" w:type="dxa"/>
            <w:vAlign w:val="center"/>
          </w:tcPr>
          <w:p w:rsidR="00CC2A5B" w:rsidRPr="00C00822" w:rsidRDefault="00CC2A5B" w:rsidP="006F20CA">
            <w:pPr>
              <w:suppressAutoHyphens/>
              <w:jc w:val="right"/>
              <w:rPr>
                <w:sz w:val="24"/>
                <w:szCs w:val="24"/>
              </w:rPr>
            </w:pPr>
            <w:r w:rsidRPr="00C00822">
              <w:rPr>
                <w:sz w:val="24"/>
                <w:szCs w:val="24"/>
              </w:rPr>
              <w:t>1</w:t>
            </w:r>
          </w:p>
        </w:tc>
        <w:tc>
          <w:tcPr>
            <w:tcW w:w="3686" w:type="dxa"/>
            <w:vAlign w:val="center"/>
          </w:tcPr>
          <w:p w:rsidR="00CC2A5B" w:rsidRPr="00C00822" w:rsidRDefault="00CC2A5B" w:rsidP="006F20CA">
            <w:pPr>
              <w:suppressAutoHyphens/>
              <w:jc w:val="right"/>
              <w:rPr>
                <w:sz w:val="24"/>
                <w:szCs w:val="24"/>
              </w:rPr>
            </w:pPr>
            <w:r w:rsidRPr="00C00822">
              <w:rPr>
                <w:sz w:val="24"/>
                <w:szCs w:val="24"/>
              </w:rPr>
              <w:t>12</w:t>
            </w:r>
          </w:p>
        </w:tc>
      </w:tr>
      <w:tr w:rsidR="00CC2A5B" w:rsidRPr="00C00822">
        <w:trPr>
          <w:trHeight w:hRule="exact" w:val="340"/>
        </w:trPr>
        <w:tc>
          <w:tcPr>
            <w:tcW w:w="6252" w:type="dxa"/>
            <w:gridSpan w:val="2"/>
            <w:vAlign w:val="center"/>
          </w:tcPr>
          <w:p w:rsidR="00CC2A5B" w:rsidRPr="00C00822" w:rsidRDefault="00CC2A5B" w:rsidP="006F20CA">
            <w:pPr>
              <w:suppressAutoHyphens/>
              <w:jc w:val="left"/>
              <w:rPr>
                <w:b/>
                <w:sz w:val="24"/>
                <w:szCs w:val="24"/>
              </w:rPr>
            </w:pPr>
            <w:r w:rsidRPr="00C00822">
              <w:rPr>
                <w:b/>
                <w:sz w:val="24"/>
                <w:szCs w:val="24"/>
              </w:rPr>
              <w:t>Итого:</w:t>
            </w:r>
          </w:p>
        </w:tc>
        <w:tc>
          <w:tcPr>
            <w:tcW w:w="3686" w:type="dxa"/>
            <w:vAlign w:val="center"/>
          </w:tcPr>
          <w:p w:rsidR="00CC2A5B" w:rsidRPr="00C00822" w:rsidRDefault="00CC2A5B" w:rsidP="006837B2">
            <w:pPr>
              <w:suppressAutoHyphens/>
              <w:jc w:val="right"/>
              <w:rPr>
                <w:b/>
                <w:sz w:val="24"/>
                <w:szCs w:val="24"/>
              </w:rPr>
            </w:pPr>
            <w:r w:rsidRPr="00C00822">
              <w:rPr>
                <w:b/>
                <w:sz w:val="24"/>
                <w:szCs w:val="24"/>
              </w:rPr>
              <w:t>3</w:t>
            </w:r>
            <w:r w:rsidR="006837B2" w:rsidRPr="00C00822">
              <w:rPr>
                <w:b/>
                <w:sz w:val="24"/>
                <w:szCs w:val="24"/>
              </w:rPr>
              <w:t>9</w:t>
            </w:r>
            <w:r w:rsidRPr="00C00822">
              <w:rPr>
                <w:b/>
                <w:sz w:val="24"/>
                <w:szCs w:val="24"/>
              </w:rPr>
              <w:t>2</w:t>
            </w:r>
          </w:p>
        </w:tc>
      </w:tr>
    </w:tbl>
    <w:p w:rsidR="00CC2A5B" w:rsidRPr="00C00822" w:rsidRDefault="00CC2A5B" w:rsidP="006F20CA">
      <w:pPr>
        <w:suppressAutoHyphens/>
        <w:ind w:left="-14"/>
        <w:outlineLvl w:val="0"/>
        <w:rPr>
          <w:b/>
          <w:szCs w:val="24"/>
        </w:rPr>
      </w:pPr>
    </w:p>
    <w:p w:rsidR="006837B2" w:rsidRPr="00134EC6" w:rsidRDefault="006837B2" w:rsidP="006F20CA">
      <w:pPr>
        <w:suppressAutoHyphens/>
        <w:ind w:left="-14"/>
        <w:outlineLvl w:val="0"/>
        <w:rPr>
          <w:b/>
          <w:color w:val="800080"/>
          <w:sz w:val="24"/>
          <w:szCs w:val="24"/>
        </w:rPr>
      </w:pPr>
    </w:p>
    <w:p w:rsidR="00284384" w:rsidRDefault="00CC2A5B" w:rsidP="00284384">
      <w:pPr>
        <w:suppressAutoHyphens/>
        <w:ind w:left="-14"/>
        <w:jc w:val="right"/>
        <w:outlineLvl w:val="0"/>
        <w:rPr>
          <w:b/>
          <w:sz w:val="24"/>
          <w:szCs w:val="24"/>
        </w:rPr>
      </w:pPr>
      <w:r w:rsidRPr="00C00822">
        <w:rPr>
          <w:b/>
          <w:sz w:val="24"/>
          <w:szCs w:val="24"/>
        </w:rPr>
        <w:t xml:space="preserve">Таблица </w:t>
      </w:r>
      <w:r w:rsidR="00CE7DE6" w:rsidRPr="00C00822">
        <w:rPr>
          <w:b/>
          <w:sz w:val="24"/>
          <w:szCs w:val="24"/>
        </w:rPr>
        <w:t>1.2</w:t>
      </w:r>
      <w:r w:rsidR="00284384">
        <w:rPr>
          <w:b/>
          <w:sz w:val="24"/>
          <w:szCs w:val="24"/>
        </w:rPr>
        <w:t>0</w:t>
      </w:r>
    </w:p>
    <w:p w:rsidR="00CC2A5B" w:rsidRPr="00C00822" w:rsidRDefault="00CC2A5B" w:rsidP="00284384">
      <w:pPr>
        <w:suppressAutoHyphens/>
        <w:ind w:left="-14" w:firstLine="734"/>
        <w:outlineLvl w:val="0"/>
        <w:rPr>
          <w:b/>
          <w:sz w:val="24"/>
          <w:szCs w:val="24"/>
        </w:rPr>
      </w:pPr>
      <w:r w:rsidRPr="00C00822">
        <w:rPr>
          <w:b/>
          <w:sz w:val="24"/>
          <w:szCs w:val="24"/>
        </w:rPr>
        <w:t xml:space="preserve">  Ориентировочная стоимость обустройства районного склада</w:t>
      </w:r>
    </w:p>
    <w:p w:rsidR="00CC2A5B" w:rsidRPr="00C00822" w:rsidRDefault="00CC2A5B" w:rsidP="006F20CA">
      <w:pPr>
        <w:suppressAutoHyphens/>
        <w:rPr>
          <w:b/>
          <w:sz w:val="24"/>
          <w:szCs w:val="24"/>
        </w:rPr>
      </w:pPr>
    </w:p>
    <w:tbl>
      <w:tblPr>
        <w:tblW w:w="9938" w:type="dxa"/>
        <w:tblCellMar>
          <w:left w:w="0" w:type="dxa"/>
          <w:right w:w="0" w:type="dxa"/>
        </w:tblCellMar>
        <w:tblLook w:val="0000"/>
      </w:tblPr>
      <w:tblGrid>
        <w:gridCol w:w="6252"/>
        <w:gridCol w:w="1595"/>
        <w:gridCol w:w="2091"/>
      </w:tblGrid>
      <w:tr w:rsidR="00CC2A5B" w:rsidRPr="00C00822">
        <w:trPr>
          <w:trHeight w:hRule="exact" w:val="567"/>
        </w:trPr>
        <w:tc>
          <w:tcPr>
            <w:tcW w:w="625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CC2A5B" w:rsidRPr="00C00822" w:rsidRDefault="00CC2A5B" w:rsidP="006F20CA">
            <w:pPr>
              <w:suppressAutoHyphens/>
              <w:jc w:val="center"/>
              <w:rPr>
                <w:rFonts w:eastAsia="Arial Unicode MS"/>
                <w:b/>
                <w:bCs/>
                <w:sz w:val="20"/>
                <w:szCs w:val="24"/>
              </w:rPr>
            </w:pPr>
            <w:r w:rsidRPr="00C00822">
              <w:rPr>
                <w:b/>
                <w:bCs/>
                <w:sz w:val="20"/>
              </w:rPr>
              <w:t>Наименование</w:t>
            </w:r>
          </w:p>
        </w:tc>
        <w:tc>
          <w:tcPr>
            <w:tcW w:w="1595" w:type="dxa"/>
            <w:tcBorders>
              <w:top w:val="single" w:sz="8" w:space="0" w:color="000000"/>
              <w:left w:val="nil"/>
              <w:bottom w:val="single" w:sz="8" w:space="0" w:color="000000"/>
              <w:right w:val="single" w:sz="8" w:space="0" w:color="auto"/>
            </w:tcBorders>
            <w:tcMar>
              <w:top w:w="15" w:type="dxa"/>
              <w:left w:w="15" w:type="dxa"/>
              <w:bottom w:w="0" w:type="dxa"/>
              <w:right w:w="15" w:type="dxa"/>
            </w:tcMar>
            <w:vAlign w:val="center"/>
          </w:tcPr>
          <w:p w:rsidR="00CC2A5B" w:rsidRPr="00C00822" w:rsidRDefault="00CC2A5B" w:rsidP="00FC55B8">
            <w:pPr>
              <w:suppressAutoHyphens/>
              <w:ind w:right="437"/>
              <w:jc w:val="center"/>
              <w:rPr>
                <w:rFonts w:eastAsia="Arial Unicode MS"/>
                <w:b/>
                <w:bCs/>
                <w:sz w:val="20"/>
                <w:szCs w:val="24"/>
              </w:rPr>
            </w:pPr>
            <w:r w:rsidRPr="00C00822">
              <w:rPr>
                <w:b/>
                <w:bCs/>
                <w:sz w:val="20"/>
              </w:rPr>
              <w:t>Количество, шт.</w:t>
            </w:r>
          </w:p>
        </w:tc>
        <w:tc>
          <w:tcPr>
            <w:tcW w:w="2091" w:type="dxa"/>
            <w:tcBorders>
              <w:top w:val="single" w:sz="8" w:space="0" w:color="000000"/>
              <w:left w:val="nil"/>
              <w:bottom w:val="single" w:sz="8" w:space="0" w:color="000000"/>
              <w:right w:val="single" w:sz="8" w:space="0" w:color="000000"/>
            </w:tcBorders>
            <w:tcMar>
              <w:top w:w="15" w:type="dxa"/>
              <w:left w:w="15" w:type="dxa"/>
              <w:bottom w:w="0" w:type="dxa"/>
              <w:right w:w="15" w:type="dxa"/>
            </w:tcMar>
            <w:vAlign w:val="center"/>
          </w:tcPr>
          <w:p w:rsidR="00CC2A5B" w:rsidRPr="00C00822" w:rsidRDefault="00CC2A5B" w:rsidP="00FC55B8">
            <w:pPr>
              <w:suppressAutoHyphens/>
              <w:ind w:right="437"/>
              <w:jc w:val="center"/>
              <w:rPr>
                <w:rFonts w:eastAsia="Arial Unicode MS"/>
                <w:b/>
                <w:bCs/>
                <w:sz w:val="20"/>
                <w:szCs w:val="24"/>
              </w:rPr>
            </w:pPr>
            <w:r w:rsidRPr="00C00822">
              <w:rPr>
                <w:b/>
                <w:bCs/>
                <w:sz w:val="20"/>
              </w:rPr>
              <w:t>Стоимость тыс. руб.</w:t>
            </w:r>
          </w:p>
        </w:tc>
      </w:tr>
      <w:tr w:rsidR="006A7F32" w:rsidRPr="00C00822">
        <w:trPr>
          <w:trHeight w:hRule="exact" w:val="340"/>
        </w:trPr>
        <w:tc>
          <w:tcPr>
            <w:tcW w:w="625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tcPr>
          <w:p w:rsidR="006A7F32" w:rsidRPr="00C00822" w:rsidRDefault="006A7F32" w:rsidP="006F20CA">
            <w:pPr>
              <w:suppressAutoHyphens/>
              <w:ind w:firstLine="224"/>
              <w:rPr>
                <w:rFonts w:eastAsia="Arial Unicode MS"/>
                <w:sz w:val="24"/>
                <w:szCs w:val="24"/>
              </w:rPr>
            </w:pPr>
            <w:r w:rsidRPr="00C00822">
              <w:rPr>
                <w:sz w:val="24"/>
              </w:rPr>
              <w:t xml:space="preserve">Здание ангарного типа площадью </w:t>
            </w:r>
            <w:r w:rsidRPr="00C00822">
              <w:rPr>
                <w:b/>
                <w:bCs/>
                <w:sz w:val="24"/>
              </w:rPr>
              <w:t xml:space="preserve">≈ </w:t>
            </w:r>
            <w:smartTag w:uri="urn:schemas-microsoft-com:office:smarttags" w:element="metricconverter">
              <w:smartTagPr>
                <w:attr w:name="ProductID" w:val="400 м2"/>
              </w:smartTagPr>
              <w:r w:rsidRPr="00C00822">
                <w:rPr>
                  <w:sz w:val="24"/>
                </w:rPr>
                <w:t>400 м</w:t>
              </w:r>
              <w:r w:rsidRPr="00C00822">
                <w:rPr>
                  <w:sz w:val="24"/>
                  <w:vertAlign w:val="superscript"/>
                </w:rPr>
                <w:t>2</w:t>
              </w:r>
            </w:smartTag>
          </w:p>
        </w:tc>
        <w:tc>
          <w:tcPr>
            <w:tcW w:w="1595" w:type="dxa"/>
            <w:tcBorders>
              <w:top w:val="nil"/>
              <w:left w:val="nil"/>
              <w:bottom w:val="single" w:sz="8" w:space="0" w:color="000000"/>
              <w:right w:val="single" w:sz="8" w:space="0" w:color="auto"/>
            </w:tcBorders>
            <w:tcMar>
              <w:top w:w="15" w:type="dxa"/>
              <w:left w:w="15" w:type="dxa"/>
              <w:bottom w:w="0" w:type="dxa"/>
              <w:right w:w="15" w:type="dxa"/>
            </w:tcMar>
            <w:vAlign w:val="center"/>
          </w:tcPr>
          <w:p w:rsidR="006A7F32" w:rsidRPr="0066127D" w:rsidRDefault="006A7F32" w:rsidP="00FC55B8">
            <w:pPr>
              <w:suppressAutoHyphens/>
              <w:ind w:right="437"/>
              <w:jc w:val="right"/>
              <w:rPr>
                <w:rFonts w:eastAsia="Arial Unicode MS"/>
                <w:sz w:val="24"/>
                <w:szCs w:val="24"/>
              </w:rPr>
            </w:pPr>
            <w:r w:rsidRPr="0066127D">
              <w:rPr>
                <w:sz w:val="24"/>
              </w:rPr>
              <w:t>1</w:t>
            </w:r>
          </w:p>
        </w:tc>
        <w:tc>
          <w:tcPr>
            <w:tcW w:w="2091" w:type="dxa"/>
            <w:tcBorders>
              <w:top w:val="nil"/>
              <w:left w:val="nil"/>
              <w:bottom w:val="single" w:sz="8" w:space="0" w:color="000000"/>
              <w:right w:val="single" w:sz="8" w:space="0" w:color="000000"/>
            </w:tcBorders>
            <w:tcMar>
              <w:top w:w="15" w:type="dxa"/>
              <w:left w:w="15" w:type="dxa"/>
              <w:bottom w:w="0" w:type="dxa"/>
              <w:right w:w="15" w:type="dxa"/>
            </w:tcMar>
          </w:tcPr>
          <w:p w:rsidR="006A7F32" w:rsidRPr="00C00822" w:rsidRDefault="006A7F32" w:rsidP="00FC55B8">
            <w:pPr>
              <w:ind w:right="437"/>
              <w:jc w:val="right"/>
              <w:rPr>
                <w:sz w:val="24"/>
                <w:szCs w:val="24"/>
              </w:rPr>
            </w:pPr>
            <w:r w:rsidRPr="00C00822">
              <w:rPr>
                <w:sz w:val="24"/>
                <w:szCs w:val="24"/>
              </w:rPr>
              <w:t>2000</w:t>
            </w:r>
          </w:p>
        </w:tc>
      </w:tr>
      <w:tr w:rsidR="006A7F32" w:rsidRPr="00C00822">
        <w:trPr>
          <w:trHeight w:hRule="exact" w:val="340"/>
        </w:trPr>
        <w:tc>
          <w:tcPr>
            <w:tcW w:w="625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tcPr>
          <w:p w:rsidR="006A7F32" w:rsidRPr="00C00822" w:rsidRDefault="006A7F32" w:rsidP="006F20CA">
            <w:pPr>
              <w:suppressAutoHyphens/>
              <w:ind w:firstLine="224"/>
              <w:rPr>
                <w:rFonts w:eastAsia="Arial Unicode MS"/>
                <w:sz w:val="24"/>
                <w:szCs w:val="24"/>
              </w:rPr>
            </w:pPr>
            <w:r w:rsidRPr="00C00822">
              <w:rPr>
                <w:sz w:val="24"/>
              </w:rPr>
              <w:t>Пресс гидравлический</w:t>
            </w:r>
          </w:p>
        </w:tc>
        <w:tc>
          <w:tcPr>
            <w:tcW w:w="1595" w:type="dxa"/>
            <w:tcBorders>
              <w:top w:val="nil"/>
              <w:left w:val="nil"/>
              <w:bottom w:val="single" w:sz="8" w:space="0" w:color="000000"/>
              <w:right w:val="single" w:sz="8" w:space="0" w:color="auto"/>
            </w:tcBorders>
            <w:tcMar>
              <w:top w:w="15" w:type="dxa"/>
              <w:left w:w="15" w:type="dxa"/>
              <w:bottom w:w="0" w:type="dxa"/>
              <w:right w:w="15" w:type="dxa"/>
            </w:tcMar>
            <w:vAlign w:val="center"/>
          </w:tcPr>
          <w:p w:rsidR="006A7F32" w:rsidRPr="0066127D" w:rsidRDefault="006A7F32" w:rsidP="00FC55B8">
            <w:pPr>
              <w:suppressAutoHyphens/>
              <w:ind w:right="437"/>
              <w:jc w:val="right"/>
              <w:rPr>
                <w:rFonts w:eastAsia="Arial Unicode MS"/>
                <w:sz w:val="24"/>
                <w:szCs w:val="24"/>
              </w:rPr>
            </w:pPr>
            <w:r w:rsidRPr="0066127D">
              <w:rPr>
                <w:sz w:val="24"/>
              </w:rPr>
              <w:t>2</w:t>
            </w:r>
          </w:p>
        </w:tc>
        <w:tc>
          <w:tcPr>
            <w:tcW w:w="2091" w:type="dxa"/>
            <w:tcBorders>
              <w:top w:val="nil"/>
              <w:left w:val="nil"/>
              <w:bottom w:val="single" w:sz="8" w:space="0" w:color="000000"/>
              <w:right w:val="single" w:sz="8" w:space="0" w:color="000000"/>
            </w:tcBorders>
            <w:tcMar>
              <w:top w:w="15" w:type="dxa"/>
              <w:left w:w="15" w:type="dxa"/>
              <w:bottom w:w="0" w:type="dxa"/>
              <w:right w:w="15" w:type="dxa"/>
            </w:tcMar>
          </w:tcPr>
          <w:p w:rsidR="006A7F32" w:rsidRPr="00C00822" w:rsidRDefault="006A7F32" w:rsidP="00FC55B8">
            <w:pPr>
              <w:ind w:right="437"/>
              <w:jc w:val="right"/>
              <w:rPr>
                <w:sz w:val="24"/>
                <w:szCs w:val="24"/>
              </w:rPr>
            </w:pPr>
            <w:r w:rsidRPr="00C00822">
              <w:rPr>
                <w:sz w:val="24"/>
                <w:szCs w:val="24"/>
              </w:rPr>
              <w:t>450</w:t>
            </w:r>
          </w:p>
        </w:tc>
      </w:tr>
      <w:tr w:rsidR="006A7F32" w:rsidRPr="00C00822">
        <w:trPr>
          <w:trHeight w:hRule="exact" w:val="340"/>
        </w:trPr>
        <w:tc>
          <w:tcPr>
            <w:tcW w:w="625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tcPr>
          <w:p w:rsidR="006A7F32" w:rsidRPr="00C00822" w:rsidRDefault="006A7F32" w:rsidP="006F20CA">
            <w:pPr>
              <w:suppressAutoHyphens/>
              <w:ind w:firstLine="224"/>
              <w:rPr>
                <w:rFonts w:eastAsia="Arial Unicode MS"/>
                <w:sz w:val="24"/>
                <w:szCs w:val="24"/>
              </w:rPr>
            </w:pPr>
            <w:r w:rsidRPr="00C00822">
              <w:rPr>
                <w:sz w:val="24"/>
              </w:rPr>
              <w:t>Дробилка роторная</w:t>
            </w:r>
          </w:p>
        </w:tc>
        <w:tc>
          <w:tcPr>
            <w:tcW w:w="1595" w:type="dxa"/>
            <w:tcBorders>
              <w:top w:val="nil"/>
              <w:left w:val="nil"/>
              <w:bottom w:val="single" w:sz="8" w:space="0" w:color="000000"/>
              <w:right w:val="single" w:sz="8" w:space="0" w:color="auto"/>
            </w:tcBorders>
            <w:tcMar>
              <w:top w:w="15" w:type="dxa"/>
              <w:left w:w="15" w:type="dxa"/>
              <w:bottom w:w="0" w:type="dxa"/>
              <w:right w:w="15" w:type="dxa"/>
            </w:tcMar>
            <w:vAlign w:val="center"/>
          </w:tcPr>
          <w:p w:rsidR="006A7F32" w:rsidRPr="0066127D" w:rsidRDefault="006A7F32" w:rsidP="00FC55B8">
            <w:pPr>
              <w:suppressAutoHyphens/>
              <w:ind w:right="437"/>
              <w:jc w:val="right"/>
              <w:rPr>
                <w:rFonts w:eastAsia="Arial Unicode MS"/>
                <w:sz w:val="24"/>
                <w:szCs w:val="24"/>
              </w:rPr>
            </w:pPr>
            <w:r w:rsidRPr="0066127D">
              <w:rPr>
                <w:sz w:val="24"/>
              </w:rPr>
              <w:t>2</w:t>
            </w:r>
          </w:p>
        </w:tc>
        <w:tc>
          <w:tcPr>
            <w:tcW w:w="2091" w:type="dxa"/>
            <w:tcBorders>
              <w:top w:val="nil"/>
              <w:left w:val="nil"/>
              <w:bottom w:val="single" w:sz="8" w:space="0" w:color="000000"/>
              <w:right w:val="single" w:sz="8" w:space="0" w:color="000000"/>
            </w:tcBorders>
            <w:tcMar>
              <w:top w:w="15" w:type="dxa"/>
              <w:left w:w="15" w:type="dxa"/>
              <w:bottom w:w="0" w:type="dxa"/>
              <w:right w:w="15" w:type="dxa"/>
            </w:tcMar>
          </w:tcPr>
          <w:p w:rsidR="006A7F32" w:rsidRPr="00C00822" w:rsidRDefault="006A7F32" w:rsidP="00FC55B8">
            <w:pPr>
              <w:ind w:right="437"/>
              <w:jc w:val="right"/>
              <w:rPr>
                <w:sz w:val="24"/>
                <w:szCs w:val="24"/>
              </w:rPr>
            </w:pPr>
            <w:r w:rsidRPr="00C00822">
              <w:rPr>
                <w:sz w:val="24"/>
                <w:szCs w:val="24"/>
              </w:rPr>
              <w:t>500</w:t>
            </w:r>
          </w:p>
        </w:tc>
      </w:tr>
      <w:tr w:rsidR="006A7F32" w:rsidRPr="00C00822">
        <w:trPr>
          <w:trHeight w:hRule="exact" w:val="340"/>
        </w:trPr>
        <w:tc>
          <w:tcPr>
            <w:tcW w:w="625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tcPr>
          <w:p w:rsidR="006A7F32" w:rsidRPr="00C00822" w:rsidRDefault="006A7F32" w:rsidP="006F20CA">
            <w:pPr>
              <w:suppressAutoHyphens/>
              <w:ind w:firstLine="224"/>
              <w:rPr>
                <w:rFonts w:eastAsia="Arial Unicode MS"/>
                <w:sz w:val="24"/>
                <w:szCs w:val="24"/>
              </w:rPr>
            </w:pPr>
            <w:r w:rsidRPr="00C00822">
              <w:rPr>
                <w:sz w:val="24"/>
              </w:rPr>
              <w:t>Погрузчик</w:t>
            </w:r>
          </w:p>
        </w:tc>
        <w:tc>
          <w:tcPr>
            <w:tcW w:w="1595" w:type="dxa"/>
            <w:tcBorders>
              <w:top w:val="nil"/>
              <w:left w:val="nil"/>
              <w:bottom w:val="single" w:sz="8" w:space="0" w:color="000000"/>
              <w:right w:val="single" w:sz="8" w:space="0" w:color="auto"/>
            </w:tcBorders>
            <w:tcMar>
              <w:top w:w="15" w:type="dxa"/>
              <w:left w:w="15" w:type="dxa"/>
              <w:bottom w:w="0" w:type="dxa"/>
              <w:right w:w="15" w:type="dxa"/>
            </w:tcMar>
            <w:vAlign w:val="center"/>
          </w:tcPr>
          <w:p w:rsidR="006A7F32" w:rsidRPr="0066127D" w:rsidRDefault="006A7F32" w:rsidP="00FC55B8">
            <w:pPr>
              <w:suppressAutoHyphens/>
              <w:ind w:right="437"/>
              <w:jc w:val="right"/>
              <w:rPr>
                <w:rFonts w:eastAsia="Arial Unicode MS"/>
                <w:sz w:val="24"/>
                <w:szCs w:val="24"/>
              </w:rPr>
            </w:pPr>
          </w:p>
        </w:tc>
        <w:tc>
          <w:tcPr>
            <w:tcW w:w="2091" w:type="dxa"/>
            <w:tcBorders>
              <w:top w:val="nil"/>
              <w:left w:val="nil"/>
              <w:bottom w:val="single" w:sz="8" w:space="0" w:color="000000"/>
              <w:right w:val="single" w:sz="8" w:space="0" w:color="000000"/>
            </w:tcBorders>
            <w:tcMar>
              <w:top w:w="15" w:type="dxa"/>
              <w:left w:w="15" w:type="dxa"/>
              <w:bottom w:w="0" w:type="dxa"/>
              <w:right w:w="15" w:type="dxa"/>
            </w:tcMar>
          </w:tcPr>
          <w:p w:rsidR="006A7F32" w:rsidRPr="00C00822" w:rsidRDefault="006A7F32" w:rsidP="00FC55B8">
            <w:pPr>
              <w:ind w:right="437"/>
              <w:jc w:val="right"/>
              <w:rPr>
                <w:sz w:val="24"/>
                <w:szCs w:val="24"/>
              </w:rPr>
            </w:pPr>
            <w:r w:rsidRPr="00C00822">
              <w:rPr>
                <w:sz w:val="24"/>
                <w:szCs w:val="24"/>
              </w:rPr>
              <w:t>550</w:t>
            </w:r>
          </w:p>
        </w:tc>
      </w:tr>
      <w:tr w:rsidR="006A7F32" w:rsidRPr="00C00822">
        <w:trPr>
          <w:trHeight w:hRule="exact" w:val="340"/>
        </w:trPr>
        <w:tc>
          <w:tcPr>
            <w:tcW w:w="6252" w:type="dxa"/>
            <w:tcBorders>
              <w:top w:val="nil"/>
              <w:left w:val="single" w:sz="8" w:space="0" w:color="000000"/>
              <w:bottom w:val="nil"/>
              <w:right w:val="single" w:sz="8" w:space="0" w:color="000000"/>
            </w:tcBorders>
            <w:tcMar>
              <w:top w:w="15" w:type="dxa"/>
              <w:left w:w="15" w:type="dxa"/>
              <w:bottom w:w="0" w:type="dxa"/>
              <w:right w:w="15" w:type="dxa"/>
            </w:tcMar>
            <w:vAlign w:val="center"/>
          </w:tcPr>
          <w:p w:rsidR="006A7F32" w:rsidRPr="00C00822" w:rsidRDefault="006A7F32" w:rsidP="006F20CA">
            <w:pPr>
              <w:suppressAutoHyphens/>
              <w:ind w:firstLine="224"/>
              <w:rPr>
                <w:rFonts w:eastAsia="Arial Unicode MS"/>
                <w:sz w:val="24"/>
                <w:szCs w:val="24"/>
              </w:rPr>
            </w:pPr>
            <w:r w:rsidRPr="004558F2">
              <w:rPr>
                <w:b/>
                <w:sz w:val="20"/>
              </w:rPr>
              <w:t>Бункеры и контейнеры для хранения сырья</w:t>
            </w:r>
            <w:r w:rsidRPr="00C00822">
              <w:rPr>
                <w:sz w:val="24"/>
              </w:rPr>
              <w:t>:</w:t>
            </w:r>
          </w:p>
        </w:tc>
        <w:tc>
          <w:tcPr>
            <w:tcW w:w="1595" w:type="dxa"/>
            <w:tcBorders>
              <w:top w:val="nil"/>
              <w:left w:val="nil"/>
              <w:bottom w:val="nil"/>
              <w:right w:val="single" w:sz="8" w:space="0" w:color="auto"/>
            </w:tcBorders>
            <w:tcMar>
              <w:top w:w="15" w:type="dxa"/>
              <w:left w:w="15" w:type="dxa"/>
              <w:bottom w:w="0" w:type="dxa"/>
              <w:right w:w="15" w:type="dxa"/>
            </w:tcMar>
            <w:vAlign w:val="center"/>
          </w:tcPr>
          <w:p w:rsidR="006A7F32" w:rsidRPr="0066127D" w:rsidRDefault="006A7F32" w:rsidP="00FC55B8">
            <w:pPr>
              <w:suppressAutoHyphens/>
              <w:ind w:right="437"/>
              <w:jc w:val="right"/>
              <w:rPr>
                <w:rFonts w:eastAsia="Arial Unicode MS"/>
                <w:sz w:val="24"/>
                <w:szCs w:val="24"/>
              </w:rPr>
            </w:pPr>
          </w:p>
        </w:tc>
        <w:tc>
          <w:tcPr>
            <w:tcW w:w="2091" w:type="dxa"/>
            <w:tcBorders>
              <w:top w:val="nil"/>
              <w:left w:val="nil"/>
              <w:bottom w:val="nil"/>
              <w:right w:val="single" w:sz="8" w:space="0" w:color="000000"/>
            </w:tcBorders>
            <w:tcMar>
              <w:top w:w="15" w:type="dxa"/>
              <w:left w:w="15" w:type="dxa"/>
              <w:bottom w:w="0" w:type="dxa"/>
              <w:right w:w="15" w:type="dxa"/>
            </w:tcMar>
          </w:tcPr>
          <w:p w:rsidR="006A7F32" w:rsidRPr="00C00822" w:rsidRDefault="006A7F32" w:rsidP="00FC55B8">
            <w:pPr>
              <w:ind w:right="437"/>
              <w:jc w:val="right"/>
              <w:rPr>
                <w:sz w:val="24"/>
                <w:szCs w:val="24"/>
              </w:rPr>
            </w:pPr>
            <w:r w:rsidRPr="00C00822">
              <w:rPr>
                <w:sz w:val="24"/>
                <w:szCs w:val="24"/>
              </w:rPr>
              <w:t> </w:t>
            </w:r>
          </w:p>
        </w:tc>
      </w:tr>
      <w:tr w:rsidR="006A7F32" w:rsidRPr="00C00822">
        <w:trPr>
          <w:trHeight w:hRule="exact" w:val="340"/>
        </w:trPr>
        <w:tc>
          <w:tcPr>
            <w:tcW w:w="6252" w:type="dxa"/>
            <w:tcBorders>
              <w:top w:val="nil"/>
              <w:left w:val="single" w:sz="8" w:space="0" w:color="000000"/>
              <w:bottom w:val="nil"/>
              <w:right w:val="single" w:sz="8" w:space="0" w:color="000000"/>
            </w:tcBorders>
            <w:tcMar>
              <w:top w:w="15" w:type="dxa"/>
              <w:left w:w="15" w:type="dxa"/>
              <w:bottom w:w="0" w:type="dxa"/>
              <w:right w:w="15" w:type="dxa"/>
            </w:tcMar>
            <w:vAlign w:val="center"/>
          </w:tcPr>
          <w:p w:rsidR="006A7F32" w:rsidRPr="00C00822" w:rsidRDefault="006A7F32" w:rsidP="006F20CA">
            <w:pPr>
              <w:suppressAutoHyphens/>
              <w:ind w:firstLine="224"/>
              <w:rPr>
                <w:rFonts w:eastAsia="Arial Unicode MS"/>
                <w:sz w:val="24"/>
                <w:szCs w:val="24"/>
              </w:rPr>
            </w:pPr>
            <w:r w:rsidRPr="00C00822">
              <w:rPr>
                <w:sz w:val="24"/>
              </w:rPr>
              <w:t xml:space="preserve">- объемом </w:t>
            </w:r>
            <w:smartTag w:uri="urn:schemas-microsoft-com:office:smarttags" w:element="metricconverter">
              <w:smartTagPr>
                <w:attr w:name="ProductID" w:val="8 м3"/>
              </w:smartTagPr>
              <w:r w:rsidRPr="00C00822">
                <w:rPr>
                  <w:sz w:val="24"/>
                </w:rPr>
                <w:t>8 м</w:t>
              </w:r>
              <w:r w:rsidRPr="00C00822">
                <w:rPr>
                  <w:sz w:val="24"/>
                  <w:vertAlign w:val="superscript"/>
                </w:rPr>
                <w:t>3</w:t>
              </w:r>
            </w:smartTag>
          </w:p>
        </w:tc>
        <w:tc>
          <w:tcPr>
            <w:tcW w:w="1595" w:type="dxa"/>
            <w:tcBorders>
              <w:top w:val="nil"/>
              <w:left w:val="nil"/>
              <w:bottom w:val="nil"/>
              <w:right w:val="single" w:sz="8" w:space="0" w:color="auto"/>
            </w:tcBorders>
            <w:tcMar>
              <w:top w:w="15" w:type="dxa"/>
              <w:left w:w="15" w:type="dxa"/>
              <w:bottom w:w="0" w:type="dxa"/>
              <w:right w:w="15" w:type="dxa"/>
            </w:tcMar>
            <w:vAlign w:val="center"/>
          </w:tcPr>
          <w:p w:rsidR="006A7F32" w:rsidRPr="0066127D" w:rsidRDefault="0066127D" w:rsidP="00FC55B8">
            <w:pPr>
              <w:suppressAutoHyphens/>
              <w:ind w:right="437"/>
              <w:jc w:val="right"/>
              <w:rPr>
                <w:rFonts w:eastAsia="Arial Unicode MS"/>
                <w:sz w:val="24"/>
                <w:szCs w:val="24"/>
              </w:rPr>
            </w:pPr>
            <w:r w:rsidRPr="0066127D">
              <w:rPr>
                <w:rFonts w:eastAsia="Arial Unicode MS"/>
                <w:sz w:val="24"/>
                <w:szCs w:val="24"/>
              </w:rPr>
              <w:t>8</w:t>
            </w:r>
          </w:p>
        </w:tc>
        <w:tc>
          <w:tcPr>
            <w:tcW w:w="2091" w:type="dxa"/>
            <w:tcBorders>
              <w:top w:val="nil"/>
              <w:left w:val="nil"/>
              <w:bottom w:val="nil"/>
              <w:right w:val="single" w:sz="8" w:space="0" w:color="000000"/>
            </w:tcBorders>
            <w:tcMar>
              <w:top w:w="15" w:type="dxa"/>
              <w:left w:w="15" w:type="dxa"/>
              <w:bottom w:w="0" w:type="dxa"/>
              <w:right w:w="15" w:type="dxa"/>
            </w:tcMar>
          </w:tcPr>
          <w:p w:rsidR="006A7F32" w:rsidRPr="00C00822" w:rsidRDefault="0066127D" w:rsidP="00FC55B8">
            <w:pPr>
              <w:ind w:right="437"/>
              <w:jc w:val="right"/>
              <w:rPr>
                <w:sz w:val="24"/>
                <w:szCs w:val="24"/>
              </w:rPr>
            </w:pPr>
            <w:r>
              <w:rPr>
                <w:sz w:val="24"/>
                <w:szCs w:val="24"/>
              </w:rPr>
              <w:t>240</w:t>
            </w:r>
          </w:p>
        </w:tc>
      </w:tr>
      <w:tr w:rsidR="006A7F32" w:rsidRPr="00C00822">
        <w:trPr>
          <w:trHeight w:hRule="exact" w:val="340"/>
        </w:trPr>
        <w:tc>
          <w:tcPr>
            <w:tcW w:w="625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tcPr>
          <w:p w:rsidR="006A7F32" w:rsidRPr="00C00822" w:rsidRDefault="006A7F32" w:rsidP="006F20CA">
            <w:pPr>
              <w:suppressAutoHyphens/>
              <w:ind w:firstLine="224"/>
              <w:rPr>
                <w:rFonts w:eastAsia="Arial Unicode MS"/>
                <w:sz w:val="24"/>
                <w:szCs w:val="24"/>
              </w:rPr>
            </w:pPr>
            <w:r w:rsidRPr="00C00822">
              <w:rPr>
                <w:sz w:val="24"/>
              </w:rPr>
              <w:t xml:space="preserve">- объемом </w:t>
            </w:r>
            <w:smartTag w:uri="urn:schemas-microsoft-com:office:smarttags" w:element="metricconverter">
              <w:smartTagPr>
                <w:attr w:name="ProductID" w:val="0,75 м3"/>
              </w:smartTagPr>
              <w:r w:rsidRPr="00C00822">
                <w:rPr>
                  <w:sz w:val="24"/>
                </w:rPr>
                <w:t>0,75 м</w:t>
              </w:r>
              <w:r w:rsidRPr="00C00822">
                <w:rPr>
                  <w:sz w:val="24"/>
                  <w:vertAlign w:val="superscript"/>
                </w:rPr>
                <w:t>3</w:t>
              </w:r>
            </w:smartTag>
          </w:p>
        </w:tc>
        <w:tc>
          <w:tcPr>
            <w:tcW w:w="1595" w:type="dxa"/>
            <w:tcBorders>
              <w:top w:val="nil"/>
              <w:left w:val="nil"/>
              <w:bottom w:val="single" w:sz="8" w:space="0" w:color="000000"/>
              <w:right w:val="single" w:sz="8" w:space="0" w:color="auto"/>
            </w:tcBorders>
            <w:tcMar>
              <w:top w:w="15" w:type="dxa"/>
              <w:left w:w="15" w:type="dxa"/>
              <w:bottom w:w="0" w:type="dxa"/>
              <w:right w:w="15" w:type="dxa"/>
            </w:tcMar>
            <w:vAlign w:val="center"/>
          </w:tcPr>
          <w:p w:rsidR="006A7F32" w:rsidRPr="0066127D" w:rsidRDefault="006A7F32" w:rsidP="00FC55B8">
            <w:pPr>
              <w:suppressAutoHyphens/>
              <w:ind w:right="437"/>
              <w:jc w:val="right"/>
              <w:rPr>
                <w:rFonts w:eastAsia="Arial Unicode MS"/>
                <w:sz w:val="24"/>
                <w:szCs w:val="24"/>
              </w:rPr>
            </w:pPr>
            <w:r w:rsidRPr="0066127D">
              <w:rPr>
                <w:sz w:val="24"/>
              </w:rPr>
              <w:t>10</w:t>
            </w:r>
          </w:p>
        </w:tc>
        <w:tc>
          <w:tcPr>
            <w:tcW w:w="2091" w:type="dxa"/>
            <w:tcBorders>
              <w:top w:val="nil"/>
              <w:left w:val="nil"/>
              <w:bottom w:val="single" w:sz="8" w:space="0" w:color="000000"/>
              <w:right w:val="single" w:sz="8" w:space="0" w:color="000000"/>
            </w:tcBorders>
            <w:tcMar>
              <w:top w:w="15" w:type="dxa"/>
              <w:left w:w="15" w:type="dxa"/>
              <w:bottom w:w="0" w:type="dxa"/>
              <w:right w:w="15" w:type="dxa"/>
            </w:tcMar>
          </w:tcPr>
          <w:p w:rsidR="006A7F32" w:rsidRPr="00C00822" w:rsidRDefault="006A7F32" w:rsidP="00FC55B8">
            <w:pPr>
              <w:ind w:right="437"/>
              <w:jc w:val="right"/>
              <w:rPr>
                <w:sz w:val="24"/>
                <w:szCs w:val="24"/>
              </w:rPr>
            </w:pPr>
            <w:r w:rsidRPr="00C00822">
              <w:rPr>
                <w:sz w:val="24"/>
                <w:szCs w:val="24"/>
              </w:rPr>
              <w:t>60</w:t>
            </w:r>
          </w:p>
        </w:tc>
      </w:tr>
      <w:tr w:rsidR="006A7F32" w:rsidRPr="00C00822">
        <w:trPr>
          <w:trHeight w:hRule="exact" w:val="340"/>
        </w:trPr>
        <w:tc>
          <w:tcPr>
            <w:tcW w:w="625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tcPr>
          <w:p w:rsidR="006A7F32" w:rsidRPr="00C00822" w:rsidRDefault="006A7F32" w:rsidP="006F20CA">
            <w:pPr>
              <w:suppressAutoHyphens/>
              <w:ind w:firstLine="224"/>
              <w:rPr>
                <w:rFonts w:eastAsia="Arial Unicode MS"/>
                <w:sz w:val="24"/>
                <w:szCs w:val="24"/>
              </w:rPr>
            </w:pPr>
            <w:r w:rsidRPr="00C00822">
              <w:rPr>
                <w:sz w:val="24"/>
              </w:rPr>
              <w:t>Весы электронные</w:t>
            </w:r>
          </w:p>
        </w:tc>
        <w:tc>
          <w:tcPr>
            <w:tcW w:w="1595" w:type="dxa"/>
            <w:tcBorders>
              <w:top w:val="nil"/>
              <w:left w:val="nil"/>
              <w:bottom w:val="single" w:sz="8" w:space="0" w:color="000000"/>
              <w:right w:val="single" w:sz="8" w:space="0" w:color="auto"/>
            </w:tcBorders>
            <w:tcMar>
              <w:top w:w="15" w:type="dxa"/>
              <w:left w:w="15" w:type="dxa"/>
              <w:bottom w:w="0" w:type="dxa"/>
              <w:right w:w="15" w:type="dxa"/>
            </w:tcMar>
            <w:vAlign w:val="center"/>
          </w:tcPr>
          <w:p w:rsidR="006A7F32" w:rsidRPr="0066127D" w:rsidRDefault="006A7F32" w:rsidP="00FC55B8">
            <w:pPr>
              <w:suppressAutoHyphens/>
              <w:ind w:right="437"/>
              <w:jc w:val="right"/>
              <w:rPr>
                <w:rFonts w:eastAsia="Arial Unicode MS"/>
                <w:sz w:val="24"/>
                <w:szCs w:val="24"/>
              </w:rPr>
            </w:pPr>
            <w:r w:rsidRPr="0066127D">
              <w:rPr>
                <w:sz w:val="24"/>
              </w:rPr>
              <w:t>2</w:t>
            </w:r>
          </w:p>
        </w:tc>
        <w:tc>
          <w:tcPr>
            <w:tcW w:w="2091" w:type="dxa"/>
            <w:tcBorders>
              <w:top w:val="nil"/>
              <w:left w:val="nil"/>
              <w:bottom w:val="single" w:sz="8" w:space="0" w:color="000000"/>
              <w:right w:val="single" w:sz="8" w:space="0" w:color="000000"/>
            </w:tcBorders>
            <w:tcMar>
              <w:top w:w="15" w:type="dxa"/>
              <w:left w:w="15" w:type="dxa"/>
              <w:bottom w:w="0" w:type="dxa"/>
              <w:right w:w="15" w:type="dxa"/>
            </w:tcMar>
          </w:tcPr>
          <w:p w:rsidR="006A7F32" w:rsidRPr="00C00822" w:rsidRDefault="006A7F32" w:rsidP="00FC55B8">
            <w:pPr>
              <w:ind w:right="437"/>
              <w:jc w:val="right"/>
              <w:rPr>
                <w:sz w:val="24"/>
                <w:szCs w:val="24"/>
              </w:rPr>
            </w:pPr>
            <w:r w:rsidRPr="00C00822">
              <w:rPr>
                <w:sz w:val="24"/>
                <w:szCs w:val="24"/>
              </w:rPr>
              <w:t>24</w:t>
            </w:r>
          </w:p>
        </w:tc>
      </w:tr>
      <w:tr w:rsidR="006A7F32" w:rsidRPr="00C00822">
        <w:trPr>
          <w:trHeight w:hRule="exact" w:val="340"/>
        </w:trPr>
        <w:tc>
          <w:tcPr>
            <w:tcW w:w="625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tcPr>
          <w:p w:rsidR="006A7F32" w:rsidRPr="00C00822" w:rsidRDefault="006A7F32" w:rsidP="006F20CA">
            <w:pPr>
              <w:suppressAutoHyphens/>
              <w:ind w:firstLine="224"/>
              <w:rPr>
                <w:rFonts w:eastAsia="Arial Unicode MS"/>
                <w:sz w:val="24"/>
                <w:szCs w:val="24"/>
              </w:rPr>
            </w:pPr>
            <w:r w:rsidRPr="00C00822">
              <w:rPr>
                <w:sz w:val="24"/>
              </w:rPr>
              <w:t>Автомобиль Газель ГАЗ 3302-216</w:t>
            </w:r>
          </w:p>
        </w:tc>
        <w:tc>
          <w:tcPr>
            <w:tcW w:w="1595" w:type="dxa"/>
            <w:tcBorders>
              <w:top w:val="nil"/>
              <w:left w:val="nil"/>
              <w:bottom w:val="single" w:sz="8" w:space="0" w:color="000000"/>
              <w:right w:val="single" w:sz="8" w:space="0" w:color="auto"/>
            </w:tcBorders>
            <w:tcMar>
              <w:top w:w="15" w:type="dxa"/>
              <w:left w:w="15" w:type="dxa"/>
              <w:bottom w:w="0" w:type="dxa"/>
              <w:right w:w="15" w:type="dxa"/>
            </w:tcMar>
            <w:vAlign w:val="center"/>
          </w:tcPr>
          <w:p w:rsidR="006A7F32" w:rsidRPr="0066127D" w:rsidRDefault="006A7F32" w:rsidP="00FC55B8">
            <w:pPr>
              <w:suppressAutoHyphens/>
              <w:ind w:right="437"/>
              <w:jc w:val="right"/>
              <w:rPr>
                <w:rFonts w:eastAsia="Arial Unicode MS"/>
                <w:sz w:val="24"/>
                <w:szCs w:val="24"/>
              </w:rPr>
            </w:pPr>
            <w:r w:rsidRPr="0066127D">
              <w:rPr>
                <w:sz w:val="24"/>
              </w:rPr>
              <w:t>1</w:t>
            </w:r>
          </w:p>
        </w:tc>
        <w:tc>
          <w:tcPr>
            <w:tcW w:w="2091" w:type="dxa"/>
            <w:tcBorders>
              <w:top w:val="nil"/>
              <w:left w:val="nil"/>
              <w:bottom w:val="single" w:sz="8" w:space="0" w:color="000000"/>
              <w:right w:val="single" w:sz="8" w:space="0" w:color="000000"/>
            </w:tcBorders>
            <w:tcMar>
              <w:top w:w="15" w:type="dxa"/>
              <w:left w:w="15" w:type="dxa"/>
              <w:bottom w:w="0" w:type="dxa"/>
              <w:right w:w="15" w:type="dxa"/>
            </w:tcMar>
          </w:tcPr>
          <w:p w:rsidR="006A7F32" w:rsidRPr="00C00822" w:rsidRDefault="006A7F32" w:rsidP="00FC55B8">
            <w:pPr>
              <w:ind w:right="437"/>
              <w:jc w:val="right"/>
              <w:rPr>
                <w:sz w:val="24"/>
                <w:szCs w:val="24"/>
              </w:rPr>
            </w:pPr>
            <w:r w:rsidRPr="00C00822">
              <w:rPr>
                <w:sz w:val="24"/>
                <w:szCs w:val="24"/>
              </w:rPr>
              <w:t>380</w:t>
            </w:r>
          </w:p>
        </w:tc>
      </w:tr>
      <w:tr w:rsidR="006A7F32" w:rsidRPr="00C00822">
        <w:trPr>
          <w:trHeight w:hRule="exact" w:val="340"/>
        </w:trPr>
        <w:tc>
          <w:tcPr>
            <w:tcW w:w="7847"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6A7F32" w:rsidRPr="00C00822" w:rsidRDefault="006A7F32" w:rsidP="006F20CA">
            <w:pPr>
              <w:suppressAutoHyphens/>
              <w:ind w:left="238" w:hanging="28"/>
              <w:rPr>
                <w:rFonts w:eastAsia="Arial Unicode MS"/>
                <w:b/>
                <w:bCs/>
                <w:sz w:val="24"/>
                <w:szCs w:val="24"/>
              </w:rPr>
            </w:pPr>
            <w:r w:rsidRPr="00C00822">
              <w:rPr>
                <w:b/>
                <w:bCs/>
                <w:sz w:val="24"/>
              </w:rPr>
              <w:t>Итого:</w:t>
            </w:r>
          </w:p>
        </w:tc>
        <w:tc>
          <w:tcPr>
            <w:tcW w:w="2091" w:type="dxa"/>
            <w:tcBorders>
              <w:top w:val="nil"/>
              <w:left w:val="nil"/>
              <w:bottom w:val="single" w:sz="8" w:space="0" w:color="000000"/>
              <w:right w:val="single" w:sz="8" w:space="0" w:color="000000"/>
            </w:tcBorders>
            <w:tcMar>
              <w:top w:w="15" w:type="dxa"/>
              <w:left w:w="15" w:type="dxa"/>
              <w:bottom w:w="0" w:type="dxa"/>
              <w:right w:w="15" w:type="dxa"/>
            </w:tcMar>
            <w:vAlign w:val="center"/>
          </w:tcPr>
          <w:p w:rsidR="006A7F32" w:rsidRPr="00C00822" w:rsidRDefault="0066127D" w:rsidP="006A7F32">
            <w:pPr>
              <w:suppressAutoHyphens/>
              <w:ind w:right="93"/>
              <w:jc w:val="right"/>
              <w:rPr>
                <w:rFonts w:eastAsia="Arial Unicode MS"/>
                <w:b/>
                <w:bCs/>
                <w:sz w:val="24"/>
                <w:szCs w:val="24"/>
              </w:rPr>
            </w:pPr>
            <w:r>
              <w:rPr>
                <w:rFonts w:eastAsia="Arial Unicode MS"/>
                <w:b/>
                <w:bCs/>
                <w:sz w:val="24"/>
                <w:szCs w:val="24"/>
              </w:rPr>
              <w:t>4204</w:t>
            </w:r>
          </w:p>
        </w:tc>
      </w:tr>
    </w:tbl>
    <w:p w:rsidR="00FC55B8" w:rsidRDefault="00FC55B8" w:rsidP="006837B2">
      <w:pPr>
        <w:suppressAutoHyphens/>
        <w:ind w:left="-14" w:right="282" w:firstLine="581"/>
        <w:outlineLvl w:val="0"/>
        <w:rPr>
          <w:b/>
          <w:color w:val="800080"/>
          <w:szCs w:val="24"/>
        </w:rPr>
      </w:pPr>
    </w:p>
    <w:p w:rsidR="00FC55B8" w:rsidRDefault="00FC55B8" w:rsidP="006837B2">
      <w:pPr>
        <w:suppressAutoHyphens/>
        <w:ind w:left="-14" w:right="282" w:firstLine="581"/>
        <w:outlineLvl w:val="0"/>
        <w:rPr>
          <w:b/>
          <w:color w:val="800080"/>
          <w:szCs w:val="24"/>
        </w:rPr>
      </w:pPr>
    </w:p>
    <w:p w:rsidR="00FC55B8" w:rsidRPr="007A61C7" w:rsidRDefault="00FC55B8" w:rsidP="00FC55B8">
      <w:pPr>
        <w:pStyle w:val="25"/>
        <w:tabs>
          <w:tab w:val="left" w:pos="9781"/>
        </w:tabs>
        <w:suppressAutoHyphens/>
        <w:spacing w:line="360" w:lineRule="auto"/>
        <w:ind w:left="0" w:right="282" w:firstLine="539"/>
        <w:rPr>
          <w:b/>
          <w:szCs w:val="28"/>
        </w:rPr>
      </w:pPr>
      <w:r w:rsidRPr="007A61C7">
        <w:rPr>
          <w:b/>
          <w:szCs w:val="28"/>
        </w:rPr>
        <w:t>Строительство мусоросортировочного комплекса</w:t>
      </w:r>
    </w:p>
    <w:p w:rsidR="00FC55B8" w:rsidRPr="007A61C7" w:rsidRDefault="00FC55B8" w:rsidP="00FC55B8">
      <w:pPr>
        <w:tabs>
          <w:tab w:val="left" w:pos="10153"/>
        </w:tabs>
        <w:suppressAutoHyphens/>
        <w:spacing w:line="360" w:lineRule="auto"/>
        <w:ind w:right="282" w:firstLine="539"/>
        <w:rPr>
          <w:spacing w:val="1"/>
          <w:szCs w:val="28"/>
        </w:rPr>
      </w:pPr>
    </w:p>
    <w:p w:rsidR="00FC55B8" w:rsidRPr="007A61C7" w:rsidRDefault="00FC55B8" w:rsidP="00FC55B8">
      <w:pPr>
        <w:shd w:val="clear" w:color="auto" w:fill="FFFFFF"/>
        <w:tabs>
          <w:tab w:val="left" w:pos="10153"/>
        </w:tabs>
        <w:suppressAutoHyphens/>
        <w:spacing w:line="360" w:lineRule="auto"/>
        <w:ind w:right="282" w:firstLine="539"/>
        <w:rPr>
          <w:spacing w:val="1"/>
          <w:szCs w:val="28"/>
        </w:rPr>
      </w:pPr>
      <w:r w:rsidRPr="007A61C7">
        <w:rPr>
          <w:spacing w:val="1"/>
          <w:szCs w:val="28"/>
        </w:rPr>
        <w:t>Строительство мусоросортировочного комплекса</w:t>
      </w:r>
      <w:r w:rsidRPr="007A61C7">
        <w:rPr>
          <w:szCs w:val="28"/>
        </w:rPr>
        <w:t xml:space="preserve"> предлагается осуществить в непосредственной близости с участком захоронения неутильной части </w:t>
      </w:r>
      <w:r w:rsidR="002F1352">
        <w:rPr>
          <w:szCs w:val="28"/>
        </w:rPr>
        <w:t>ТКО</w:t>
      </w:r>
      <w:r w:rsidRPr="007A61C7">
        <w:rPr>
          <w:spacing w:val="1"/>
          <w:szCs w:val="28"/>
        </w:rPr>
        <w:t xml:space="preserve">. Планируемая эффективность мусоросортировочного комплекса должна составить не менее 8 -15 % от общего объема </w:t>
      </w:r>
      <w:r w:rsidR="002F1352">
        <w:rPr>
          <w:spacing w:val="1"/>
          <w:szCs w:val="28"/>
        </w:rPr>
        <w:t>ТКО</w:t>
      </w:r>
      <w:r w:rsidRPr="007A61C7">
        <w:rPr>
          <w:spacing w:val="1"/>
          <w:szCs w:val="28"/>
        </w:rPr>
        <w:t>. Основную часть о</w:t>
      </w:r>
      <w:r w:rsidR="002F1352">
        <w:rPr>
          <w:spacing w:val="1"/>
          <w:szCs w:val="28"/>
        </w:rPr>
        <w:t>ТКО</w:t>
      </w:r>
      <w:r w:rsidRPr="007A61C7">
        <w:rPr>
          <w:spacing w:val="1"/>
          <w:szCs w:val="28"/>
        </w:rPr>
        <w:t xml:space="preserve">ра вторичных материальных ресурсов в количестве до 22% от общего объема </w:t>
      </w:r>
      <w:r w:rsidR="002F1352">
        <w:rPr>
          <w:spacing w:val="1"/>
          <w:szCs w:val="28"/>
        </w:rPr>
        <w:t>ТКО</w:t>
      </w:r>
      <w:r w:rsidRPr="007A61C7">
        <w:rPr>
          <w:spacing w:val="1"/>
          <w:szCs w:val="28"/>
        </w:rPr>
        <w:t xml:space="preserve">, предполагается получать при организации системы приема и первичной переработки вторсырья с использованием стационарных и передвижных пунктов приема, что в свою очередь </w:t>
      </w:r>
      <w:r w:rsidRPr="007A61C7">
        <w:rPr>
          <w:szCs w:val="28"/>
        </w:rPr>
        <w:t>позволит снизить количество отходов подлежащих захоронению. Данный объем о</w:t>
      </w:r>
      <w:r w:rsidR="002F1352">
        <w:rPr>
          <w:szCs w:val="28"/>
        </w:rPr>
        <w:t>ТКО</w:t>
      </w:r>
      <w:r w:rsidRPr="007A61C7">
        <w:rPr>
          <w:szCs w:val="28"/>
        </w:rPr>
        <w:t xml:space="preserve">ра ВМР рассчитывается на первую очередь (до 2015 года) В последующем с введением муниципалитетам целевых показателей на использование </w:t>
      </w:r>
      <w:r w:rsidR="002F1352">
        <w:rPr>
          <w:szCs w:val="28"/>
        </w:rPr>
        <w:t>ТКО</w:t>
      </w:r>
      <w:r w:rsidRPr="007A61C7">
        <w:rPr>
          <w:szCs w:val="28"/>
        </w:rPr>
        <w:t xml:space="preserve"> в качестве ВМР это</w:t>
      </w:r>
      <w:r w:rsidR="007A61C7" w:rsidRPr="007A61C7">
        <w:rPr>
          <w:szCs w:val="28"/>
        </w:rPr>
        <w:t>т</w:t>
      </w:r>
      <w:r w:rsidRPr="007A61C7">
        <w:rPr>
          <w:szCs w:val="28"/>
        </w:rPr>
        <w:t xml:space="preserve"> % должен возрасти до 60-80%.</w:t>
      </w:r>
    </w:p>
    <w:p w:rsidR="00FC55B8" w:rsidRPr="007A61C7" w:rsidRDefault="00FC55B8" w:rsidP="00FC55B8">
      <w:pPr>
        <w:tabs>
          <w:tab w:val="left" w:pos="9923"/>
        </w:tabs>
        <w:suppressAutoHyphens/>
        <w:spacing w:line="360" w:lineRule="auto"/>
        <w:ind w:right="282" w:firstLine="539"/>
        <w:rPr>
          <w:spacing w:val="1"/>
          <w:szCs w:val="28"/>
        </w:rPr>
      </w:pPr>
      <w:r w:rsidRPr="007A61C7">
        <w:rPr>
          <w:spacing w:val="1"/>
          <w:szCs w:val="28"/>
        </w:rPr>
        <w:t xml:space="preserve">Для </w:t>
      </w:r>
      <w:r w:rsidRPr="007A61C7">
        <w:rPr>
          <w:szCs w:val="28"/>
        </w:rPr>
        <w:t>Саткинского района</w:t>
      </w:r>
      <w:r w:rsidRPr="007A61C7">
        <w:rPr>
          <w:spacing w:val="1"/>
          <w:szCs w:val="28"/>
        </w:rPr>
        <w:t xml:space="preserve"> предлагается строительство мусоросортировочного комплекса с двумя линиями, производительностью по 10 000 тонн в год отходов. На первую очередь планируется разместить одну линию мусоросортировки. </w:t>
      </w:r>
      <w:r w:rsidRPr="007A61C7">
        <w:rPr>
          <w:szCs w:val="28"/>
        </w:rPr>
        <w:t xml:space="preserve">В дальнейшем при успешной работе </w:t>
      </w:r>
      <w:r w:rsidRPr="007A61C7">
        <w:rPr>
          <w:spacing w:val="1"/>
          <w:szCs w:val="28"/>
        </w:rPr>
        <w:t>мусоросортировочный линии необходимо установить вторую линию мусоросортировки.</w:t>
      </w:r>
    </w:p>
    <w:p w:rsidR="00FC55B8" w:rsidRPr="007A61C7" w:rsidRDefault="00FC55B8" w:rsidP="00FC55B8">
      <w:pPr>
        <w:suppressAutoHyphens/>
        <w:spacing w:line="360" w:lineRule="auto"/>
        <w:ind w:right="282" w:firstLine="539"/>
        <w:rPr>
          <w:spacing w:val="1"/>
          <w:szCs w:val="28"/>
        </w:rPr>
      </w:pPr>
      <w:r w:rsidRPr="007A61C7">
        <w:rPr>
          <w:spacing w:val="1"/>
          <w:szCs w:val="28"/>
        </w:rPr>
        <w:t xml:space="preserve">В результате переработки твердых бытовых отходов будет отбираться ликвидное вторичное сырье. </w:t>
      </w:r>
    </w:p>
    <w:p w:rsidR="00FC55B8" w:rsidRPr="007A61C7" w:rsidRDefault="00FC55B8" w:rsidP="00FC55B8">
      <w:pPr>
        <w:tabs>
          <w:tab w:val="left" w:pos="10153"/>
        </w:tabs>
        <w:suppressAutoHyphens/>
        <w:spacing w:line="360" w:lineRule="auto"/>
        <w:ind w:right="282" w:firstLine="539"/>
        <w:rPr>
          <w:szCs w:val="28"/>
        </w:rPr>
      </w:pPr>
      <w:r w:rsidRPr="007A61C7">
        <w:rPr>
          <w:szCs w:val="28"/>
        </w:rPr>
        <w:t>Комплекс может обеспечить</w:t>
      </w:r>
      <w:r w:rsidRPr="007A61C7">
        <w:rPr>
          <w:b/>
          <w:bCs/>
          <w:szCs w:val="28"/>
        </w:rPr>
        <w:t>:</w:t>
      </w:r>
      <w:r w:rsidRPr="007A61C7">
        <w:rPr>
          <w:szCs w:val="28"/>
        </w:rPr>
        <w:t xml:space="preserve"> </w:t>
      </w:r>
    </w:p>
    <w:p w:rsidR="00FC55B8" w:rsidRPr="007A61C7" w:rsidRDefault="00FC55B8" w:rsidP="00FC55B8">
      <w:pPr>
        <w:numPr>
          <w:ilvl w:val="0"/>
          <w:numId w:val="4"/>
        </w:numPr>
        <w:tabs>
          <w:tab w:val="clear" w:pos="720"/>
          <w:tab w:val="num" w:pos="0"/>
          <w:tab w:val="left" w:pos="567"/>
        </w:tabs>
        <w:suppressAutoHyphens/>
        <w:spacing w:line="360" w:lineRule="auto"/>
        <w:ind w:left="0" w:right="282" w:firstLine="539"/>
        <w:rPr>
          <w:szCs w:val="28"/>
        </w:rPr>
      </w:pPr>
      <w:r w:rsidRPr="007A61C7">
        <w:rPr>
          <w:szCs w:val="28"/>
        </w:rPr>
        <w:t>разделение отходов по видам сырьевой принадлежности</w:t>
      </w:r>
      <w:r w:rsidRPr="007A61C7">
        <w:rPr>
          <w:b/>
          <w:bCs/>
          <w:szCs w:val="28"/>
        </w:rPr>
        <w:t>;</w:t>
      </w:r>
      <w:r w:rsidRPr="007A61C7">
        <w:rPr>
          <w:szCs w:val="28"/>
        </w:rPr>
        <w:t xml:space="preserve"> </w:t>
      </w:r>
    </w:p>
    <w:p w:rsidR="00FC55B8" w:rsidRPr="007A61C7" w:rsidRDefault="00FC55B8" w:rsidP="00FC55B8">
      <w:pPr>
        <w:numPr>
          <w:ilvl w:val="0"/>
          <w:numId w:val="4"/>
        </w:numPr>
        <w:tabs>
          <w:tab w:val="clear" w:pos="720"/>
          <w:tab w:val="num" w:pos="0"/>
          <w:tab w:val="left" w:pos="567"/>
        </w:tabs>
        <w:suppressAutoHyphens/>
        <w:spacing w:line="360" w:lineRule="auto"/>
        <w:ind w:left="0" w:right="282" w:firstLine="539"/>
        <w:rPr>
          <w:szCs w:val="28"/>
        </w:rPr>
      </w:pPr>
      <w:r w:rsidRPr="007A61C7">
        <w:rPr>
          <w:szCs w:val="28"/>
        </w:rPr>
        <w:t>распределение сырьевых компонентов по отдельным технологическим процессам</w:t>
      </w:r>
      <w:r w:rsidRPr="007A61C7">
        <w:rPr>
          <w:b/>
          <w:bCs/>
          <w:szCs w:val="28"/>
        </w:rPr>
        <w:t>.</w:t>
      </w:r>
    </w:p>
    <w:p w:rsidR="00FC55B8" w:rsidRPr="00277747" w:rsidRDefault="00FC55B8" w:rsidP="00FC55B8">
      <w:pPr>
        <w:suppressAutoHyphens/>
        <w:spacing w:line="360" w:lineRule="auto"/>
        <w:ind w:right="282" w:firstLine="539"/>
        <w:rPr>
          <w:spacing w:val="1"/>
          <w:szCs w:val="28"/>
        </w:rPr>
      </w:pPr>
      <w:r w:rsidRPr="00277747">
        <w:rPr>
          <w:spacing w:val="1"/>
          <w:szCs w:val="28"/>
        </w:rPr>
        <w:t>В настоящее время существует ряд организаций (ОАО ЛОЭЗ «Гидромаш», ООО «Экомтех-Трейдинг», ОАО «Станкоагрегат» и др.), занимающихся поставкой оборудования и строительством МСК.</w:t>
      </w:r>
    </w:p>
    <w:p w:rsidR="00FC55B8" w:rsidRPr="00277747" w:rsidRDefault="00277747" w:rsidP="00FC55B8">
      <w:pPr>
        <w:suppressAutoHyphens/>
        <w:spacing w:line="360" w:lineRule="auto"/>
        <w:ind w:right="282" w:firstLine="539"/>
        <w:rPr>
          <w:spacing w:val="1"/>
          <w:szCs w:val="28"/>
        </w:rPr>
      </w:pPr>
      <w:r w:rsidRPr="00277747">
        <w:rPr>
          <w:spacing w:val="1"/>
          <w:szCs w:val="28"/>
        </w:rPr>
        <w:t>М</w:t>
      </w:r>
      <w:r w:rsidR="00FC55B8" w:rsidRPr="00277747">
        <w:rPr>
          <w:spacing w:val="1"/>
          <w:szCs w:val="28"/>
        </w:rPr>
        <w:t xml:space="preserve">одульный принцип построения </w:t>
      </w:r>
      <w:r w:rsidRPr="00277747">
        <w:rPr>
          <w:spacing w:val="1"/>
          <w:szCs w:val="28"/>
        </w:rPr>
        <w:t xml:space="preserve">мусоросортировочных комплексов </w:t>
      </w:r>
      <w:r w:rsidR="00FC55B8" w:rsidRPr="00277747">
        <w:rPr>
          <w:spacing w:val="1"/>
          <w:szCs w:val="28"/>
        </w:rPr>
        <w:t xml:space="preserve">позволяет изменять состав оборудования и компоновку комплексов, а также осуществлять поэтапный ввод оборудования комплекса в эксплуатацию и наращивание мощности по желанию заказчика. Оборудование МСК целесообразно размещать непосредственно на территории полигона </w:t>
      </w:r>
      <w:r w:rsidR="002F1352">
        <w:rPr>
          <w:spacing w:val="1"/>
          <w:szCs w:val="28"/>
        </w:rPr>
        <w:t>ТКО</w:t>
      </w:r>
      <w:r w:rsidR="00FC55B8" w:rsidRPr="00277747">
        <w:rPr>
          <w:spacing w:val="1"/>
          <w:szCs w:val="28"/>
        </w:rPr>
        <w:t>. Предлагаемое оборудование обладает высокими экологическими характеристиками, небольшим сроком окупаемости, а также позволяет обеспечить эффективный о</w:t>
      </w:r>
      <w:r w:rsidR="002F1352">
        <w:rPr>
          <w:spacing w:val="1"/>
          <w:szCs w:val="28"/>
        </w:rPr>
        <w:t>ТКО</w:t>
      </w:r>
      <w:r w:rsidR="00FC55B8" w:rsidRPr="00277747">
        <w:rPr>
          <w:spacing w:val="1"/>
          <w:szCs w:val="28"/>
        </w:rPr>
        <w:t xml:space="preserve">р ВМР востребованных на рынке, из состава </w:t>
      </w:r>
      <w:r w:rsidR="002F1352">
        <w:rPr>
          <w:spacing w:val="1"/>
          <w:szCs w:val="28"/>
        </w:rPr>
        <w:t>ТКО</w:t>
      </w:r>
      <w:r w:rsidR="00FC55B8" w:rsidRPr="00277747">
        <w:rPr>
          <w:spacing w:val="1"/>
          <w:szCs w:val="28"/>
        </w:rPr>
        <w:t>.</w:t>
      </w:r>
    </w:p>
    <w:p w:rsidR="00FC55B8" w:rsidRPr="00277747" w:rsidRDefault="00FC55B8" w:rsidP="00FC55B8">
      <w:pPr>
        <w:suppressAutoHyphens/>
        <w:spacing w:line="360" w:lineRule="auto"/>
        <w:ind w:right="282" w:firstLine="539"/>
        <w:rPr>
          <w:spacing w:val="1"/>
          <w:szCs w:val="28"/>
        </w:rPr>
      </w:pPr>
      <w:r w:rsidRPr="00277747">
        <w:rPr>
          <w:spacing w:val="1"/>
          <w:szCs w:val="28"/>
        </w:rPr>
        <w:t>Оборудование характеризуется высокой энергоэффективностью, надежностью, простотой в эксплуатации. По сравнению с импортными аналогами стоимость оборудования значительно ниже.</w:t>
      </w:r>
    </w:p>
    <w:p w:rsidR="00FC55B8" w:rsidRPr="00277747" w:rsidRDefault="00FC55B8" w:rsidP="00FC55B8">
      <w:pPr>
        <w:suppressAutoHyphens/>
        <w:spacing w:line="360" w:lineRule="auto"/>
        <w:ind w:right="282" w:firstLine="539"/>
        <w:rPr>
          <w:szCs w:val="28"/>
        </w:rPr>
      </w:pPr>
      <w:r w:rsidRPr="00277747">
        <w:rPr>
          <w:szCs w:val="28"/>
        </w:rPr>
        <w:t xml:space="preserve">Мусоросортировочный комплекс включает в себя следующие зоны переработки </w:t>
      </w:r>
      <w:r w:rsidR="002F1352">
        <w:rPr>
          <w:szCs w:val="28"/>
        </w:rPr>
        <w:t>ТКО</w:t>
      </w:r>
      <w:r w:rsidRPr="00277747">
        <w:rPr>
          <w:szCs w:val="28"/>
        </w:rPr>
        <w:t>:</w:t>
      </w:r>
    </w:p>
    <w:p w:rsidR="00FC55B8" w:rsidRPr="00277747" w:rsidRDefault="00FC55B8" w:rsidP="00FC55B8">
      <w:pPr>
        <w:suppressAutoHyphens/>
        <w:spacing w:line="360" w:lineRule="auto"/>
        <w:ind w:right="282" w:firstLine="539"/>
        <w:rPr>
          <w:szCs w:val="28"/>
        </w:rPr>
      </w:pPr>
      <w:r w:rsidRPr="00277747">
        <w:rPr>
          <w:szCs w:val="28"/>
        </w:rPr>
        <w:t xml:space="preserve">- зона разгрузки </w:t>
      </w:r>
      <w:r w:rsidR="002F1352">
        <w:rPr>
          <w:szCs w:val="28"/>
        </w:rPr>
        <w:t>ТКО</w:t>
      </w:r>
      <w:r w:rsidRPr="00277747">
        <w:rPr>
          <w:szCs w:val="28"/>
        </w:rPr>
        <w:t>;</w:t>
      </w:r>
    </w:p>
    <w:p w:rsidR="00FC55B8" w:rsidRPr="00277747" w:rsidRDefault="00FC55B8" w:rsidP="00FC55B8">
      <w:pPr>
        <w:suppressAutoHyphens/>
        <w:spacing w:line="360" w:lineRule="auto"/>
        <w:ind w:right="282" w:firstLine="539"/>
        <w:rPr>
          <w:szCs w:val="28"/>
        </w:rPr>
      </w:pPr>
      <w:r w:rsidRPr="00277747">
        <w:rPr>
          <w:szCs w:val="28"/>
        </w:rPr>
        <w:t xml:space="preserve">- зона приема </w:t>
      </w:r>
      <w:r w:rsidR="002F1352">
        <w:rPr>
          <w:szCs w:val="28"/>
        </w:rPr>
        <w:t>ТКО</w:t>
      </w:r>
      <w:r w:rsidRPr="00277747">
        <w:rPr>
          <w:szCs w:val="28"/>
        </w:rPr>
        <w:t>;</w:t>
      </w:r>
    </w:p>
    <w:p w:rsidR="00FC55B8" w:rsidRPr="00277747" w:rsidRDefault="00FC55B8" w:rsidP="00FC55B8">
      <w:pPr>
        <w:suppressAutoHyphens/>
        <w:spacing w:line="360" w:lineRule="auto"/>
        <w:ind w:right="282" w:firstLine="539"/>
        <w:rPr>
          <w:szCs w:val="28"/>
        </w:rPr>
      </w:pPr>
      <w:r w:rsidRPr="00277747">
        <w:rPr>
          <w:szCs w:val="28"/>
        </w:rPr>
        <w:t>- зона первичной сортировки;</w:t>
      </w:r>
    </w:p>
    <w:p w:rsidR="00FC55B8" w:rsidRPr="009F27B8" w:rsidRDefault="00FC55B8" w:rsidP="00FC55B8">
      <w:pPr>
        <w:suppressAutoHyphens/>
        <w:spacing w:line="360" w:lineRule="auto"/>
        <w:ind w:right="282" w:firstLine="539"/>
        <w:rPr>
          <w:szCs w:val="28"/>
        </w:rPr>
      </w:pPr>
      <w:r w:rsidRPr="009F27B8">
        <w:rPr>
          <w:szCs w:val="28"/>
        </w:rPr>
        <w:t>- зона отделения крупногабаритных отходов;</w:t>
      </w:r>
    </w:p>
    <w:p w:rsidR="00FC55B8" w:rsidRPr="009F27B8" w:rsidRDefault="00FC55B8" w:rsidP="00FC55B8">
      <w:pPr>
        <w:suppressAutoHyphens/>
        <w:spacing w:line="360" w:lineRule="auto"/>
        <w:ind w:right="282" w:firstLine="539"/>
        <w:rPr>
          <w:szCs w:val="28"/>
        </w:rPr>
      </w:pPr>
      <w:r w:rsidRPr="009F27B8">
        <w:rPr>
          <w:szCs w:val="28"/>
        </w:rPr>
        <w:t>- зона формирования товарных партий вторичных материальных ресурсов.</w:t>
      </w:r>
    </w:p>
    <w:p w:rsidR="00FC55B8" w:rsidRPr="009F27B8" w:rsidRDefault="00FC55B8" w:rsidP="00FC55B8">
      <w:pPr>
        <w:suppressAutoHyphens/>
        <w:spacing w:line="360" w:lineRule="auto"/>
        <w:ind w:right="282" w:firstLine="539"/>
        <w:rPr>
          <w:szCs w:val="28"/>
        </w:rPr>
      </w:pPr>
      <w:r w:rsidRPr="009F27B8">
        <w:rPr>
          <w:szCs w:val="28"/>
        </w:rPr>
        <w:t xml:space="preserve">- зона сбора и прессования неутильной части </w:t>
      </w:r>
      <w:r w:rsidR="002F1352">
        <w:rPr>
          <w:szCs w:val="28"/>
        </w:rPr>
        <w:t>ТКО</w:t>
      </w:r>
      <w:r w:rsidRPr="009F27B8">
        <w:rPr>
          <w:szCs w:val="28"/>
        </w:rPr>
        <w:t>.</w:t>
      </w:r>
    </w:p>
    <w:p w:rsidR="00FC55B8" w:rsidRPr="009F27B8" w:rsidRDefault="00FC55B8" w:rsidP="00FC55B8">
      <w:pPr>
        <w:suppressAutoHyphens/>
        <w:spacing w:line="360" w:lineRule="auto"/>
        <w:ind w:right="282" w:firstLine="539"/>
        <w:rPr>
          <w:szCs w:val="28"/>
        </w:rPr>
      </w:pPr>
      <w:r w:rsidRPr="009F27B8">
        <w:rPr>
          <w:szCs w:val="28"/>
        </w:rPr>
        <w:t xml:space="preserve">После взвешивания груза, транспорт, доставляющий </w:t>
      </w:r>
      <w:r w:rsidR="002F1352">
        <w:rPr>
          <w:szCs w:val="28"/>
        </w:rPr>
        <w:t>ТКО</w:t>
      </w:r>
      <w:r w:rsidRPr="009F27B8">
        <w:rPr>
          <w:szCs w:val="28"/>
        </w:rPr>
        <w:t>, разгружается в зоне разгрузки, и отходы попадают на ленту транспортёра, предназначенного для приема и дозировки отходов.</w:t>
      </w:r>
    </w:p>
    <w:p w:rsidR="00FC55B8" w:rsidRPr="009F27B8" w:rsidRDefault="00FC55B8" w:rsidP="00FC55B8">
      <w:pPr>
        <w:suppressAutoHyphens/>
        <w:spacing w:line="360" w:lineRule="auto"/>
        <w:ind w:right="282" w:firstLine="539"/>
        <w:rPr>
          <w:szCs w:val="28"/>
        </w:rPr>
      </w:pPr>
      <w:r w:rsidRPr="009F27B8">
        <w:rPr>
          <w:szCs w:val="28"/>
        </w:rPr>
        <w:t xml:space="preserve">Подающий конвейер поднимает отходы из зоны приёма </w:t>
      </w:r>
      <w:r w:rsidR="002F1352">
        <w:rPr>
          <w:szCs w:val="28"/>
        </w:rPr>
        <w:t>ТКО</w:t>
      </w:r>
      <w:r w:rsidRPr="009F27B8">
        <w:rPr>
          <w:szCs w:val="28"/>
        </w:rPr>
        <w:t xml:space="preserve"> в зону первичной сортировки, где осуществляется отделение крупногабаритных отходов. Зона отделения крупногабаритных отходов смонтирована на металлической платформе. Отбираемые КГО удаляются для дальнейшей переработки или измельчения.</w:t>
      </w:r>
    </w:p>
    <w:p w:rsidR="00FC55B8" w:rsidRPr="0066127D" w:rsidRDefault="00FC55B8" w:rsidP="00FC55B8">
      <w:pPr>
        <w:suppressAutoHyphens/>
        <w:spacing w:line="360" w:lineRule="auto"/>
        <w:ind w:right="282" w:firstLine="539"/>
        <w:rPr>
          <w:szCs w:val="28"/>
        </w:rPr>
      </w:pPr>
      <w:r w:rsidRPr="009F27B8">
        <w:rPr>
          <w:szCs w:val="28"/>
        </w:rPr>
        <w:t>После зоны сортировки</w:t>
      </w:r>
      <w:r w:rsidRPr="0066127D">
        <w:rPr>
          <w:szCs w:val="28"/>
        </w:rPr>
        <w:t xml:space="preserve"> крупногабаритных отходов, </w:t>
      </w:r>
      <w:r w:rsidR="002F1352">
        <w:rPr>
          <w:szCs w:val="28"/>
        </w:rPr>
        <w:t>ТКО</w:t>
      </w:r>
      <w:r w:rsidRPr="0066127D">
        <w:rPr>
          <w:szCs w:val="28"/>
        </w:rPr>
        <w:t xml:space="preserve"> подающим конвейером поступают в динамический сепаратор. Сбор отсева происходит на ленточный конвейер. Далее отсев поступает на поперечный конвейер отсева, который удаляет отсев в специальный бункер или тележку с последующим захоронением отсева на полигоне </w:t>
      </w:r>
      <w:r w:rsidR="002F1352">
        <w:rPr>
          <w:szCs w:val="28"/>
        </w:rPr>
        <w:t>ТКО</w:t>
      </w:r>
      <w:r w:rsidRPr="0066127D">
        <w:rPr>
          <w:szCs w:val="28"/>
        </w:rPr>
        <w:t xml:space="preserve">. Основная масса </w:t>
      </w:r>
      <w:r w:rsidR="002F1352">
        <w:rPr>
          <w:szCs w:val="28"/>
        </w:rPr>
        <w:t>ТКО</w:t>
      </w:r>
      <w:r w:rsidRPr="0066127D">
        <w:rPr>
          <w:szCs w:val="28"/>
        </w:rPr>
        <w:t xml:space="preserve"> поступает на транспортерную ленту, где осуществляется о</w:t>
      </w:r>
      <w:r w:rsidR="002F1352">
        <w:rPr>
          <w:szCs w:val="28"/>
        </w:rPr>
        <w:t>ТКО</w:t>
      </w:r>
      <w:r w:rsidRPr="0066127D">
        <w:rPr>
          <w:szCs w:val="28"/>
        </w:rPr>
        <w:t>р вторичного сырья. Сортировщики отбирают бумагу и картон, ПЭТФ-бутылки, полимерные материалы, алюминиевые банки, текстиль, стекло, цветные металлы.</w:t>
      </w:r>
    </w:p>
    <w:p w:rsidR="00FC55B8" w:rsidRPr="00134EC6" w:rsidRDefault="00FC55B8" w:rsidP="00FC55B8">
      <w:pPr>
        <w:suppressAutoHyphens/>
        <w:spacing w:line="360" w:lineRule="auto"/>
        <w:ind w:right="282" w:firstLine="539"/>
        <w:rPr>
          <w:color w:val="800080"/>
          <w:szCs w:val="28"/>
        </w:rPr>
      </w:pPr>
    </w:p>
    <w:tbl>
      <w:tblPr>
        <w:tblW w:w="0" w:type="auto"/>
        <w:jc w:val="center"/>
        <w:tblLook w:val="04A0"/>
      </w:tblPr>
      <w:tblGrid>
        <w:gridCol w:w="4503"/>
        <w:gridCol w:w="5211"/>
      </w:tblGrid>
      <w:tr w:rsidR="00FC55B8" w:rsidRPr="00134EC6">
        <w:trPr>
          <w:trHeight w:val="3486"/>
          <w:jc w:val="center"/>
        </w:trPr>
        <w:tc>
          <w:tcPr>
            <w:tcW w:w="4503" w:type="dxa"/>
            <w:vAlign w:val="center"/>
          </w:tcPr>
          <w:p w:rsidR="00FC55B8" w:rsidRPr="00134EC6" w:rsidRDefault="00FC55B8" w:rsidP="00BE634E">
            <w:pPr>
              <w:tabs>
                <w:tab w:val="left" w:pos="4057"/>
                <w:tab w:val="left" w:pos="10153"/>
              </w:tabs>
              <w:suppressAutoHyphens/>
              <w:spacing w:line="360" w:lineRule="auto"/>
              <w:ind w:right="282" w:firstLine="539"/>
              <w:jc w:val="center"/>
              <w:rPr>
                <w:color w:val="800080"/>
                <w:spacing w:val="-4"/>
                <w:szCs w:val="28"/>
              </w:rPr>
            </w:pPr>
            <w:r w:rsidRPr="00134EC6">
              <w:rPr>
                <w:color w:val="800080"/>
                <w:szCs w:val="28"/>
              </w:rPr>
              <w:br w:type="page"/>
            </w:r>
            <w:r w:rsidR="00A91A98">
              <w:rPr>
                <w:noProof/>
                <w:color w:val="800080"/>
                <w:spacing w:val="-4"/>
                <w:szCs w:val="28"/>
              </w:rPr>
              <w:drawing>
                <wp:inline distT="0" distB="0" distL="0" distR="0">
                  <wp:extent cx="2419350" cy="2171700"/>
                  <wp:effectExtent l="19050" t="0" r="0" b="0"/>
                  <wp:docPr id="7" name="Рисунок 3" descr="PICT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ICT0221.JPG"/>
                          <pic:cNvPicPr>
                            <a:picLocks noChangeAspect="1" noChangeArrowheads="1"/>
                          </pic:cNvPicPr>
                        </pic:nvPicPr>
                        <pic:blipFill>
                          <a:blip r:embed="rId20" cstate="print">
                            <a:lum contrast="20000"/>
                          </a:blip>
                          <a:srcRect/>
                          <a:stretch>
                            <a:fillRect/>
                          </a:stretch>
                        </pic:blipFill>
                        <pic:spPr bwMode="auto">
                          <a:xfrm>
                            <a:off x="0" y="0"/>
                            <a:ext cx="2419350" cy="2171700"/>
                          </a:xfrm>
                          <a:prstGeom prst="rect">
                            <a:avLst/>
                          </a:prstGeom>
                          <a:noFill/>
                          <a:ln w="9525">
                            <a:noFill/>
                            <a:miter lim="800000"/>
                            <a:headEnd/>
                            <a:tailEnd/>
                          </a:ln>
                        </pic:spPr>
                      </pic:pic>
                    </a:graphicData>
                  </a:graphic>
                </wp:inline>
              </w:drawing>
            </w:r>
          </w:p>
        </w:tc>
        <w:tc>
          <w:tcPr>
            <w:tcW w:w="5211" w:type="dxa"/>
            <w:vAlign w:val="center"/>
          </w:tcPr>
          <w:p w:rsidR="00FC55B8" w:rsidRPr="00134EC6" w:rsidRDefault="00A91A98" w:rsidP="00BE634E">
            <w:pPr>
              <w:tabs>
                <w:tab w:val="left" w:pos="4500"/>
                <w:tab w:val="left" w:pos="10153"/>
              </w:tabs>
              <w:suppressAutoHyphens/>
              <w:spacing w:line="360" w:lineRule="auto"/>
              <w:ind w:right="282" w:firstLine="539"/>
              <w:jc w:val="center"/>
              <w:rPr>
                <w:color w:val="800080"/>
                <w:spacing w:val="-4"/>
                <w:szCs w:val="28"/>
              </w:rPr>
            </w:pPr>
            <w:r>
              <w:rPr>
                <w:noProof/>
                <w:color w:val="800080"/>
                <w:spacing w:val="-4"/>
                <w:szCs w:val="28"/>
              </w:rPr>
              <w:drawing>
                <wp:inline distT="0" distB="0" distL="0" distR="0">
                  <wp:extent cx="2590800" cy="2152650"/>
                  <wp:effectExtent l="19050" t="0" r="0" b="0"/>
                  <wp:docPr id="8" name="Рисунок 2" descr="40EH1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0EH1mp.jpg"/>
                          <pic:cNvPicPr>
                            <a:picLocks noChangeAspect="1" noChangeArrowheads="1"/>
                          </pic:cNvPicPr>
                        </pic:nvPicPr>
                        <pic:blipFill>
                          <a:blip r:embed="rId21" cstate="print"/>
                          <a:srcRect/>
                          <a:stretch>
                            <a:fillRect/>
                          </a:stretch>
                        </pic:blipFill>
                        <pic:spPr bwMode="auto">
                          <a:xfrm>
                            <a:off x="0" y="0"/>
                            <a:ext cx="2590800" cy="2152650"/>
                          </a:xfrm>
                          <a:prstGeom prst="rect">
                            <a:avLst/>
                          </a:prstGeom>
                          <a:noFill/>
                          <a:ln w="9525">
                            <a:noFill/>
                            <a:miter lim="800000"/>
                            <a:headEnd/>
                            <a:tailEnd/>
                          </a:ln>
                        </pic:spPr>
                      </pic:pic>
                    </a:graphicData>
                  </a:graphic>
                </wp:inline>
              </w:drawing>
            </w:r>
          </w:p>
        </w:tc>
      </w:tr>
      <w:tr w:rsidR="00FC55B8" w:rsidRPr="00134EC6">
        <w:trPr>
          <w:trHeight w:val="3922"/>
          <w:jc w:val="center"/>
        </w:trPr>
        <w:tc>
          <w:tcPr>
            <w:tcW w:w="4503" w:type="dxa"/>
            <w:vAlign w:val="center"/>
          </w:tcPr>
          <w:p w:rsidR="00FC55B8" w:rsidRPr="00134EC6" w:rsidRDefault="00A91A98" w:rsidP="00BE634E">
            <w:pPr>
              <w:tabs>
                <w:tab w:val="left" w:pos="4057"/>
                <w:tab w:val="left" w:pos="10153"/>
              </w:tabs>
              <w:suppressAutoHyphens/>
              <w:spacing w:line="360" w:lineRule="auto"/>
              <w:ind w:right="282" w:firstLine="539"/>
              <w:jc w:val="center"/>
              <w:rPr>
                <w:color w:val="800080"/>
                <w:spacing w:val="-4"/>
                <w:szCs w:val="28"/>
              </w:rPr>
            </w:pPr>
            <w:r>
              <w:rPr>
                <w:rFonts w:ascii="Arial" w:hAnsi="Arial" w:cs="Arial"/>
                <w:noProof/>
                <w:color w:val="800080"/>
              </w:rPr>
              <w:drawing>
                <wp:inline distT="0" distB="0" distL="0" distR="0">
                  <wp:extent cx="2400300" cy="2305050"/>
                  <wp:effectExtent l="19050" t="0" r="0" b="0"/>
                  <wp:docPr id="9" name="Рисунок 9" descr="Пакетировочный пресс ТМ-22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кетировочный пресс ТМ-22Т"/>
                          <pic:cNvPicPr>
                            <a:picLocks noChangeAspect="1" noChangeArrowheads="1"/>
                          </pic:cNvPicPr>
                        </pic:nvPicPr>
                        <pic:blipFill>
                          <a:blip r:embed="rId22" cstate="print"/>
                          <a:srcRect/>
                          <a:stretch>
                            <a:fillRect/>
                          </a:stretch>
                        </pic:blipFill>
                        <pic:spPr bwMode="auto">
                          <a:xfrm>
                            <a:off x="0" y="0"/>
                            <a:ext cx="2400300" cy="2305050"/>
                          </a:xfrm>
                          <a:prstGeom prst="rect">
                            <a:avLst/>
                          </a:prstGeom>
                          <a:noFill/>
                          <a:ln w="9525">
                            <a:noFill/>
                            <a:miter lim="800000"/>
                            <a:headEnd/>
                            <a:tailEnd/>
                          </a:ln>
                        </pic:spPr>
                      </pic:pic>
                    </a:graphicData>
                  </a:graphic>
                </wp:inline>
              </w:drawing>
            </w:r>
          </w:p>
        </w:tc>
        <w:tc>
          <w:tcPr>
            <w:tcW w:w="5211" w:type="dxa"/>
            <w:vAlign w:val="center"/>
          </w:tcPr>
          <w:p w:rsidR="00FC55B8" w:rsidRPr="00134EC6" w:rsidRDefault="00A91A98" w:rsidP="00BE634E">
            <w:pPr>
              <w:tabs>
                <w:tab w:val="left" w:pos="4549"/>
                <w:tab w:val="left" w:pos="10153"/>
              </w:tabs>
              <w:suppressAutoHyphens/>
              <w:spacing w:line="360" w:lineRule="auto"/>
              <w:ind w:right="282" w:firstLine="539"/>
              <w:jc w:val="center"/>
              <w:rPr>
                <w:noProof/>
                <w:color w:val="800080"/>
                <w:spacing w:val="-4"/>
                <w:szCs w:val="28"/>
              </w:rPr>
            </w:pPr>
            <w:r>
              <w:rPr>
                <w:noProof/>
                <w:color w:val="800080"/>
                <w:spacing w:val="-4"/>
                <w:szCs w:val="28"/>
              </w:rPr>
              <w:drawing>
                <wp:inline distT="0" distB="0" distL="0" distR="0">
                  <wp:extent cx="2571750" cy="2266950"/>
                  <wp:effectExtent l="19050" t="0" r="0" b="0"/>
                  <wp:docPr id="10" name="Рисунок 1" descr="PICT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T0251.JPG"/>
                          <pic:cNvPicPr>
                            <a:picLocks noChangeAspect="1" noChangeArrowheads="1"/>
                          </pic:cNvPicPr>
                        </pic:nvPicPr>
                        <pic:blipFill>
                          <a:blip r:embed="rId23" cstate="print"/>
                          <a:srcRect/>
                          <a:stretch>
                            <a:fillRect/>
                          </a:stretch>
                        </pic:blipFill>
                        <pic:spPr bwMode="auto">
                          <a:xfrm>
                            <a:off x="0" y="0"/>
                            <a:ext cx="2571750" cy="2266950"/>
                          </a:xfrm>
                          <a:prstGeom prst="rect">
                            <a:avLst/>
                          </a:prstGeom>
                          <a:noFill/>
                          <a:ln w="9525">
                            <a:noFill/>
                            <a:miter lim="800000"/>
                            <a:headEnd/>
                            <a:tailEnd/>
                          </a:ln>
                        </pic:spPr>
                      </pic:pic>
                    </a:graphicData>
                  </a:graphic>
                </wp:inline>
              </w:drawing>
            </w:r>
          </w:p>
        </w:tc>
      </w:tr>
    </w:tbl>
    <w:p w:rsidR="00FC55B8" w:rsidRPr="00134EC6" w:rsidRDefault="00FC55B8" w:rsidP="00FC55B8">
      <w:pPr>
        <w:shd w:val="clear" w:color="auto" w:fill="FFFFFF"/>
        <w:tabs>
          <w:tab w:val="left" w:pos="10153"/>
        </w:tabs>
        <w:suppressAutoHyphens/>
        <w:ind w:right="282" w:firstLine="539"/>
        <w:jc w:val="center"/>
        <w:rPr>
          <w:color w:val="800080"/>
          <w:spacing w:val="-4"/>
          <w:sz w:val="24"/>
          <w:szCs w:val="24"/>
        </w:rPr>
      </w:pPr>
    </w:p>
    <w:p w:rsidR="00FC55B8" w:rsidRPr="0066127D" w:rsidRDefault="00FC55B8" w:rsidP="00FC55B8">
      <w:pPr>
        <w:shd w:val="clear" w:color="auto" w:fill="FFFFFF"/>
        <w:tabs>
          <w:tab w:val="left" w:pos="10153"/>
        </w:tabs>
        <w:suppressAutoHyphens/>
        <w:ind w:right="282" w:firstLine="539"/>
        <w:jc w:val="center"/>
        <w:rPr>
          <w:spacing w:val="-4"/>
          <w:szCs w:val="28"/>
        </w:rPr>
      </w:pPr>
      <w:r w:rsidRPr="0066127D">
        <w:rPr>
          <w:spacing w:val="-4"/>
          <w:szCs w:val="28"/>
        </w:rPr>
        <w:t xml:space="preserve">Рисунок </w:t>
      </w:r>
      <w:r w:rsidR="00123468">
        <w:rPr>
          <w:spacing w:val="-4"/>
          <w:szCs w:val="28"/>
        </w:rPr>
        <w:t>3</w:t>
      </w:r>
      <w:r w:rsidRPr="0066127D">
        <w:rPr>
          <w:spacing w:val="-4"/>
          <w:szCs w:val="28"/>
        </w:rPr>
        <w:t xml:space="preserve"> – Технологическое оборудование мусоросортировочного комплекса</w:t>
      </w:r>
    </w:p>
    <w:p w:rsidR="00FC55B8" w:rsidRPr="00134EC6" w:rsidRDefault="00FC55B8" w:rsidP="00FC55B8">
      <w:pPr>
        <w:shd w:val="clear" w:color="auto" w:fill="FFFFFF"/>
        <w:tabs>
          <w:tab w:val="left" w:pos="10153"/>
        </w:tabs>
        <w:suppressAutoHyphens/>
        <w:ind w:right="282" w:firstLine="539"/>
        <w:jc w:val="center"/>
        <w:rPr>
          <w:color w:val="800080"/>
          <w:szCs w:val="28"/>
        </w:rPr>
      </w:pPr>
    </w:p>
    <w:p w:rsidR="00FC55B8" w:rsidRPr="00134EC6" w:rsidRDefault="00FC55B8" w:rsidP="00FC55B8">
      <w:pPr>
        <w:suppressAutoHyphens/>
        <w:spacing w:line="360" w:lineRule="auto"/>
        <w:ind w:right="282" w:firstLine="539"/>
        <w:rPr>
          <w:color w:val="800080"/>
          <w:szCs w:val="28"/>
        </w:rPr>
      </w:pPr>
    </w:p>
    <w:p w:rsidR="00FC55B8" w:rsidRPr="00162D55" w:rsidRDefault="00FC55B8" w:rsidP="00FC55B8">
      <w:pPr>
        <w:suppressAutoHyphens/>
        <w:spacing w:line="360" w:lineRule="auto"/>
        <w:ind w:right="282" w:firstLine="539"/>
        <w:rPr>
          <w:szCs w:val="28"/>
        </w:rPr>
      </w:pPr>
      <w:r w:rsidRPr="00162D55">
        <w:rPr>
          <w:szCs w:val="28"/>
        </w:rPr>
        <w:t xml:space="preserve">Отобранное вторичное сырье сбрасывается через воронки в расположенные под платформой бункеры. </w:t>
      </w:r>
    </w:p>
    <w:p w:rsidR="00FC55B8" w:rsidRPr="00162D55" w:rsidRDefault="00FC55B8" w:rsidP="00FC55B8">
      <w:pPr>
        <w:suppressAutoHyphens/>
        <w:spacing w:line="360" w:lineRule="auto"/>
        <w:ind w:right="282" w:firstLine="539"/>
        <w:rPr>
          <w:szCs w:val="28"/>
        </w:rPr>
      </w:pPr>
      <w:r w:rsidRPr="00162D55">
        <w:rPr>
          <w:szCs w:val="28"/>
        </w:rPr>
        <w:t xml:space="preserve">Вторичное сырьё скапливается в бункерах. По мере наполнения бункера происходит его разгрузка посредством открывания задвижки. Вторичное сырье ковшовыми погрузчиками доставляется на конвейер подачи для прессования утильных фракций. Прессование вторичного сырья по видам осуществляется на прессах. Далее тюки утильных фракций поступают на накопительный склад и по мере формирования транспортных партий большегрузными машинами перевозятся в места их дальнейшей переработки. </w:t>
      </w:r>
    </w:p>
    <w:p w:rsidR="00FC55B8" w:rsidRPr="00134EC6" w:rsidRDefault="00FC55B8" w:rsidP="00FC55B8">
      <w:pPr>
        <w:suppressAutoHyphens/>
        <w:spacing w:line="360" w:lineRule="auto"/>
        <w:ind w:right="282" w:firstLine="539"/>
        <w:rPr>
          <w:color w:val="800080"/>
          <w:szCs w:val="28"/>
        </w:rPr>
      </w:pPr>
    </w:p>
    <w:p w:rsidR="00FC55B8" w:rsidRPr="00134EC6" w:rsidRDefault="00A91A98" w:rsidP="00FC55B8">
      <w:pPr>
        <w:suppressAutoHyphens/>
        <w:spacing w:line="360" w:lineRule="auto"/>
        <w:ind w:right="282" w:firstLine="539"/>
        <w:jc w:val="center"/>
        <w:rPr>
          <w:b/>
          <w:color w:val="800080"/>
          <w:sz w:val="24"/>
          <w:szCs w:val="24"/>
        </w:rPr>
      </w:pPr>
      <w:r>
        <w:rPr>
          <w:b/>
          <w:noProof/>
          <w:color w:val="800080"/>
          <w:sz w:val="24"/>
          <w:szCs w:val="24"/>
        </w:rPr>
        <w:drawing>
          <wp:inline distT="0" distB="0" distL="0" distR="0">
            <wp:extent cx="2838450" cy="2114550"/>
            <wp:effectExtent l="19050" t="0" r="0" b="0"/>
            <wp:docPr id="11" name="Рисунок 11" descr="mss_f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s_foto2"/>
                    <pic:cNvPicPr>
                      <a:picLocks noChangeAspect="1" noChangeArrowheads="1"/>
                    </pic:cNvPicPr>
                  </pic:nvPicPr>
                  <pic:blipFill>
                    <a:blip r:embed="rId24" cstate="print"/>
                    <a:srcRect/>
                    <a:stretch>
                      <a:fillRect/>
                    </a:stretch>
                  </pic:blipFill>
                  <pic:spPr bwMode="auto">
                    <a:xfrm>
                      <a:off x="0" y="0"/>
                      <a:ext cx="2838450" cy="2114550"/>
                    </a:xfrm>
                    <a:prstGeom prst="rect">
                      <a:avLst/>
                    </a:prstGeom>
                    <a:noFill/>
                    <a:ln w="9525">
                      <a:noFill/>
                      <a:miter lim="800000"/>
                      <a:headEnd/>
                      <a:tailEnd/>
                    </a:ln>
                  </pic:spPr>
                </pic:pic>
              </a:graphicData>
            </a:graphic>
          </wp:inline>
        </w:drawing>
      </w:r>
    </w:p>
    <w:p w:rsidR="00FC55B8" w:rsidRPr="00134EC6" w:rsidRDefault="00FC55B8" w:rsidP="00FC55B8">
      <w:pPr>
        <w:suppressAutoHyphens/>
        <w:spacing w:line="360" w:lineRule="auto"/>
        <w:ind w:right="282" w:firstLine="539"/>
        <w:rPr>
          <w:b/>
          <w:color w:val="800080"/>
          <w:sz w:val="24"/>
          <w:szCs w:val="24"/>
        </w:rPr>
      </w:pPr>
    </w:p>
    <w:p w:rsidR="00FC55B8" w:rsidRPr="00162D55" w:rsidRDefault="00FC55B8" w:rsidP="00FC55B8">
      <w:pPr>
        <w:shd w:val="clear" w:color="auto" w:fill="FFFFFF"/>
        <w:suppressAutoHyphens/>
        <w:spacing w:line="360" w:lineRule="auto"/>
        <w:ind w:right="282" w:firstLine="539"/>
        <w:jc w:val="center"/>
        <w:rPr>
          <w:spacing w:val="-4"/>
          <w:szCs w:val="28"/>
        </w:rPr>
      </w:pPr>
      <w:r w:rsidRPr="00162D55">
        <w:rPr>
          <w:spacing w:val="-4"/>
          <w:szCs w:val="28"/>
        </w:rPr>
        <w:t>Рисунок</w:t>
      </w:r>
      <w:r w:rsidR="00123468">
        <w:rPr>
          <w:spacing w:val="-4"/>
          <w:szCs w:val="28"/>
        </w:rPr>
        <w:t xml:space="preserve"> 4</w:t>
      </w:r>
      <w:r w:rsidRPr="00162D55">
        <w:rPr>
          <w:spacing w:val="-4"/>
          <w:szCs w:val="28"/>
        </w:rPr>
        <w:t>– Сформированные товарные партии вторичного сырья</w:t>
      </w:r>
    </w:p>
    <w:p w:rsidR="00FC55B8" w:rsidRPr="00134EC6" w:rsidRDefault="00FC55B8" w:rsidP="00FC55B8">
      <w:pPr>
        <w:suppressAutoHyphens/>
        <w:spacing w:line="360" w:lineRule="auto"/>
        <w:ind w:right="282" w:firstLine="539"/>
        <w:rPr>
          <w:color w:val="800080"/>
          <w:szCs w:val="28"/>
        </w:rPr>
      </w:pPr>
    </w:p>
    <w:p w:rsidR="00FC55B8" w:rsidRPr="00162D55" w:rsidRDefault="00FC55B8" w:rsidP="00FC55B8">
      <w:pPr>
        <w:suppressAutoHyphens/>
        <w:spacing w:line="360" w:lineRule="auto"/>
        <w:ind w:right="282" w:firstLine="539"/>
        <w:rPr>
          <w:szCs w:val="28"/>
        </w:rPr>
      </w:pPr>
      <w:r w:rsidRPr="00162D55">
        <w:rPr>
          <w:szCs w:val="28"/>
        </w:rPr>
        <w:t xml:space="preserve">«Хвосты» сортировки доставляются на полигон </w:t>
      </w:r>
      <w:r w:rsidR="002F1352">
        <w:rPr>
          <w:szCs w:val="28"/>
        </w:rPr>
        <w:t>ТКО</w:t>
      </w:r>
      <w:r w:rsidRPr="00162D55">
        <w:rPr>
          <w:szCs w:val="28"/>
        </w:rPr>
        <w:t xml:space="preserve"> для их захоронения. </w:t>
      </w:r>
    </w:p>
    <w:p w:rsidR="00FC55B8" w:rsidRPr="00162D55" w:rsidRDefault="00FC55B8" w:rsidP="00FC55B8">
      <w:pPr>
        <w:suppressAutoHyphens/>
        <w:ind w:right="282" w:firstLine="539"/>
        <w:rPr>
          <w:szCs w:val="28"/>
        </w:rPr>
      </w:pPr>
    </w:p>
    <w:p w:rsidR="00FC55B8" w:rsidRPr="00162D55" w:rsidRDefault="00FC55B8" w:rsidP="00FC55B8">
      <w:pPr>
        <w:shd w:val="clear" w:color="auto" w:fill="FFFFFF"/>
        <w:tabs>
          <w:tab w:val="left" w:pos="10153"/>
        </w:tabs>
        <w:suppressAutoHyphens/>
        <w:spacing w:line="360" w:lineRule="auto"/>
        <w:ind w:right="282" w:firstLine="539"/>
        <w:rPr>
          <w:spacing w:val="1"/>
          <w:szCs w:val="28"/>
        </w:rPr>
      </w:pPr>
      <w:r w:rsidRPr="00162D55">
        <w:rPr>
          <w:spacing w:val="1"/>
          <w:szCs w:val="28"/>
        </w:rPr>
        <w:t>Оборудование МСК позволяет осуществлять о</w:t>
      </w:r>
      <w:r w:rsidR="002F1352">
        <w:rPr>
          <w:spacing w:val="1"/>
          <w:szCs w:val="28"/>
        </w:rPr>
        <w:t>ТКО</w:t>
      </w:r>
      <w:r w:rsidRPr="00162D55">
        <w:rPr>
          <w:spacing w:val="1"/>
          <w:szCs w:val="28"/>
        </w:rPr>
        <w:t>р следующих видов вторичного сырья:</w:t>
      </w:r>
    </w:p>
    <w:p w:rsidR="00FC55B8" w:rsidRPr="00162D55" w:rsidRDefault="00FC55B8" w:rsidP="00FC55B8">
      <w:pPr>
        <w:suppressAutoHyphens/>
        <w:spacing w:line="360" w:lineRule="auto"/>
        <w:ind w:right="282" w:firstLine="539"/>
        <w:rPr>
          <w:szCs w:val="28"/>
        </w:rPr>
      </w:pPr>
      <w:r w:rsidRPr="00162D55">
        <w:rPr>
          <w:szCs w:val="28"/>
        </w:rPr>
        <w:t>- полиэтилен (светлый, ПВД);</w:t>
      </w:r>
    </w:p>
    <w:p w:rsidR="00FC55B8" w:rsidRPr="00162D55" w:rsidRDefault="00FC55B8" w:rsidP="00FC55B8">
      <w:pPr>
        <w:suppressAutoHyphens/>
        <w:spacing w:line="360" w:lineRule="auto"/>
        <w:ind w:right="282" w:firstLine="539"/>
        <w:rPr>
          <w:szCs w:val="28"/>
        </w:rPr>
      </w:pPr>
      <w:r w:rsidRPr="00162D55">
        <w:rPr>
          <w:szCs w:val="28"/>
        </w:rPr>
        <w:t>- полиэтилен (темный, ПВД);</w:t>
      </w:r>
    </w:p>
    <w:p w:rsidR="00FC55B8" w:rsidRPr="00162D55" w:rsidRDefault="00FC55B8" w:rsidP="00FC55B8">
      <w:pPr>
        <w:suppressAutoHyphens/>
        <w:spacing w:line="360" w:lineRule="auto"/>
        <w:ind w:right="282" w:firstLine="539"/>
        <w:rPr>
          <w:szCs w:val="28"/>
        </w:rPr>
      </w:pPr>
      <w:r w:rsidRPr="00162D55">
        <w:rPr>
          <w:szCs w:val="28"/>
        </w:rPr>
        <w:t>- картон (МС-6, МС-7);</w:t>
      </w:r>
    </w:p>
    <w:p w:rsidR="00FC55B8" w:rsidRPr="00162D55" w:rsidRDefault="00FC55B8" w:rsidP="00FC55B8">
      <w:pPr>
        <w:suppressAutoHyphens/>
        <w:spacing w:line="360" w:lineRule="auto"/>
        <w:ind w:right="282" w:firstLine="539"/>
        <w:rPr>
          <w:szCs w:val="28"/>
        </w:rPr>
      </w:pPr>
      <w:r w:rsidRPr="00162D55">
        <w:rPr>
          <w:szCs w:val="28"/>
        </w:rPr>
        <w:t>- макулатура (МС-11);</w:t>
      </w:r>
    </w:p>
    <w:p w:rsidR="00FC55B8" w:rsidRPr="00162D55" w:rsidRDefault="00FC55B8" w:rsidP="00FC55B8">
      <w:pPr>
        <w:suppressAutoHyphens/>
        <w:spacing w:line="360" w:lineRule="auto"/>
        <w:ind w:right="282" w:firstLine="539"/>
        <w:rPr>
          <w:szCs w:val="28"/>
        </w:rPr>
      </w:pPr>
      <w:r w:rsidRPr="00162D55">
        <w:rPr>
          <w:szCs w:val="28"/>
        </w:rPr>
        <w:t>- ПЭТФ (тара и упаковка);</w:t>
      </w:r>
    </w:p>
    <w:p w:rsidR="00FC55B8" w:rsidRPr="00162D55" w:rsidRDefault="00FC55B8" w:rsidP="00FC55B8">
      <w:pPr>
        <w:suppressAutoHyphens/>
        <w:spacing w:line="360" w:lineRule="auto"/>
        <w:ind w:right="282" w:firstLine="539"/>
        <w:rPr>
          <w:szCs w:val="28"/>
        </w:rPr>
      </w:pPr>
      <w:r w:rsidRPr="00162D55">
        <w:rPr>
          <w:szCs w:val="28"/>
        </w:rPr>
        <w:t>- стеклобой светлый;</w:t>
      </w:r>
    </w:p>
    <w:p w:rsidR="00FC55B8" w:rsidRPr="00162D55" w:rsidRDefault="00FC55B8" w:rsidP="00FC55B8">
      <w:pPr>
        <w:suppressAutoHyphens/>
        <w:spacing w:line="360" w:lineRule="auto"/>
        <w:ind w:right="282" w:firstLine="539"/>
        <w:rPr>
          <w:szCs w:val="28"/>
        </w:rPr>
      </w:pPr>
      <w:r w:rsidRPr="00162D55">
        <w:rPr>
          <w:szCs w:val="28"/>
        </w:rPr>
        <w:t>- стеклобой смешанный;</w:t>
      </w:r>
    </w:p>
    <w:p w:rsidR="00FC55B8" w:rsidRPr="00162D55" w:rsidRDefault="00FC55B8" w:rsidP="00FC55B8">
      <w:pPr>
        <w:suppressAutoHyphens/>
        <w:spacing w:line="360" w:lineRule="auto"/>
        <w:ind w:right="282" w:firstLine="539"/>
        <w:rPr>
          <w:szCs w:val="28"/>
        </w:rPr>
      </w:pPr>
      <w:r w:rsidRPr="00162D55">
        <w:rPr>
          <w:szCs w:val="28"/>
        </w:rPr>
        <w:t>- алюминий (банки, лом);</w:t>
      </w:r>
    </w:p>
    <w:p w:rsidR="00FC55B8" w:rsidRPr="00162D55" w:rsidRDefault="00FC55B8" w:rsidP="00FC55B8">
      <w:pPr>
        <w:suppressAutoHyphens/>
        <w:spacing w:line="360" w:lineRule="auto"/>
        <w:ind w:right="282" w:firstLine="539"/>
        <w:rPr>
          <w:szCs w:val="28"/>
        </w:rPr>
      </w:pPr>
      <w:r w:rsidRPr="00162D55">
        <w:rPr>
          <w:szCs w:val="28"/>
        </w:rPr>
        <w:t>- цветные металлы (лом);</w:t>
      </w:r>
    </w:p>
    <w:p w:rsidR="00FC55B8" w:rsidRPr="00162D55" w:rsidRDefault="00FC55B8" w:rsidP="00FC55B8">
      <w:pPr>
        <w:suppressAutoHyphens/>
        <w:spacing w:line="360" w:lineRule="auto"/>
        <w:ind w:right="282" w:firstLine="539"/>
        <w:rPr>
          <w:szCs w:val="28"/>
        </w:rPr>
      </w:pPr>
      <w:r w:rsidRPr="00162D55">
        <w:rPr>
          <w:szCs w:val="28"/>
        </w:rPr>
        <w:t>- черные металлы (лом);</w:t>
      </w:r>
    </w:p>
    <w:p w:rsidR="00FC55B8" w:rsidRPr="00162D55" w:rsidRDefault="00FC55B8" w:rsidP="00FC55B8">
      <w:pPr>
        <w:suppressAutoHyphens/>
        <w:spacing w:line="360" w:lineRule="auto"/>
        <w:ind w:right="282" w:firstLine="539"/>
        <w:rPr>
          <w:szCs w:val="28"/>
        </w:rPr>
      </w:pPr>
      <w:r w:rsidRPr="00162D55">
        <w:rPr>
          <w:szCs w:val="28"/>
        </w:rPr>
        <w:t>- текстиль, ветошь;</w:t>
      </w:r>
    </w:p>
    <w:p w:rsidR="00FC55B8" w:rsidRPr="00162D55" w:rsidRDefault="00FC55B8" w:rsidP="00FC55B8">
      <w:pPr>
        <w:suppressAutoHyphens/>
        <w:spacing w:line="360" w:lineRule="auto"/>
        <w:ind w:right="282" w:firstLine="539"/>
        <w:rPr>
          <w:spacing w:val="1"/>
          <w:szCs w:val="28"/>
        </w:rPr>
      </w:pPr>
      <w:r w:rsidRPr="00162D55">
        <w:rPr>
          <w:szCs w:val="28"/>
        </w:rPr>
        <w:t>- пластики МИКС (ПНД, АБС, ПП, ПС, ПВХ, и т.д.).</w:t>
      </w:r>
    </w:p>
    <w:p w:rsidR="00FC55B8" w:rsidRPr="00134EC6" w:rsidRDefault="00FC55B8" w:rsidP="00FC55B8">
      <w:pPr>
        <w:suppressAutoHyphens/>
        <w:spacing w:line="360" w:lineRule="auto"/>
        <w:ind w:right="282" w:firstLine="539"/>
        <w:jc w:val="center"/>
        <w:rPr>
          <w:color w:val="800080"/>
          <w:spacing w:val="1"/>
          <w:szCs w:val="28"/>
        </w:rPr>
        <w:sectPr w:rsidR="00FC55B8" w:rsidRPr="00134EC6" w:rsidSect="00FD0FFF">
          <w:pgSz w:w="11906" w:h="16838" w:code="9"/>
          <w:pgMar w:top="1134" w:right="567" w:bottom="1134" w:left="1134" w:header="709" w:footer="709" w:gutter="0"/>
          <w:pgBorders w:offsetFrom="page">
            <w:top w:val="thinThickSmallGap" w:sz="24" w:space="24" w:color="auto"/>
            <w:left w:val="thinThickSmallGap" w:sz="24" w:space="31" w:color="auto"/>
            <w:bottom w:val="thickThinSmallGap" w:sz="24" w:space="24" w:color="auto"/>
            <w:right w:val="thickThinSmallGap" w:sz="24" w:space="18" w:color="auto"/>
          </w:pgBorders>
          <w:cols w:space="708"/>
          <w:docGrid w:linePitch="360"/>
        </w:sectPr>
      </w:pPr>
    </w:p>
    <w:p w:rsidR="00FC55B8" w:rsidRPr="00134EC6" w:rsidRDefault="00A91A98" w:rsidP="00FC55B8">
      <w:pPr>
        <w:suppressAutoHyphens/>
        <w:spacing w:line="360" w:lineRule="auto"/>
        <w:ind w:right="282" w:firstLine="539"/>
        <w:jc w:val="center"/>
        <w:rPr>
          <w:color w:val="800080"/>
          <w:spacing w:val="1"/>
          <w:szCs w:val="28"/>
        </w:rPr>
      </w:pPr>
      <w:r>
        <w:rPr>
          <w:noProof/>
          <w:color w:val="800080"/>
          <w:spacing w:val="1"/>
          <w:szCs w:val="28"/>
        </w:rPr>
        <w:drawing>
          <wp:inline distT="0" distB="0" distL="0" distR="0">
            <wp:extent cx="9010650" cy="5734050"/>
            <wp:effectExtent l="19050" t="0" r="0" b="0"/>
            <wp:docPr id="12" name="Рисунок 1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й"/>
                    <pic:cNvPicPr>
                      <a:picLocks noChangeAspect="1" noChangeArrowheads="1"/>
                    </pic:cNvPicPr>
                  </pic:nvPicPr>
                  <pic:blipFill>
                    <a:blip r:embed="rId25" cstate="print"/>
                    <a:srcRect/>
                    <a:stretch>
                      <a:fillRect/>
                    </a:stretch>
                  </pic:blipFill>
                  <pic:spPr bwMode="auto">
                    <a:xfrm>
                      <a:off x="0" y="0"/>
                      <a:ext cx="9010650" cy="5734050"/>
                    </a:xfrm>
                    <a:prstGeom prst="rect">
                      <a:avLst/>
                    </a:prstGeom>
                    <a:noFill/>
                    <a:ln w="9525">
                      <a:noFill/>
                      <a:miter lim="800000"/>
                      <a:headEnd/>
                      <a:tailEnd/>
                    </a:ln>
                  </pic:spPr>
                </pic:pic>
              </a:graphicData>
            </a:graphic>
          </wp:inline>
        </w:drawing>
      </w:r>
      <w:r w:rsidR="00FC55B8" w:rsidRPr="00162D55">
        <w:rPr>
          <w:szCs w:val="28"/>
        </w:rPr>
        <w:t xml:space="preserve">Рисунок </w:t>
      </w:r>
      <w:r w:rsidR="00123468">
        <w:rPr>
          <w:szCs w:val="28"/>
        </w:rPr>
        <w:t>5</w:t>
      </w:r>
      <w:r w:rsidR="00FC55B8" w:rsidRPr="00162D55">
        <w:rPr>
          <w:szCs w:val="28"/>
        </w:rPr>
        <w:t xml:space="preserve">– </w:t>
      </w:r>
      <w:r w:rsidR="00FC55B8" w:rsidRPr="00162D55">
        <w:rPr>
          <w:spacing w:val="1"/>
          <w:szCs w:val="28"/>
        </w:rPr>
        <w:t>Мусоросортировочный комплекс. Типовая компоновка</w:t>
      </w:r>
    </w:p>
    <w:p w:rsidR="00FC55B8" w:rsidRPr="00134EC6" w:rsidRDefault="00FC55B8" w:rsidP="00FC55B8">
      <w:pPr>
        <w:suppressAutoHyphens/>
        <w:spacing w:line="360" w:lineRule="auto"/>
        <w:ind w:right="282" w:firstLine="539"/>
        <w:jc w:val="center"/>
        <w:rPr>
          <w:color w:val="800080"/>
          <w:spacing w:val="1"/>
          <w:szCs w:val="28"/>
        </w:rPr>
        <w:sectPr w:rsidR="00FC55B8" w:rsidRPr="00134EC6" w:rsidSect="00B146F2">
          <w:pgSz w:w="16838" w:h="11906" w:orient="landscape" w:code="9"/>
          <w:pgMar w:top="1134" w:right="1134" w:bottom="567" w:left="1134" w:header="709" w:footer="709" w:gutter="0"/>
          <w:pgBorders w:offsetFrom="page">
            <w:top w:val="thinThickSmallGap" w:sz="24" w:space="24" w:color="auto"/>
            <w:left w:val="thinThickSmallGap" w:sz="24" w:space="31" w:color="auto"/>
            <w:bottom w:val="thickThinSmallGap" w:sz="24" w:space="24" w:color="auto"/>
            <w:right w:val="thickThinSmallGap" w:sz="24" w:space="18" w:color="auto"/>
          </w:pgBorders>
          <w:cols w:space="708"/>
          <w:docGrid w:linePitch="360"/>
        </w:sectPr>
      </w:pPr>
    </w:p>
    <w:p w:rsidR="00284384" w:rsidRDefault="00FC55B8" w:rsidP="00284384">
      <w:pPr>
        <w:shd w:val="clear" w:color="auto" w:fill="FFFFFF"/>
        <w:suppressAutoHyphens/>
        <w:ind w:right="282"/>
        <w:jc w:val="right"/>
        <w:rPr>
          <w:b/>
          <w:sz w:val="24"/>
          <w:szCs w:val="24"/>
        </w:rPr>
      </w:pPr>
      <w:r w:rsidRPr="00162D55">
        <w:rPr>
          <w:b/>
          <w:sz w:val="24"/>
          <w:szCs w:val="24"/>
        </w:rPr>
        <w:t>Таблица 1.</w:t>
      </w:r>
      <w:r w:rsidR="00284384">
        <w:rPr>
          <w:b/>
          <w:sz w:val="24"/>
          <w:szCs w:val="24"/>
        </w:rPr>
        <w:t>21</w:t>
      </w:r>
    </w:p>
    <w:p w:rsidR="00FC55B8" w:rsidRPr="00162D55" w:rsidRDefault="00FC55B8" w:rsidP="00FC55B8">
      <w:pPr>
        <w:shd w:val="clear" w:color="auto" w:fill="FFFFFF"/>
        <w:suppressAutoHyphens/>
        <w:ind w:right="282"/>
        <w:rPr>
          <w:b/>
          <w:sz w:val="24"/>
          <w:szCs w:val="24"/>
        </w:rPr>
      </w:pPr>
      <w:r w:rsidRPr="00162D55">
        <w:rPr>
          <w:b/>
          <w:sz w:val="24"/>
          <w:szCs w:val="24"/>
        </w:rPr>
        <w:t>Типовой перечень необходимого оборудования мусоросортировочного комплекса производительностью 10 тыс. тонн</w:t>
      </w:r>
    </w:p>
    <w:p w:rsidR="00FC55B8" w:rsidRPr="00162D55" w:rsidRDefault="00FC55B8" w:rsidP="00FC55B8">
      <w:pPr>
        <w:tabs>
          <w:tab w:val="left" w:pos="180"/>
        </w:tabs>
        <w:suppressAutoHyphens/>
        <w:rPr>
          <w:b/>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8"/>
        <w:gridCol w:w="992"/>
        <w:gridCol w:w="1843"/>
      </w:tblGrid>
      <w:tr w:rsidR="00FC55B8" w:rsidRPr="00162D55">
        <w:tc>
          <w:tcPr>
            <w:tcW w:w="7088" w:type="dxa"/>
            <w:vAlign w:val="center"/>
          </w:tcPr>
          <w:p w:rsidR="00FC55B8" w:rsidRPr="00162D55" w:rsidRDefault="00FC55B8" w:rsidP="00BE634E">
            <w:pPr>
              <w:pStyle w:val="af4"/>
              <w:suppressAutoHyphens/>
              <w:spacing w:before="0" w:beforeAutospacing="0" w:after="0" w:afterAutospacing="0"/>
              <w:jc w:val="center"/>
              <w:textAlignment w:val="baseline"/>
              <w:rPr>
                <w:rFonts w:ascii="Arial" w:hAnsi="Arial" w:cs="Arial"/>
                <w:color w:val="auto"/>
              </w:rPr>
            </w:pPr>
            <w:r w:rsidRPr="00162D55">
              <w:rPr>
                <w:bCs/>
                <w:color w:val="auto"/>
                <w:kern w:val="24"/>
              </w:rPr>
              <w:t>Наименование</w:t>
            </w:r>
            <w:r w:rsidRPr="00162D55">
              <w:rPr>
                <w:color w:val="auto"/>
                <w:kern w:val="24"/>
              </w:rPr>
              <w:t xml:space="preserve"> </w:t>
            </w:r>
          </w:p>
        </w:tc>
        <w:tc>
          <w:tcPr>
            <w:tcW w:w="992" w:type="dxa"/>
            <w:vAlign w:val="center"/>
          </w:tcPr>
          <w:p w:rsidR="00FC55B8" w:rsidRPr="00162D55" w:rsidRDefault="00FC55B8" w:rsidP="00BE634E">
            <w:pPr>
              <w:pStyle w:val="af4"/>
              <w:suppressAutoHyphens/>
              <w:spacing w:before="0" w:beforeAutospacing="0" w:after="0" w:afterAutospacing="0"/>
              <w:jc w:val="center"/>
              <w:textAlignment w:val="baseline"/>
              <w:rPr>
                <w:rFonts w:ascii="Arial" w:hAnsi="Arial" w:cs="Arial"/>
                <w:color w:val="auto"/>
              </w:rPr>
            </w:pPr>
            <w:r w:rsidRPr="00162D55">
              <w:rPr>
                <w:bCs/>
                <w:color w:val="auto"/>
                <w:kern w:val="24"/>
              </w:rPr>
              <w:t>Кол-во</w:t>
            </w:r>
            <w:r w:rsidRPr="00162D55">
              <w:rPr>
                <w:color w:val="auto"/>
                <w:kern w:val="24"/>
              </w:rPr>
              <w:t xml:space="preserve"> </w:t>
            </w:r>
          </w:p>
        </w:tc>
        <w:tc>
          <w:tcPr>
            <w:tcW w:w="1843" w:type="dxa"/>
            <w:vAlign w:val="center"/>
          </w:tcPr>
          <w:p w:rsidR="00FC55B8" w:rsidRPr="00162D55" w:rsidRDefault="00FC55B8" w:rsidP="00BE634E">
            <w:pPr>
              <w:pStyle w:val="af4"/>
              <w:suppressAutoHyphens/>
              <w:spacing w:before="0" w:beforeAutospacing="0" w:after="0" w:afterAutospacing="0"/>
              <w:ind w:left="-108" w:right="-74" w:firstLine="11"/>
              <w:jc w:val="center"/>
              <w:textAlignment w:val="baseline"/>
              <w:rPr>
                <w:rFonts w:ascii="Arial" w:hAnsi="Arial" w:cs="Arial"/>
                <w:color w:val="auto"/>
              </w:rPr>
            </w:pPr>
            <w:r w:rsidRPr="00162D55">
              <w:rPr>
                <w:bCs/>
                <w:color w:val="auto"/>
                <w:kern w:val="24"/>
              </w:rPr>
              <w:t>Цена в рублях, включая НДС</w:t>
            </w:r>
            <w:r w:rsidRPr="00162D55">
              <w:rPr>
                <w:color w:val="auto"/>
                <w:kern w:val="24"/>
              </w:rPr>
              <w:t xml:space="preserve"> </w:t>
            </w:r>
          </w:p>
        </w:tc>
      </w:tr>
      <w:tr w:rsidR="00FC55B8" w:rsidRPr="00162D55">
        <w:trPr>
          <w:trHeight w:hRule="exact" w:val="340"/>
        </w:trPr>
        <w:tc>
          <w:tcPr>
            <w:tcW w:w="7088" w:type="dxa"/>
            <w:vAlign w:val="center"/>
          </w:tcPr>
          <w:p w:rsidR="00FC55B8" w:rsidRPr="00162D55" w:rsidRDefault="00FC55B8" w:rsidP="00BE634E">
            <w:pPr>
              <w:suppressAutoHyphens/>
              <w:ind w:left="547" w:hanging="547"/>
              <w:jc w:val="left"/>
              <w:textAlignment w:val="baseline"/>
              <w:rPr>
                <w:sz w:val="24"/>
                <w:szCs w:val="24"/>
              </w:rPr>
            </w:pPr>
            <w:r w:rsidRPr="00162D55">
              <w:rPr>
                <w:bCs/>
                <w:kern w:val="24"/>
                <w:sz w:val="24"/>
                <w:szCs w:val="24"/>
              </w:rPr>
              <w:t>1. Бункер приемный</w:t>
            </w:r>
            <w:r w:rsidRPr="00162D55">
              <w:rPr>
                <w:kern w:val="24"/>
                <w:sz w:val="24"/>
                <w:szCs w:val="24"/>
              </w:rPr>
              <w:t xml:space="preserve"> </w:t>
            </w:r>
          </w:p>
        </w:tc>
        <w:tc>
          <w:tcPr>
            <w:tcW w:w="992" w:type="dxa"/>
            <w:vAlign w:val="center"/>
          </w:tcPr>
          <w:p w:rsidR="00FC55B8" w:rsidRPr="00162D55" w:rsidRDefault="00FC55B8" w:rsidP="00BE634E">
            <w:pPr>
              <w:suppressAutoHyphens/>
              <w:jc w:val="center"/>
              <w:textAlignment w:val="baseline"/>
              <w:rPr>
                <w:sz w:val="24"/>
                <w:szCs w:val="24"/>
              </w:rPr>
            </w:pPr>
            <w:r w:rsidRPr="00162D55">
              <w:rPr>
                <w:kern w:val="24"/>
                <w:sz w:val="24"/>
                <w:szCs w:val="24"/>
              </w:rPr>
              <w:t xml:space="preserve">1 </w:t>
            </w:r>
          </w:p>
        </w:tc>
        <w:tc>
          <w:tcPr>
            <w:tcW w:w="1843" w:type="dxa"/>
            <w:vAlign w:val="center"/>
          </w:tcPr>
          <w:p w:rsidR="00FC55B8" w:rsidRPr="00162D55" w:rsidRDefault="00FC55B8" w:rsidP="00BE634E">
            <w:pPr>
              <w:suppressAutoHyphens/>
              <w:jc w:val="center"/>
              <w:textAlignment w:val="baseline"/>
              <w:rPr>
                <w:sz w:val="24"/>
                <w:szCs w:val="24"/>
              </w:rPr>
            </w:pPr>
            <w:r w:rsidRPr="00162D55">
              <w:rPr>
                <w:kern w:val="24"/>
                <w:sz w:val="24"/>
                <w:szCs w:val="24"/>
              </w:rPr>
              <w:t xml:space="preserve">30 000 </w:t>
            </w:r>
          </w:p>
        </w:tc>
      </w:tr>
      <w:tr w:rsidR="00FC55B8" w:rsidRPr="00162D55">
        <w:trPr>
          <w:trHeight w:hRule="exact" w:val="340"/>
        </w:trPr>
        <w:tc>
          <w:tcPr>
            <w:tcW w:w="7088" w:type="dxa"/>
            <w:vAlign w:val="center"/>
          </w:tcPr>
          <w:p w:rsidR="00FC55B8" w:rsidRPr="00162D55" w:rsidRDefault="00FC55B8" w:rsidP="00BE634E">
            <w:pPr>
              <w:suppressAutoHyphens/>
              <w:ind w:left="547" w:hanging="547"/>
              <w:jc w:val="left"/>
              <w:textAlignment w:val="baseline"/>
              <w:rPr>
                <w:sz w:val="24"/>
                <w:szCs w:val="24"/>
              </w:rPr>
            </w:pPr>
            <w:r w:rsidRPr="00162D55">
              <w:rPr>
                <w:bCs/>
                <w:kern w:val="24"/>
                <w:sz w:val="24"/>
                <w:szCs w:val="24"/>
              </w:rPr>
              <w:t>2. Конвейер пластинчатый пр</w:t>
            </w:r>
            <w:r w:rsidRPr="00162D55">
              <w:rPr>
                <w:bCs/>
                <w:kern w:val="24"/>
                <w:sz w:val="24"/>
                <w:szCs w:val="24"/>
              </w:rPr>
              <w:t>и</w:t>
            </w:r>
            <w:r w:rsidRPr="00162D55">
              <w:rPr>
                <w:bCs/>
                <w:kern w:val="24"/>
                <w:sz w:val="24"/>
                <w:szCs w:val="24"/>
              </w:rPr>
              <w:t xml:space="preserve">емный , </w:t>
            </w:r>
            <w:r w:rsidRPr="00162D55">
              <w:rPr>
                <w:bCs/>
                <w:kern w:val="24"/>
                <w:sz w:val="24"/>
                <w:szCs w:val="24"/>
                <w:lang w:val="en-US"/>
              </w:rPr>
              <w:t>L</w:t>
            </w:r>
            <w:r w:rsidRPr="00162D55">
              <w:rPr>
                <w:bCs/>
                <w:kern w:val="24"/>
                <w:sz w:val="24"/>
                <w:szCs w:val="24"/>
              </w:rPr>
              <w:t xml:space="preserve"> = </w:t>
            </w:r>
            <w:smartTag w:uri="urn:schemas-microsoft-com:office:smarttags" w:element="metricconverter">
              <w:smartTagPr>
                <w:attr w:name="ProductID" w:val="12 м"/>
              </w:smartTagPr>
              <w:r w:rsidRPr="00162D55">
                <w:rPr>
                  <w:bCs/>
                  <w:kern w:val="24"/>
                  <w:sz w:val="24"/>
                  <w:szCs w:val="24"/>
                </w:rPr>
                <w:t>12 м</w:t>
              </w:r>
            </w:smartTag>
            <w:r w:rsidRPr="00162D55">
              <w:rPr>
                <w:kern w:val="24"/>
                <w:sz w:val="24"/>
                <w:szCs w:val="24"/>
              </w:rPr>
              <w:t xml:space="preserve"> </w:t>
            </w:r>
          </w:p>
        </w:tc>
        <w:tc>
          <w:tcPr>
            <w:tcW w:w="992" w:type="dxa"/>
            <w:vAlign w:val="center"/>
          </w:tcPr>
          <w:p w:rsidR="00FC55B8" w:rsidRPr="00162D55" w:rsidRDefault="00FC55B8" w:rsidP="00BE634E">
            <w:pPr>
              <w:suppressAutoHyphens/>
              <w:jc w:val="center"/>
              <w:textAlignment w:val="baseline"/>
              <w:rPr>
                <w:sz w:val="24"/>
                <w:szCs w:val="24"/>
              </w:rPr>
            </w:pPr>
            <w:r w:rsidRPr="00162D55">
              <w:rPr>
                <w:kern w:val="24"/>
                <w:sz w:val="24"/>
                <w:szCs w:val="24"/>
              </w:rPr>
              <w:t xml:space="preserve">1 </w:t>
            </w:r>
          </w:p>
        </w:tc>
        <w:tc>
          <w:tcPr>
            <w:tcW w:w="1843" w:type="dxa"/>
            <w:vAlign w:val="center"/>
          </w:tcPr>
          <w:p w:rsidR="00FC55B8" w:rsidRPr="00162D55" w:rsidRDefault="00FC55B8" w:rsidP="00BE634E">
            <w:pPr>
              <w:suppressAutoHyphens/>
              <w:jc w:val="center"/>
              <w:textAlignment w:val="baseline"/>
              <w:rPr>
                <w:sz w:val="24"/>
                <w:szCs w:val="24"/>
              </w:rPr>
            </w:pPr>
            <w:r w:rsidRPr="00162D55">
              <w:rPr>
                <w:kern w:val="24"/>
                <w:sz w:val="24"/>
                <w:szCs w:val="24"/>
              </w:rPr>
              <w:t xml:space="preserve">716 000 </w:t>
            </w:r>
          </w:p>
        </w:tc>
      </w:tr>
      <w:tr w:rsidR="00FC55B8" w:rsidRPr="00162D55">
        <w:trPr>
          <w:trHeight w:hRule="exact" w:val="340"/>
        </w:trPr>
        <w:tc>
          <w:tcPr>
            <w:tcW w:w="7088" w:type="dxa"/>
            <w:vAlign w:val="center"/>
          </w:tcPr>
          <w:p w:rsidR="00FC55B8" w:rsidRPr="00162D55" w:rsidRDefault="00FC55B8" w:rsidP="00BE634E">
            <w:pPr>
              <w:suppressAutoHyphens/>
              <w:contextualSpacing/>
              <w:jc w:val="left"/>
              <w:textAlignment w:val="baseline"/>
              <w:rPr>
                <w:sz w:val="24"/>
                <w:szCs w:val="24"/>
              </w:rPr>
            </w:pPr>
            <w:r w:rsidRPr="00162D55">
              <w:rPr>
                <w:bCs/>
                <w:kern w:val="24"/>
                <w:sz w:val="24"/>
                <w:szCs w:val="24"/>
              </w:rPr>
              <w:t>3. Эстакада</w:t>
            </w:r>
            <w:r w:rsidRPr="00162D55">
              <w:rPr>
                <w:kern w:val="24"/>
                <w:sz w:val="24"/>
                <w:szCs w:val="24"/>
              </w:rPr>
              <w:t xml:space="preserve"> </w:t>
            </w:r>
          </w:p>
        </w:tc>
        <w:tc>
          <w:tcPr>
            <w:tcW w:w="992" w:type="dxa"/>
            <w:vAlign w:val="center"/>
          </w:tcPr>
          <w:p w:rsidR="00FC55B8" w:rsidRPr="00162D55" w:rsidRDefault="00FC55B8" w:rsidP="00BE634E">
            <w:pPr>
              <w:suppressAutoHyphens/>
              <w:jc w:val="center"/>
              <w:textAlignment w:val="baseline"/>
              <w:rPr>
                <w:sz w:val="24"/>
                <w:szCs w:val="24"/>
              </w:rPr>
            </w:pPr>
            <w:r w:rsidRPr="00162D55">
              <w:rPr>
                <w:kern w:val="24"/>
                <w:sz w:val="24"/>
                <w:szCs w:val="24"/>
              </w:rPr>
              <w:t xml:space="preserve">1 </w:t>
            </w:r>
          </w:p>
        </w:tc>
        <w:tc>
          <w:tcPr>
            <w:tcW w:w="1843" w:type="dxa"/>
            <w:vAlign w:val="center"/>
          </w:tcPr>
          <w:p w:rsidR="00FC55B8" w:rsidRPr="00162D55" w:rsidRDefault="00FC55B8" w:rsidP="00BE634E">
            <w:pPr>
              <w:suppressAutoHyphens/>
              <w:jc w:val="center"/>
              <w:textAlignment w:val="baseline"/>
              <w:rPr>
                <w:sz w:val="24"/>
                <w:szCs w:val="24"/>
              </w:rPr>
            </w:pPr>
            <w:r w:rsidRPr="00162D55">
              <w:rPr>
                <w:kern w:val="24"/>
                <w:sz w:val="24"/>
                <w:szCs w:val="24"/>
              </w:rPr>
              <w:t xml:space="preserve">450 000 </w:t>
            </w:r>
          </w:p>
        </w:tc>
      </w:tr>
      <w:tr w:rsidR="00FC55B8" w:rsidRPr="00162D55">
        <w:trPr>
          <w:trHeight w:hRule="exact" w:val="340"/>
        </w:trPr>
        <w:tc>
          <w:tcPr>
            <w:tcW w:w="7088" w:type="dxa"/>
            <w:vAlign w:val="center"/>
          </w:tcPr>
          <w:p w:rsidR="00FC55B8" w:rsidRPr="00162D55" w:rsidRDefault="00FC55B8" w:rsidP="00BE634E">
            <w:pPr>
              <w:suppressAutoHyphens/>
              <w:ind w:left="547" w:hanging="547"/>
              <w:jc w:val="left"/>
              <w:textAlignment w:val="baseline"/>
              <w:rPr>
                <w:sz w:val="24"/>
                <w:szCs w:val="24"/>
              </w:rPr>
            </w:pPr>
            <w:r w:rsidRPr="00162D55">
              <w:rPr>
                <w:bCs/>
                <w:kern w:val="24"/>
                <w:sz w:val="24"/>
                <w:szCs w:val="24"/>
              </w:rPr>
              <w:t>4. Бункер приемный сортировочного ко</w:t>
            </w:r>
            <w:r w:rsidRPr="00162D55">
              <w:rPr>
                <w:bCs/>
                <w:kern w:val="24"/>
                <w:sz w:val="24"/>
                <w:szCs w:val="24"/>
              </w:rPr>
              <w:t>н</w:t>
            </w:r>
            <w:r w:rsidRPr="00162D55">
              <w:rPr>
                <w:bCs/>
                <w:kern w:val="24"/>
                <w:sz w:val="24"/>
                <w:szCs w:val="24"/>
              </w:rPr>
              <w:t>вейера</w:t>
            </w:r>
            <w:r w:rsidRPr="00162D55">
              <w:rPr>
                <w:kern w:val="24"/>
                <w:sz w:val="24"/>
                <w:szCs w:val="24"/>
              </w:rPr>
              <w:t xml:space="preserve"> </w:t>
            </w:r>
          </w:p>
        </w:tc>
        <w:tc>
          <w:tcPr>
            <w:tcW w:w="992" w:type="dxa"/>
            <w:vAlign w:val="center"/>
          </w:tcPr>
          <w:p w:rsidR="00FC55B8" w:rsidRPr="00162D55" w:rsidRDefault="00FC55B8" w:rsidP="00BE634E">
            <w:pPr>
              <w:suppressAutoHyphens/>
              <w:jc w:val="center"/>
              <w:textAlignment w:val="baseline"/>
              <w:rPr>
                <w:sz w:val="24"/>
                <w:szCs w:val="24"/>
              </w:rPr>
            </w:pPr>
            <w:r w:rsidRPr="00162D55">
              <w:rPr>
                <w:kern w:val="24"/>
                <w:sz w:val="24"/>
                <w:szCs w:val="24"/>
              </w:rPr>
              <w:t xml:space="preserve">1 </w:t>
            </w:r>
          </w:p>
        </w:tc>
        <w:tc>
          <w:tcPr>
            <w:tcW w:w="1843" w:type="dxa"/>
            <w:vAlign w:val="center"/>
          </w:tcPr>
          <w:p w:rsidR="00FC55B8" w:rsidRPr="00162D55" w:rsidRDefault="00FC55B8" w:rsidP="00BE634E">
            <w:pPr>
              <w:suppressAutoHyphens/>
              <w:jc w:val="center"/>
              <w:textAlignment w:val="baseline"/>
              <w:rPr>
                <w:sz w:val="24"/>
                <w:szCs w:val="24"/>
              </w:rPr>
            </w:pPr>
            <w:r w:rsidRPr="00162D55">
              <w:rPr>
                <w:kern w:val="24"/>
                <w:sz w:val="24"/>
                <w:szCs w:val="24"/>
              </w:rPr>
              <w:t xml:space="preserve">30 000 </w:t>
            </w:r>
          </w:p>
        </w:tc>
      </w:tr>
      <w:tr w:rsidR="00FC55B8" w:rsidRPr="00162D55">
        <w:trPr>
          <w:trHeight w:hRule="exact" w:val="340"/>
        </w:trPr>
        <w:tc>
          <w:tcPr>
            <w:tcW w:w="7088" w:type="dxa"/>
            <w:vAlign w:val="center"/>
          </w:tcPr>
          <w:p w:rsidR="00FC55B8" w:rsidRPr="00162D55" w:rsidRDefault="00FC55B8" w:rsidP="00BE634E">
            <w:pPr>
              <w:suppressAutoHyphens/>
              <w:ind w:left="547" w:hanging="547"/>
              <w:jc w:val="left"/>
              <w:textAlignment w:val="baseline"/>
              <w:rPr>
                <w:sz w:val="24"/>
                <w:szCs w:val="24"/>
              </w:rPr>
            </w:pPr>
            <w:r w:rsidRPr="00162D55">
              <w:rPr>
                <w:bCs/>
                <w:kern w:val="24"/>
                <w:sz w:val="24"/>
                <w:szCs w:val="24"/>
              </w:rPr>
              <w:t>5. Сортировочный конвейер ленто</w:t>
            </w:r>
            <w:r w:rsidRPr="00162D55">
              <w:rPr>
                <w:bCs/>
                <w:kern w:val="24"/>
                <w:sz w:val="24"/>
                <w:szCs w:val="24"/>
              </w:rPr>
              <w:t>ч</w:t>
            </w:r>
            <w:r w:rsidRPr="00162D55">
              <w:rPr>
                <w:bCs/>
                <w:kern w:val="24"/>
                <w:sz w:val="24"/>
                <w:szCs w:val="24"/>
              </w:rPr>
              <w:t xml:space="preserve">ный, </w:t>
            </w:r>
            <w:r w:rsidRPr="00162D55">
              <w:rPr>
                <w:bCs/>
                <w:kern w:val="24"/>
                <w:sz w:val="24"/>
                <w:szCs w:val="24"/>
                <w:lang w:val="en-US"/>
              </w:rPr>
              <w:t>L</w:t>
            </w:r>
            <w:r w:rsidRPr="00162D55">
              <w:rPr>
                <w:bCs/>
                <w:kern w:val="24"/>
                <w:sz w:val="24"/>
                <w:szCs w:val="24"/>
              </w:rPr>
              <w:t xml:space="preserve"> = </w:t>
            </w:r>
            <w:smartTag w:uri="urn:schemas-microsoft-com:office:smarttags" w:element="metricconverter">
              <w:smartTagPr>
                <w:attr w:name="ProductID" w:val="6 м"/>
              </w:smartTagPr>
              <w:r w:rsidRPr="00162D55">
                <w:rPr>
                  <w:bCs/>
                  <w:kern w:val="24"/>
                  <w:sz w:val="24"/>
                  <w:szCs w:val="24"/>
                </w:rPr>
                <w:t>6 м</w:t>
              </w:r>
            </w:smartTag>
            <w:r w:rsidRPr="00162D55">
              <w:rPr>
                <w:kern w:val="24"/>
                <w:sz w:val="24"/>
                <w:szCs w:val="24"/>
              </w:rPr>
              <w:t xml:space="preserve"> </w:t>
            </w:r>
          </w:p>
        </w:tc>
        <w:tc>
          <w:tcPr>
            <w:tcW w:w="992" w:type="dxa"/>
            <w:vAlign w:val="center"/>
          </w:tcPr>
          <w:p w:rsidR="00FC55B8" w:rsidRPr="00162D55" w:rsidRDefault="00FC55B8" w:rsidP="00BE634E">
            <w:pPr>
              <w:suppressAutoHyphens/>
              <w:jc w:val="center"/>
              <w:textAlignment w:val="baseline"/>
              <w:rPr>
                <w:sz w:val="24"/>
                <w:szCs w:val="24"/>
              </w:rPr>
            </w:pPr>
            <w:r w:rsidRPr="00162D55">
              <w:rPr>
                <w:kern w:val="24"/>
                <w:sz w:val="24"/>
                <w:szCs w:val="24"/>
              </w:rPr>
              <w:t xml:space="preserve">1 </w:t>
            </w:r>
          </w:p>
        </w:tc>
        <w:tc>
          <w:tcPr>
            <w:tcW w:w="1843" w:type="dxa"/>
            <w:vAlign w:val="center"/>
          </w:tcPr>
          <w:p w:rsidR="00FC55B8" w:rsidRPr="00162D55" w:rsidRDefault="00FC55B8" w:rsidP="00BE634E">
            <w:pPr>
              <w:suppressAutoHyphens/>
              <w:jc w:val="center"/>
              <w:textAlignment w:val="baseline"/>
              <w:rPr>
                <w:sz w:val="24"/>
                <w:szCs w:val="24"/>
              </w:rPr>
            </w:pPr>
            <w:r w:rsidRPr="00162D55">
              <w:rPr>
                <w:kern w:val="24"/>
                <w:sz w:val="24"/>
                <w:szCs w:val="24"/>
              </w:rPr>
              <w:t xml:space="preserve">450 000 </w:t>
            </w:r>
          </w:p>
        </w:tc>
      </w:tr>
      <w:tr w:rsidR="00FC55B8" w:rsidRPr="00162D55">
        <w:trPr>
          <w:trHeight w:hRule="exact" w:val="340"/>
        </w:trPr>
        <w:tc>
          <w:tcPr>
            <w:tcW w:w="7088" w:type="dxa"/>
            <w:vAlign w:val="center"/>
          </w:tcPr>
          <w:p w:rsidR="00FC55B8" w:rsidRPr="00162D55" w:rsidRDefault="00FC55B8" w:rsidP="00BE634E">
            <w:pPr>
              <w:suppressAutoHyphens/>
              <w:ind w:left="547" w:hanging="547"/>
              <w:jc w:val="left"/>
              <w:textAlignment w:val="baseline"/>
              <w:rPr>
                <w:sz w:val="24"/>
                <w:szCs w:val="24"/>
              </w:rPr>
            </w:pPr>
            <w:r w:rsidRPr="00162D55">
              <w:rPr>
                <w:bCs/>
                <w:kern w:val="24"/>
                <w:sz w:val="24"/>
                <w:szCs w:val="24"/>
              </w:rPr>
              <w:t>6. Климатическая кабина на 6 рабочих мест</w:t>
            </w:r>
            <w:r w:rsidRPr="00162D55">
              <w:rPr>
                <w:kern w:val="24"/>
                <w:sz w:val="24"/>
                <w:szCs w:val="24"/>
              </w:rPr>
              <w:t xml:space="preserve"> </w:t>
            </w:r>
          </w:p>
        </w:tc>
        <w:tc>
          <w:tcPr>
            <w:tcW w:w="992" w:type="dxa"/>
            <w:vAlign w:val="center"/>
          </w:tcPr>
          <w:p w:rsidR="00FC55B8" w:rsidRPr="00162D55" w:rsidRDefault="00FC55B8" w:rsidP="00BE634E">
            <w:pPr>
              <w:suppressAutoHyphens/>
              <w:jc w:val="center"/>
              <w:textAlignment w:val="baseline"/>
              <w:rPr>
                <w:sz w:val="24"/>
                <w:szCs w:val="24"/>
              </w:rPr>
            </w:pPr>
            <w:r w:rsidRPr="00162D55">
              <w:rPr>
                <w:kern w:val="24"/>
                <w:sz w:val="24"/>
                <w:szCs w:val="24"/>
              </w:rPr>
              <w:t xml:space="preserve">1 </w:t>
            </w:r>
          </w:p>
        </w:tc>
        <w:tc>
          <w:tcPr>
            <w:tcW w:w="1843" w:type="dxa"/>
            <w:vAlign w:val="center"/>
          </w:tcPr>
          <w:p w:rsidR="00FC55B8" w:rsidRPr="00162D55" w:rsidRDefault="00FC55B8" w:rsidP="00BE634E">
            <w:pPr>
              <w:suppressAutoHyphens/>
              <w:jc w:val="center"/>
              <w:textAlignment w:val="baseline"/>
              <w:rPr>
                <w:sz w:val="24"/>
                <w:szCs w:val="24"/>
              </w:rPr>
            </w:pPr>
            <w:r w:rsidRPr="00162D55">
              <w:rPr>
                <w:kern w:val="24"/>
                <w:sz w:val="24"/>
                <w:szCs w:val="24"/>
              </w:rPr>
              <w:t xml:space="preserve">900 000 </w:t>
            </w:r>
          </w:p>
        </w:tc>
      </w:tr>
      <w:tr w:rsidR="00FC55B8" w:rsidRPr="00162D55">
        <w:trPr>
          <w:trHeight w:hRule="exact" w:val="340"/>
        </w:trPr>
        <w:tc>
          <w:tcPr>
            <w:tcW w:w="7088" w:type="dxa"/>
            <w:vAlign w:val="center"/>
          </w:tcPr>
          <w:p w:rsidR="00FC55B8" w:rsidRPr="00162D55" w:rsidRDefault="00FC55B8" w:rsidP="00BE634E">
            <w:pPr>
              <w:suppressAutoHyphens/>
              <w:ind w:left="547" w:hanging="547"/>
              <w:jc w:val="left"/>
              <w:textAlignment w:val="baseline"/>
              <w:rPr>
                <w:sz w:val="24"/>
                <w:szCs w:val="24"/>
              </w:rPr>
            </w:pPr>
            <w:r w:rsidRPr="00162D55">
              <w:rPr>
                <w:bCs/>
                <w:kern w:val="24"/>
                <w:sz w:val="24"/>
                <w:szCs w:val="24"/>
              </w:rPr>
              <w:t>7. Контейнер для сбора вторс</w:t>
            </w:r>
            <w:r w:rsidRPr="00162D55">
              <w:rPr>
                <w:bCs/>
                <w:kern w:val="24"/>
                <w:sz w:val="24"/>
                <w:szCs w:val="24"/>
              </w:rPr>
              <w:t>ы</w:t>
            </w:r>
            <w:r w:rsidRPr="00162D55">
              <w:rPr>
                <w:bCs/>
                <w:kern w:val="24"/>
                <w:sz w:val="24"/>
                <w:szCs w:val="24"/>
              </w:rPr>
              <w:t>рья</w:t>
            </w:r>
            <w:r w:rsidRPr="00162D55">
              <w:rPr>
                <w:kern w:val="24"/>
                <w:sz w:val="24"/>
                <w:szCs w:val="24"/>
              </w:rPr>
              <w:t xml:space="preserve"> </w:t>
            </w:r>
          </w:p>
        </w:tc>
        <w:tc>
          <w:tcPr>
            <w:tcW w:w="992" w:type="dxa"/>
            <w:vAlign w:val="center"/>
          </w:tcPr>
          <w:p w:rsidR="00FC55B8" w:rsidRPr="00162D55" w:rsidRDefault="00FC55B8" w:rsidP="00BE634E">
            <w:pPr>
              <w:suppressAutoHyphens/>
              <w:jc w:val="center"/>
              <w:textAlignment w:val="baseline"/>
              <w:rPr>
                <w:sz w:val="24"/>
                <w:szCs w:val="24"/>
              </w:rPr>
            </w:pPr>
            <w:r w:rsidRPr="00162D55">
              <w:rPr>
                <w:kern w:val="24"/>
                <w:sz w:val="24"/>
                <w:szCs w:val="24"/>
              </w:rPr>
              <w:t xml:space="preserve">6 </w:t>
            </w:r>
          </w:p>
        </w:tc>
        <w:tc>
          <w:tcPr>
            <w:tcW w:w="1843" w:type="dxa"/>
            <w:vAlign w:val="center"/>
          </w:tcPr>
          <w:p w:rsidR="00FC55B8" w:rsidRPr="00162D55" w:rsidRDefault="00FC55B8" w:rsidP="00BE634E">
            <w:pPr>
              <w:suppressAutoHyphens/>
              <w:jc w:val="center"/>
              <w:textAlignment w:val="baseline"/>
              <w:rPr>
                <w:sz w:val="24"/>
                <w:szCs w:val="24"/>
              </w:rPr>
            </w:pPr>
            <w:r w:rsidRPr="00162D55">
              <w:rPr>
                <w:kern w:val="24"/>
                <w:sz w:val="24"/>
                <w:szCs w:val="24"/>
              </w:rPr>
              <w:t xml:space="preserve">30 000 </w:t>
            </w:r>
          </w:p>
        </w:tc>
      </w:tr>
      <w:tr w:rsidR="00FC55B8" w:rsidRPr="00162D55">
        <w:trPr>
          <w:trHeight w:hRule="exact" w:val="340"/>
        </w:trPr>
        <w:tc>
          <w:tcPr>
            <w:tcW w:w="7088" w:type="dxa"/>
            <w:vAlign w:val="center"/>
          </w:tcPr>
          <w:p w:rsidR="00FC55B8" w:rsidRPr="00162D55" w:rsidRDefault="00FC55B8" w:rsidP="00BE634E">
            <w:pPr>
              <w:suppressAutoHyphens/>
              <w:ind w:left="547" w:hanging="547"/>
              <w:jc w:val="left"/>
              <w:textAlignment w:val="baseline"/>
              <w:rPr>
                <w:sz w:val="24"/>
                <w:szCs w:val="24"/>
              </w:rPr>
            </w:pPr>
            <w:r w:rsidRPr="00162D55">
              <w:rPr>
                <w:bCs/>
                <w:kern w:val="24"/>
                <w:sz w:val="24"/>
                <w:szCs w:val="24"/>
              </w:rPr>
              <w:t>8. Тракторная тележка</w:t>
            </w:r>
          </w:p>
        </w:tc>
        <w:tc>
          <w:tcPr>
            <w:tcW w:w="992" w:type="dxa"/>
            <w:vAlign w:val="center"/>
          </w:tcPr>
          <w:p w:rsidR="00FC55B8" w:rsidRPr="00162D55" w:rsidRDefault="00FC55B8" w:rsidP="00BE634E">
            <w:pPr>
              <w:suppressAutoHyphens/>
              <w:jc w:val="center"/>
              <w:textAlignment w:val="baseline"/>
              <w:rPr>
                <w:sz w:val="24"/>
                <w:szCs w:val="24"/>
              </w:rPr>
            </w:pPr>
            <w:r w:rsidRPr="00162D55">
              <w:rPr>
                <w:sz w:val="24"/>
                <w:szCs w:val="24"/>
              </w:rPr>
              <w:t>2</w:t>
            </w:r>
          </w:p>
        </w:tc>
        <w:tc>
          <w:tcPr>
            <w:tcW w:w="1843" w:type="dxa"/>
            <w:vAlign w:val="center"/>
          </w:tcPr>
          <w:p w:rsidR="00FC55B8" w:rsidRPr="00162D55" w:rsidRDefault="00FC55B8" w:rsidP="00BE634E">
            <w:pPr>
              <w:suppressAutoHyphens/>
              <w:jc w:val="center"/>
              <w:textAlignment w:val="baseline"/>
              <w:rPr>
                <w:sz w:val="24"/>
                <w:szCs w:val="24"/>
              </w:rPr>
            </w:pPr>
            <w:r w:rsidRPr="00162D55">
              <w:rPr>
                <w:kern w:val="24"/>
                <w:sz w:val="24"/>
                <w:szCs w:val="24"/>
              </w:rPr>
              <w:t xml:space="preserve">360 000 </w:t>
            </w:r>
          </w:p>
        </w:tc>
      </w:tr>
      <w:tr w:rsidR="00FC55B8" w:rsidRPr="00162D55">
        <w:trPr>
          <w:trHeight w:hRule="exact" w:val="340"/>
        </w:trPr>
        <w:tc>
          <w:tcPr>
            <w:tcW w:w="7088" w:type="dxa"/>
            <w:vAlign w:val="center"/>
          </w:tcPr>
          <w:p w:rsidR="00FC55B8" w:rsidRPr="00162D55" w:rsidRDefault="00FC55B8" w:rsidP="00BE634E">
            <w:pPr>
              <w:suppressAutoHyphens/>
              <w:ind w:left="547" w:hanging="547"/>
              <w:jc w:val="left"/>
              <w:textAlignment w:val="baseline"/>
              <w:rPr>
                <w:sz w:val="24"/>
                <w:szCs w:val="24"/>
              </w:rPr>
            </w:pPr>
            <w:r w:rsidRPr="00162D55">
              <w:rPr>
                <w:bCs/>
                <w:kern w:val="24"/>
                <w:sz w:val="24"/>
                <w:szCs w:val="24"/>
              </w:rPr>
              <w:t>9. Пресс компактор</w:t>
            </w:r>
            <w:r w:rsidRPr="00162D55">
              <w:rPr>
                <w:kern w:val="24"/>
                <w:sz w:val="24"/>
                <w:szCs w:val="24"/>
              </w:rPr>
              <w:t xml:space="preserve"> </w:t>
            </w:r>
          </w:p>
        </w:tc>
        <w:tc>
          <w:tcPr>
            <w:tcW w:w="992" w:type="dxa"/>
            <w:vAlign w:val="center"/>
          </w:tcPr>
          <w:p w:rsidR="00FC55B8" w:rsidRPr="00162D55" w:rsidRDefault="00FC55B8" w:rsidP="00BE634E">
            <w:pPr>
              <w:suppressAutoHyphens/>
              <w:jc w:val="center"/>
              <w:textAlignment w:val="baseline"/>
              <w:rPr>
                <w:sz w:val="24"/>
                <w:szCs w:val="24"/>
              </w:rPr>
            </w:pPr>
            <w:r w:rsidRPr="00162D55">
              <w:rPr>
                <w:kern w:val="24"/>
                <w:sz w:val="24"/>
                <w:szCs w:val="24"/>
              </w:rPr>
              <w:t xml:space="preserve">1 </w:t>
            </w:r>
          </w:p>
        </w:tc>
        <w:tc>
          <w:tcPr>
            <w:tcW w:w="1843" w:type="dxa"/>
            <w:vAlign w:val="center"/>
          </w:tcPr>
          <w:p w:rsidR="00FC55B8" w:rsidRPr="00162D55" w:rsidRDefault="00FC55B8" w:rsidP="00BE634E">
            <w:pPr>
              <w:suppressAutoHyphens/>
              <w:jc w:val="center"/>
              <w:textAlignment w:val="baseline"/>
              <w:rPr>
                <w:sz w:val="24"/>
                <w:szCs w:val="24"/>
              </w:rPr>
            </w:pPr>
            <w:r w:rsidRPr="00162D55">
              <w:rPr>
                <w:kern w:val="24"/>
                <w:sz w:val="24"/>
                <w:szCs w:val="24"/>
              </w:rPr>
              <w:t xml:space="preserve">950 000 </w:t>
            </w:r>
          </w:p>
        </w:tc>
      </w:tr>
      <w:tr w:rsidR="00FC55B8" w:rsidRPr="00162D55">
        <w:trPr>
          <w:trHeight w:hRule="exact" w:val="340"/>
        </w:trPr>
        <w:tc>
          <w:tcPr>
            <w:tcW w:w="7088" w:type="dxa"/>
            <w:vAlign w:val="center"/>
          </w:tcPr>
          <w:p w:rsidR="00FC55B8" w:rsidRPr="00162D55" w:rsidRDefault="00FC55B8" w:rsidP="00BE634E">
            <w:pPr>
              <w:suppressAutoHyphens/>
              <w:ind w:left="547" w:hanging="547"/>
              <w:jc w:val="left"/>
              <w:textAlignment w:val="baseline"/>
              <w:rPr>
                <w:sz w:val="24"/>
                <w:szCs w:val="24"/>
              </w:rPr>
            </w:pPr>
            <w:r w:rsidRPr="00162D55">
              <w:rPr>
                <w:sz w:val="24"/>
                <w:szCs w:val="24"/>
              </w:rPr>
              <w:t>10. Трактор МТЗ-82</w:t>
            </w:r>
          </w:p>
        </w:tc>
        <w:tc>
          <w:tcPr>
            <w:tcW w:w="992" w:type="dxa"/>
            <w:vAlign w:val="center"/>
          </w:tcPr>
          <w:p w:rsidR="00FC55B8" w:rsidRPr="00162D55" w:rsidRDefault="00FC55B8" w:rsidP="00BE634E">
            <w:pPr>
              <w:suppressAutoHyphens/>
              <w:jc w:val="center"/>
              <w:textAlignment w:val="baseline"/>
              <w:rPr>
                <w:sz w:val="24"/>
                <w:szCs w:val="24"/>
              </w:rPr>
            </w:pPr>
            <w:r w:rsidRPr="00162D55">
              <w:rPr>
                <w:kern w:val="24"/>
                <w:sz w:val="24"/>
                <w:szCs w:val="24"/>
              </w:rPr>
              <w:t xml:space="preserve">1 </w:t>
            </w:r>
          </w:p>
        </w:tc>
        <w:tc>
          <w:tcPr>
            <w:tcW w:w="1843" w:type="dxa"/>
            <w:vAlign w:val="center"/>
          </w:tcPr>
          <w:p w:rsidR="00FC55B8" w:rsidRPr="00162D55" w:rsidRDefault="00FC55B8" w:rsidP="00BE634E">
            <w:pPr>
              <w:suppressAutoHyphens/>
              <w:jc w:val="center"/>
              <w:textAlignment w:val="baseline"/>
              <w:rPr>
                <w:sz w:val="24"/>
                <w:szCs w:val="24"/>
              </w:rPr>
            </w:pPr>
            <w:r w:rsidRPr="00162D55">
              <w:rPr>
                <w:kern w:val="24"/>
                <w:sz w:val="24"/>
                <w:szCs w:val="24"/>
              </w:rPr>
              <w:t xml:space="preserve">550 000 </w:t>
            </w:r>
          </w:p>
        </w:tc>
      </w:tr>
      <w:tr w:rsidR="00FC55B8" w:rsidRPr="00162D55">
        <w:trPr>
          <w:trHeight w:hRule="exact" w:val="340"/>
        </w:trPr>
        <w:tc>
          <w:tcPr>
            <w:tcW w:w="7088" w:type="dxa"/>
            <w:vAlign w:val="center"/>
          </w:tcPr>
          <w:p w:rsidR="00FC55B8" w:rsidRPr="00162D55" w:rsidRDefault="00FC55B8" w:rsidP="00BE634E">
            <w:pPr>
              <w:suppressAutoHyphens/>
              <w:jc w:val="left"/>
              <w:textAlignment w:val="baseline"/>
              <w:rPr>
                <w:sz w:val="24"/>
                <w:szCs w:val="24"/>
              </w:rPr>
            </w:pPr>
            <w:r w:rsidRPr="00162D55">
              <w:rPr>
                <w:bCs/>
                <w:kern w:val="24"/>
                <w:sz w:val="24"/>
                <w:szCs w:val="24"/>
              </w:rPr>
              <w:t>11. Металлоконструкция навеса ста</w:t>
            </w:r>
            <w:r w:rsidRPr="00162D55">
              <w:rPr>
                <w:bCs/>
                <w:kern w:val="24"/>
                <w:sz w:val="24"/>
                <w:szCs w:val="24"/>
              </w:rPr>
              <w:t>н</w:t>
            </w:r>
            <w:r w:rsidRPr="00162D55">
              <w:rPr>
                <w:bCs/>
                <w:kern w:val="24"/>
                <w:sz w:val="24"/>
                <w:szCs w:val="24"/>
              </w:rPr>
              <w:t>ции</w:t>
            </w:r>
          </w:p>
        </w:tc>
        <w:tc>
          <w:tcPr>
            <w:tcW w:w="992" w:type="dxa"/>
            <w:vAlign w:val="center"/>
          </w:tcPr>
          <w:p w:rsidR="00FC55B8" w:rsidRPr="00162D55" w:rsidRDefault="00FC55B8" w:rsidP="00BE634E">
            <w:pPr>
              <w:suppressAutoHyphens/>
              <w:jc w:val="center"/>
              <w:textAlignment w:val="baseline"/>
              <w:rPr>
                <w:sz w:val="24"/>
                <w:szCs w:val="24"/>
              </w:rPr>
            </w:pPr>
            <w:r w:rsidRPr="00162D55">
              <w:rPr>
                <w:kern w:val="24"/>
                <w:sz w:val="24"/>
                <w:szCs w:val="24"/>
              </w:rPr>
              <w:t>1</w:t>
            </w:r>
          </w:p>
        </w:tc>
        <w:tc>
          <w:tcPr>
            <w:tcW w:w="1843" w:type="dxa"/>
            <w:vAlign w:val="center"/>
          </w:tcPr>
          <w:p w:rsidR="00FC55B8" w:rsidRPr="00162D55" w:rsidRDefault="00FC55B8" w:rsidP="00BE634E">
            <w:pPr>
              <w:suppressAutoHyphens/>
              <w:jc w:val="center"/>
              <w:textAlignment w:val="baseline"/>
              <w:rPr>
                <w:sz w:val="24"/>
                <w:szCs w:val="24"/>
              </w:rPr>
            </w:pPr>
            <w:r w:rsidRPr="00162D55">
              <w:rPr>
                <w:kern w:val="24"/>
                <w:sz w:val="24"/>
                <w:szCs w:val="24"/>
              </w:rPr>
              <w:t xml:space="preserve">795 000 </w:t>
            </w:r>
          </w:p>
        </w:tc>
      </w:tr>
      <w:tr w:rsidR="00FC55B8" w:rsidRPr="00162D55">
        <w:trPr>
          <w:trHeight w:hRule="exact" w:val="340"/>
        </w:trPr>
        <w:tc>
          <w:tcPr>
            <w:tcW w:w="7088" w:type="dxa"/>
            <w:vAlign w:val="center"/>
          </w:tcPr>
          <w:p w:rsidR="00FC55B8" w:rsidRPr="00162D55" w:rsidRDefault="00FC55B8" w:rsidP="00BE634E">
            <w:pPr>
              <w:suppressAutoHyphens/>
              <w:jc w:val="left"/>
              <w:textAlignment w:val="baseline"/>
              <w:rPr>
                <w:b/>
                <w:bCs/>
                <w:kern w:val="24"/>
                <w:sz w:val="24"/>
                <w:szCs w:val="24"/>
              </w:rPr>
            </w:pPr>
            <w:r w:rsidRPr="00162D55">
              <w:rPr>
                <w:b/>
                <w:bCs/>
                <w:kern w:val="24"/>
                <w:sz w:val="24"/>
                <w:szCs w:val="24"/>
              </w:rPr>
              <w:t>Итого:</w:t>
            </w:r>
          </w:p>
        </w:tc>
        <w:tc>
          <w:tcPr>
            <w:tcW w:w="992" w:type="dxa"/>
            <w:vAlign w:val="center"/>
          </w:tcPr>
          <w:p w:rsidR="00FC55B8" w:rsidRPr="00162D55" w:rsidRDefault="00FC55B8" w:rsidP="00BE634E">
            <w:pPr>
              <w:suppressAutoHyphens/>
              <w:jc w:val="center"/>
              <w:textAlignment w:val="baseline"/>
              <w:rPr>
                <w:kern w:val="24"/>
                <w:sz w:val="24"/>
                <w:szCs w:val="24"/>
              </w:rPr>
            </w:pPr>
          </w:p>
        </w:tc>
        <w:tc>
          <w:tcPr>
            <w:tcW w:w="1843" w:type="dxa"/>
            <w:vAlign w:val="center"/>
          </w:tcPr>
          <w:p w:rsidR="00FC55B8" w:rsidRPr="00162D55" w:rsidRDefault="00FC55B8" w:rsidP="00BE634E">
            <w:pPr>
              <w:suppressAutoHyphens/>
              <w:jc w:val="center"/>
              <w:textAlignment w:val="baseline"/>
              <w:rPr>
                <w:b/>
                <w:kern w:val="24"/>
                <w:sz w:val="24"/>
                <w:szCs w:val="24"/>
              </w:rPr>
            </w:pPr>
            <w:r w:rsidRPr="00162D55">
              <w:rPr>
                <w:b/>
                <w:kern w:val="24"/>
                <w:sz w:val="24"/>
                <w:szCs w:val="24"/>
              </w:rPr>
              <w:t>5 261 000</w:t>
            </w:r>
          </w:p>
        </w:tc>
      </w:tr>
    </w:tbl>
    <w:p w:rsidR="00FC55B8" w:rsidRPr="00162D55" w:rsidRDefault="00FC55B8" w:rsidP="00FC55B8">
      <w:pPr>
        <w:tabs>
          <w:tab w:val="left" w:pos="180"/>
        </w:tabs>
        <w:suppressAutoHyphens/>
        <w:rPr>
          <w:b/>
          <w:sz w:val="24"/>
          <w:szCs w:val="24"/>
        </w:rPr>
      </w:pPr>
    </w:p>
    <w:p w:rsidR="00FC55B8" w:rsidRPr="00162D55" w:rsidRDefault="00FC55B8" w:rsidP="00FC55B8">
      <w:pPr>
        <w:suppressAutoHyphens/>
        <w:spacing w:line="360" w:lineRule="auto"/>
        <w:ind w:right="282" w:firstLine="540"/>
        <w:rPr>
          <w:szCs w:val="28"/>
        </w:rPr>
      </w:pPr>
      <w:r w:rsidRPr="00162D55">
        <w:rPr>
          <w:szCs w:val="28"/>
        </w:rPr>
        <w:t>Общая ориентировочная стоимость предлагаемого мусоросортировочного комплекса составит 7 270 000 рублей, которая будет складываться из стоимости необходимого оборудования и строительно-монтажных работ.</w:t>
      </w:r>
    </w:p>
    <w:p w:rsidR="00FC55B8" w:rsidRPr="00162D55" w:rsidRDefault="00FC55B8" w:rsidP="00FC55B8">
      <w:pPr>
        <w:shd w:val="clear" w:color="auto" w:fill="FFFFFF"/>
        <w:tabs>
          <w:tab w:val="left" w:pos="10153"/>
        </w:tabs>
        <w:suppressAutoHyphens/>
        <w:spacing w:line="360" w:lineRule="auto"/>
        <w:ind w:right="282" w:firstLine="539"/>
        <w:rPr>
          <w:spacing w:val="1"/>
          <w:szCs w:val="28"/>
        </w:rPr>
      </w:pPr>
    </w:p>
    <w:p w:rsidR="00FC55B8" w:rsidRPr="00162D55" w:rsidRDefault="00FC55B8" w:rsidP="00FC55B8">
      <w:pPr>
        <w:shd w:val="clear" w:color="auto" w:fill="FFFFFF"/>
        <w:tabs>
          <w:tab w:val="left" w:pos="9781"/>
        </w:tabs>
        <w:suppressAutoHyphens/>
        <w:spacing w:line="360" w:lineRule="auto"/>
        <w:ind w:right="282" w:firstLine="539"/>
        <w:rPr>
          <w:spacing w:val="1"/>
          <w:szCs w:val="28"/>
        </w:rPr>
      </w:pPr>
      <w:r w:rsidRPr="00162D55">
        <w:rPr>
          <w:spacing w:val="1"/>
          <w:szCs w:val="28"/>
        </w:rPr>
        <w:t>Применение раздельного сбора отходов, мусоросортировки и первичной переработки вторичного сырья позволит:</w:t>
      </w:r>
    </w:p>
    <w:p w:rsidR="00FC55B8" w:rsidRPr="00162D55" w:rsidRDefault="00FC55B8" w:rsidP="00FC55B8">
      <w:pPr>
        <w:shd w:val="clear" w:color="auto" w:fill="FFFFFF"/>
        <w:tabs>
          <w:tab w:val="left" w:pos="9781"/>
        </w:tabs>
        <w:suppressAutoHyphens/>
        <w:spacing w:line="360" w:lineRule="auto"/>
        <w:ind w:right="282" w:firstLine="539"/>
        <w:rPr>
          <w:spacing w:val="1"/>
          <w:szCs w:val="28"/>
        </w:rPr>
      </w:pPr>
      <w:r w:rsidRPr="00162D55">
        <w:rPr>
          <w:spacing w:val="1"/>
          <w:szCs w:val="28"/>
        </w:rPr>
        <w:t>- снизить выбросы загрязняющих веществ в атмосферу, в том числе особо опасных;</w:t>
      </w:r>
    </w:p>
    <w:p w:rsidR="00FC55B8" w:rsidRPr="00162D55" w:rsidRDefault="00FC55B8" w:rsidP="00FC55B8">
      <w:pPr>
        <w:shd w:val="clear" w:color="auto" w:fill="FFFFFF"/>
        <w:tabs>
          <w:tab w:val="left" w:pos="9781"/>
        </w:tabs>
        <w:suppressAutoHyphens/>
        <w:spacing w:line="360" w:lineRule="auto"/>
        <w:ind w:right="282" w:firstLine="539"/>
        <w:rPr>
          <w:spacing w:val="1"/>
          <w:szCs w:val="28"/>
        </w:rPr>
      </w:pPr>
      <w:r w:rsidRPr="00162D55">
        <w:rPr>
          <w:spacing w:val="1"/>
          <w:szCs w:val="28"/>
        </w:rPr>
        <w:t xml:space="preserve">- вернуть во вторичный хозяйственный оборот утилизируемые компоненты </w:t>
      </w:r>
      <w:r w:rsidR="002F1352">
        <w:rPr>
          <w:spacing w:val="1"/>
          <w:szCs w:val="28"/>
        </w:rPr>
        <w:t>ТКО</w:t>
      </w:r>
      <w:r w:rsidRPr="00162D55">
        <w:rPr>
          <w:spacing w:val="1"/>
          <w:szCs w:val="28"/>
        </w:rPr>
        <w:t>;</w:t>
      </w:r>
    </w:p>
    <w:p w:rsidR="00FC55B8" w:rsidRPr="00162D55" w:rsidRDefault="00FC55B8" w:rsidP="00FC55B8">
      <w:pPr>
        <w:shd w:val="clear" w:color="auto" w:fill="FFFFFF"/>
        <w:tabs>
          <w:tab w:val="left" w:pos="9781"/>
        </w:tabs>
        <w:suppressAutoHyphens/>
        <w:spacing w:line="360" w:lineRule="auto"/>
        <w:ind w:right="282" w:firstLine="539"/>
        <w:rPr>
          <w:spacing w:val="1"/>
          <w:szCs w:val="28"/>
        </w:rPr>
      </w:pPr>
      <w:r w:rsidRPr="00162D55">
        <w:rPr>
          <w:spacing w:val="1"/>
          <w:szCs w:val="28"/>
        </w:rPr>
        <w:t>- уменьшить количество захораниваемых отходов на первую очередь на 30%;</w:t>
      </w:r>
    </w:p>
    <w:p w:rsidR="00FC55B8" w:rsidRPr="00162D55" w:rsidRDefault="00FC55B8" w:rsidP="00FC55B8">
      <w:pPr>
        <w:shd w:val="clear" w:color="auto" w:fill="FFFFFF"/>
        <w:tabs>
          <w:tab w:val="left" w:pos="9781"/>
        </w:tabs>
        <w:suppressAutoHyphens/>
        <w:spacing w:line="360" w:lineRule="auto"/>
        <w:ind w:right="282" w:firstLine="539"/>
        <w:rPr>
          <w:spacing w:val="1"/>
          <w:szCs w:val="28"/>
        </w:rPr>
      </w:pPr>
      <w:r w:rsidRPr="00162D55">
        <w:rPr>
          <w:spacing w:val="1"/>
          <w:szCs w:val="28"/>
        </w:rPr>
        <w:t xml:space="preserve">- уменьшить транспортные расходы на вывоз </w:t>
      </w:r>
      <w:r w:rsidR="002F1352">
        <w:rPr>
          <w:spacing w:val="1"/>
          <w:szCs w:val="28"/>
        </w:rPr>
        <w:t>ТКО</w:t>
      </w:r>
      <w:r w:rsidRPr="00162D55">
        <w:rPr>
          <w:spacing w:val="1"/>
          <w:szCs w:val="28"/>
        </w:rPr>
        <w:t>;</w:t>
      </w:r>
    </w:p>
    <w:p w:rsidR="00FC55B8" w:rsidRPr="00162D55" w:rsidRDefault="00FC55B8" w:rsidP="00FC55B8">
      <w:pPr>
        <w:shd w:val="clear" w:color="auto" w:fill="FFFFFF"/>
        <w:tabs>
          <w:tab w:val="left" w:pos="9781"/>
        </w:tabs>
        <w:suppressAutoHyphens/>
        <w:spacing w:line="360" w:lineRule="auto"/>
        <w:ind w:right="282" w:firstLine="539"/>
        <w:rPr>
          <w:spacing w:val="1"/>
          <w:szCs w:val="28"/>
        </w:rPr>
      </w:pPr>
      <w:r w:rsidRPr="00162D55">
        <w:rPr>
          <w:spacing w:val="1"/>
          <w:szCs w:val="28"/>
        </w:rPr>
        <w:t>- создать новые рабочие места.</w:t>
      </w:r>
    </w:p>
    <w:p w:rsidR="00FC55B8" w:rsidRPr="00162D55" w:rsidRDefault="00FC55B8" w:rsidP="00FC55B8">
      <w:pPr>
        <w:shd w:val="clear" w:color="auto" w:fill="FFFFFF"/>
        <w:tabs>
          <w:tab w:val="left" w:pos="9781"/>
        </w:tabs>
        <w:suppressAutoHyphens/>
        <w:spacing w:line="360" w:lineRule="auto"/>
        <w:ind w:right="282" w:firstLine="539"/>
        <w:rPr>
          <w:spacing w:val="1"/>
          <w:szCs w:val="28"/>
        </w:rPr>
      </w:pPr>
      <w:r w:rsidRPr="00162D55">
        <w:rPr>
          <w:spacing w:val="1"/>
          <w:szCs w:val="28"/>
        </w:rPr>
        <w:t>Также не надо забывать, что раздельный сбор способствует:</w:t>
      </w:r>
    </w:p>
    <w:p w:rsidR="00FC55B8" w:rsidRPr="00162D55" w:rsidRDefault="00FC55B8" w:rsidP="00FC55B8">
      <w:pPr>
        <w:shd w:val="clear" w:color="auto" w:fill="FFFFFF"/>
        <w:tabs>
          <w:tab w:val="left" w:pos="9781"/>
        </w:tabs>
        <w:suppressAutoHyphens/>
        <w:spacing w:line="360" w:lineRule="auto"/>
        <w:ind w:right="282" w:firstLine="539"/>
        <w:rPr>
          <w:spacing w:val="1"/>
          <w:szCs w:val="28"/>
        </w:rPr>
      </w:pPr>
      <w:r w:rsidRPr="00162D55">
        <w:rPr>
          <w:spacing w:val="1"/>
          <w:szCs w:val="28"/>
        </w:rPr>
        <w:t>- сокращению числа пожаров на полигоне (за счет снижения в отходах количества бумаги и пластика) и, следовательно, уменьшению негативного воздействия на окружающую среду;</w:t>
      </w:r>
    </w:p>
    <w:p w:rsidR="00FC55B8" w:rsidRPr="00162D55" w:rsidRDefault="00FC55B8" w:rsidP="00FC55B8">
      <w:pPr>
        <w:shd w:val="clear" w:color="auto" w:fill="FFFFFF"/>
        <w:tabs>
          <w:tab w:val="left" w:pos="9781"/>
        </w:tabs>
        <w:suppressAutoHyphens/>
        <w:spacing w:line="360" w:lineRule="auto"/>
        <w:ind w:right="282" w:firstLine="539"/>
        <w:rPr>
          <w:spacing w:val="1"/>
          <w:szCs w:val="28"/>
        </w:rPr>
      </w:pPr>
      <w:r w:rsidRPr="00162D55">
        <w:rPr>
          <w:spacing w:val="1"/>
          <w:szCs w:val="28"/>
        </w:rPr>
        <w:t>- сохранению природных ресурсов страны за счет использования вторсырья, а также экономии электроэнергии при его переработке по сравнению с первичным природным сырьем.</w:t>
      </w:r>
    </w:p>
    <w:p w:rsidR="00FC55B8" w:rsidRPr="00162D55" w:rsidRDefault="00FC55B8" w:rsidP="00FC55B8">
      <w:pPr>
        <w:tabs>
          <w:tab w:val="left" w:pos="9781"/>
        </w:tabs>
        <w:suppressAutoHyphens/>
        <w:spacing w:line="360" w:lineRule="auto"/>
        <w:ind w:right="282" w:firstLine="539"/>
        <w:rPr>
          <w:szCs w:val="28"/>
        </w:rPr>
      </w:pPr>
      <w:r w:rsidRPr="00162D55">
        <w:rPr>
          <w:szCs w:val="28"/>
        </w:rPr>
        <w:t xml:space="preserve">Сортировка </w:t>
      </w:r>
      <w:r w:rsidR="002F1352">
        <w:rPr>
          <w:szCs w:val="28"/>
        </w:rPr>
        <w:t>ТКО</w:t>
      </w:r>
      <w:r w:rsidRPr="00162D55">
        <w:rPr>
          <w:szCs w:val="28"/>
        </w:rPr>
        <w:t xml:space="preserve"> на МСК обусловлена следующими преимуществами и оптимальным решением проблем охраны окружающей среды:</w:t>
      </w:r>
    </w:p>
    <w:p w:rsidR="00FC55B8" w:rsidRPr="00162D55" w:rsidRDefault="00FC55B8" w:rsidP="00FC55B8">
      <w:pPr>
        <w:tabs>
          <w:tab w:val="left" w:pos="9781"/>
        </w:tabs>
        <w:suppressAutoHyphens/>
        <w:spacing w:line="360" w:lineRule="auto"/>
        <w:ind w:right="282" w:firstLine="539"/>
        <w:rPr>
          <w:szCs w:val="28"/>
        </w:rPr>
      </w:pPr>
      <w:r w:rsidRPr="00162D55">
        <w:rPr>
          <w:szCs w:val="28"/>
        </w:rPr>
        <w:t xml:space="preserve">- рациональное использование земельных ресурсов за счет уменьшения объема </w:t>
      </w:r>
      <w:r w:rsidR="002F1352">
        <w:rPr>
          <w:szCs w:val="28"/>
        </w:rPr>
        <w:t>ТКО</w:t>
      </w:r>
      <w:r w:rsidRPr="00162D55">
        <w:rPr>
          <w:szCs w:val="28"/>
        </w:rPr>
        <w:t>, в результате о</w:t>
      </w:r>
      <w:r w:rsidR="002F1352">
        <w:rPr>
          <w:szCs w:val="28"/>
        </w:rPr>
        <w:t>ТКО</w:t>
      </w:r>
      <w:r w:rsidRPr="00162D55">
        <w:rPr>
          <w:szCs w:val="28"/>
        </w:rPr>
        <w:t>ра вторичного сырья;</w:t>
      </w:r>
    </w:p>
    <w:p w:rsidR="00FC55B8" w:rsidRPr="00162D55" w:rsidRDefault="00FC55B8" w:rsidP="00FC55B8">
      <w:pPr>
        <w:tabs>
          <w:tab w:val="left" w:pos="9781"/>
        </w:tabs>
        <w:suppressAutoHyphens/>
        <w:spacing w:line="360" w:lineRule="auto"/>
        <w:ind w:right="282" w:firstLine="539"/>
        <w:rPr>
          <w:szCs w:val="28"/>
        </w:rPr>
      </w:pPr>
      <w:r w:rsidRPr="00162D55">
        <w:rPr>
          <w:szCs w:val="28"/>
        </w:rPr>
        <w:t>- исключение захоронения на полигоне особо опасных отходов (ртутьсодержащих люминесцентных ламп, аккумуляторов, нефтесодержащих отходов и т.д.);</w:t>
      </w:r>
    </w:p>
    <w:p w:rsidR="00FC55B8" w:rsidRPr="00162D55" w:rsidRDefault="00FC55B8" w:rsidP="00FC55B8">
      <w:pPr>
        <w:tabs>
          <w:tab w:val="left" w:pos="9781"/>
        </w:tabs>
        <w:suppressAutoHyphens/>
        <w:spacing w:line="360" w:lineRule="auto"/>
        <w:ind w:right="282" w:firstLine="539"/>
        <w:rPr>
          <w:szCs w:val="28"/>
        </w:rPr>
      </w:pPr>
      <w:r w:rsidRPr="00162D55">
        <w:rPr>
          <w:szCs w:val="28"/>
        </w:rPr>
        <w:t>- уменьшение количества образующегося фильтрата и биогаза на полигоне.</w:t>
      </w:r>
    </w:p>
    <w:p w:rsidR="00FC55B8" w:rsidRPr="00162D55" w:rsidRDefault="00FC55B8" w:rsidP="00FC55B8">
      <w:pPr>
        <w:tabs>
          <w:tab w:val="left" w:pos="9781"/>
        </w:tabs>
        <w:suppressAutoHyphens/>
        <w:spacing w:line="360" w:lineRule="auto"/>
        <w:ind w:right="282" w:firstLine="539"/>
        <w:rPr>
          <w:szCs w:val="28"/>
        </w:rPr>
      </w:pPr>
      <w:r w:rsidRPr="00162D55">
        <w:rPr>
          <w:szCs w:val="28"/>
        </w:rPr>
        <w:t>Кроме экологического эффекта применение данной технологии позволяет:</w:t>
      </w:r>
    </w:p>
    <w:p w:rsidR="00FC55B8" w:rsidRPr="00162D55" w:rsidRDefault="00FC55B8" w:rsidP="00FC55B8">
      <w:pPr>
        <w:tabs>
          <w:tab w:val="left" w:pos="9781"/>
        </w:tabs>
        <w:suppressAutoHyphens/>
        <w:spacing w:line="360" w:lineRule="auto"/>
        <w:ind w:right="282" w:firstLine="539"/>
        <w:rPr>
          <w:szCs w:val="28"/>
        </w:rPr>
      </w:pPr>
      <w:r w:rsidRPr="00162D55">
        <w:rPr>
          <w:szCs w:val="28"/>
        </w:rPr>
        <w:t>- сократить площадь земельного участка под полигон;</w:t>
      </w:r>
    </w:p>
    <w:p w:rsidR="00FC55B8" w:rsidRPr="00162D55" w:rsidRDefault="00FC55B8" w:rsidP="00FC55B8">
      <w:pPr>
        <w:tabs>
          <w:tab w:val="left" w:pos="9781"/>
        </w:tabs>
        <w:suppressAutoHyphens/>
        <w:spacing w:line="360" w:lineRule="auto"/>
        <w:ind w:right="282" w:firstLine="539"/>
        <w:rPr>
          <w:szCs w:val="28"/>
        </w:rPr>
      </w:pPr>
      <w:r w:rsidRPr="00162D55">
        <w:rPr>
          <w:szCs w:val="28"/>
        </w:rPr>
        <w:t>- продлить срок эксплуатации полигона;</w:t>
      </w:r>
    </w:p>
    <w:p w:rsidR="00FC55B8" w:rsidRPr="00162D55" w:rsidRDefault="00FC55B8" w:rsidP="00FC55B8">
      <w:pPr>
        <w:tabs>
          <w:tab w:val="left" w:pos="9781"/>
        </w:tabs>
        <w:suppressAutoHyphens/>
        <w:spacing w:line="360" w:lineRule="auto"/>
        <w:ind w:right="282" w:firstLine="539"/>
        <w:rPr>
          <w:szCs w:val="28"/>
        </w:rPr>
      </w:pPr>
      <w:r w:rsidRPr="00162D55">
        <w:rPr>
          <w:szCs w:val="28"/>
        </w:rPr>
        <w:t>- получить доход от реализации отобранного в результате селективного сбора вторичного сырья.</w:t>
      </w:r>
    </w:p>
    <w:p w:rsidR="00CC2A5B" w:rsidRPr="00162D55" w:rsidRDefault="00CC2A5B" w:rsidP="006837B2">
      <w:pPr>
        <w:suppressAutoHyphens/>
        <w:ind w:left="-14" w:right="282" w:firstLine="581"/>
        <w:outlineLvl w:val="0"/>
        <w:rPr>
          <w:b/>
          <w:szCs w:val="28"/>
        </w:rPr>
      </w:pPr>
      <w:r w:rsidRPr="00134EC6">
        <w:rPr>
          <w:b/>
          <w:color w:val="800080"/>
          <w:szCs w:val="24"/>
        </w:rPr>
        <w:br w:type="page"/>
      </w:r>
      <w:r w:rsidR="000427C3" w:rsidRPr="00162D55">
        <w:rPr>
          <w:b/>
          <w:szCs w:val="28"/>
        </w:rPr>
        <w:t>1.3</w:t>
      </w:r>
      <w:r w:rsidRPr="00162D55">
        <w:rPr>
          <w:b/>
          <w:szCs w:val="28"/>
        </w:rPr>
        <w:t xml:space="preserve"> Сбор </w:t>
      </w:r>
      <w:r w:rsidR="002F1352">
        <w:rPr>
          <w:b/>
          <w:szCs w:val="28"/>
        </w:rPr>
        <w:t>ТКО</w:t>
      </w:r>
    </w:p>
    <w:p w:rsidR="00CC2A5B" w:rsidRPr="00162D55" w:rsidRDefault="00CC2A5B" w:rsidP="006837B2">
      <w:pPr>
        <w:shd w:val="clear" w:color="auto" w:fill="FFFFFF"/>
        <w:suppressAutoHyphens/>
        <w:spacing w:line="360" w:lineRule="auto"/>
        <w:ind w:left="-14" w:right="282" w:firstLine="581"/>
        <w:jc w:val="left"/>
        <w:rPr>
          <w:szCs w:val="28"/>
        </w:rPr>
      </w:pPr>
    </w:p>
    <w:p w:rsidR="000427C3" w:rsidRPr="00162D55" w:rsidRDefault="000427C3" w:rsidP="006837B2">
      <w:pPr>
        <w:suppressAutoHyphens/>
        <w:spacing w:line="360" w:lineRule="auto"/>
        <w:ind w:left="-14" w:right="282" w:firstLine="581"/>
        <w:rPr>
          <w:szCs w:val="28"/>
        </w:rPr>
      </w:pPr>
      <w:r w:rsidRPr="00162D55">
        <w:rPr>
          <w:szCs w:val="28"/>
        </w:rPr>
        <w:t>Основной задачей раздела явля</w:t>
      </w:r>
      <w:r w:rsidR="00E70E52" w:rsidRPr="00162D55">
        <w:rPr>
          <w:szCs w:val="28"/>
        </w:rPr>
        <w:t>ется определение методов сбора отходов,</w:t>
      </w:r>
      <w:r w:rsidRPr="00162D55">
        <w:rPr>
          <w:szCs w:val="28"/>
        </w:rPr>
        <w:t xml:space="preserve"> образующихся на территории </w:t>
      </w:r>
      <w:r w:rsidR="00134EC6" w:rsidRPr="00162D55">
        <w:rPr>
          <w:szCs w:val="28"/>
        </w:rPr>
        <w:t>Саткинск</w:t>
      </w:r>
      <w:r w:rsidR="004F6ECB" w:rsidRPr="00162D55">
        <w:rPr>
          <w:szCs w:val="28"/>
        </w:rPr>
        <w:t>ого района</w:t>
      </w:r>
      <w:r w:rsidRPr="00162D55">
        <w:rPr>
          <w:szCs w:val="28"/>
        </w:rPr>
        <w:t>, а также количество необходимого инвентаря для обеспечения их регулярного и эффективного сбора.</w:t>
      </w:r>
    </w:p>
    <w:p w:rsidR="000427C3" w:rsidRPr="00162D55" w:rsidRDefault="000427C3" w:rsidP="006837B2">
      <w:pPr>
        <w:suppressAutoHyphens/>
        <w:spacing w:line="360" w:lineRule="auto"/>
        <w:ind w:left="-14" w:right="282" w:firstLine="581"/>
        <w:rPr>
          <w:szCs w:val="28"/>
        </w:rPr>
      </w:pPr>
      <w:r w:rsidRPr="00162D55">
        <w:rPr>
          <w:szCs w:val="28"/>
        </w:rPr>
        <w:t>Наиболее оптимальным способом достижения этой задачи является развитие и совершенствование существующей системы путем:</w:t>
      </w:r>
    </w:p>
    <w:p w:rsidR="000427C3" w:rsidRPr="00162D55" w:rsidRDefault="000427C3" w:rsidP="006837B2">
      <w:pPr>
        <w:suppressAutoHyphens/>
        <w:spacing w:line="360" w:lineRule="auto"/>
        <w:ind w:left="-14" w:right="282" w:firstLine="581"/>
        <w:rPr>
          <w:szCs w:val="28"/>
        </w:rPr>
      </w:pPr>
      <w:r w:rsidRPr="00162D55">
        <w:rPr>
          <w:szCs w:val="28"/>
        </w:rPr>
        <w:t xml:space="preserve">- организации системы селективного сбора утилизируемых компонентов </w:t>
      </w:r>
      <w:r w:rsidR="002F1352">
        <w:rPr>
          <w:szCs w:val="28"/>
        </w:rPr>
        <w:t>ТКО</w:t>
      </w:r>
      <w:r w:rsidRPr="00162D55">
        <w:rPr>
          <w:szCs w:val="28"/>
        </w:rPr>
        <w:t>;</w:t>
      </w:r>
    </w:p>
    <w:p w:rsidR="000427C3" w:rsidRPr="00162D55" w:rsidRDefault="000427C3" w:rsidP="006837B2">
      <w:pPr>
        <w:suppressAutoHyphens/>
        <w:spacing w:line="360" w:lineRule="auto"/>
        <w:ind w:left="-14" w:right="282" w:firstLine="581"/>
        <w:rPr>
          <w:szCs w:val="28"/>
        </w:rPr>
      </w:pPr>
      <w:r w:rsidRPr="00162D55">
        <w:rPr>
          <w:szCs w:val="28"/>
        </w:rPr>
        <w:t>- приобретения необходимого количества контейнеров и бункеров;</w:t>
      </w:r>
    </w:p>
    <w:p w:rsidR="000427C3" w:rsidRPr="00162D55" w:rsidRDefault="000427C3" w:rsidP="006837B2">
      <w:pPr>
        <w:suppressAutoHyphens/>
        <w:spacing w:line="360" w:lineRule="auto"/>
        <w:ind w:left="-14" w:right="282" w:firstLine="581"/>
        <w:rPr>
          <w:szCs w:val="28"/>
        </w:rPr>
      </w:pPr>
      <w:r w:rsidRPr="00162D55">
        <w:rPr>
          <w:szCs w:val="28"/>
        </w:rPr>
        <w:t>- обустройства необходимого количества площадок для контейнеров и бункеров;</w:t>
      </w:r>
    </w:p>
    <w:p w:rsidR="000427C3" w:rsidRPr="00162D55" w:rsidRDefault="000427C3" w:rsidP="006837B2">
      <w:pPr>
        <w:suppressAutoHyphens/>
        <w:spacing w:line="360" w:lineRule="auto"/>
        <w:ind w:left="-14" w:right="282" w:firstLine="581"/>
        <w:rPr>
          <w:szCs w:val="28"/>
        </w:rPr>
      </w:pPr>
      <w:r w:rsidRPr="00162D55">
        <w:rPr>
          <w:szCs w:val="28"/>
        </w:rPr>
        <w:t>- приобретения специальных коммунальных мусороуборочных машин нового типа.</w:t>
      </w:r>
    </w:p>
    <w:p w:rsidR="000427C3" w:rsidRPr="00162D55" w:rsidRDefault="000427C3" w:rsidP="006837B2">
      <w:pPr>
        <w:suppressAutoHyphens/>
        <w:spacing w:line="360" w:lineRule="auto"/>
        <w:ind w:left="-14" w:right="282" w:firstLine="581"/>
        <w:rPr>
          <w:szCs w:val="28"/>
        </w:rPr>
      </w:pPr>
      <w:r w:rsidRPr="00162D55">
        <w:rPr>
          <w:szCs w:val="28"/>
        </w:rPr>
        <w:t xml:space="preserve">Организация современной муниципальной системы сбора </w:t>
      </w:r>
      <w:r w:rsidR="002F1352">
        <w:rPr>
          <w:szCs w:val="28"/>
        </w:rPr>
        <w:t>ТКО</w:t>
      </w:r>
      <w:r w:rsidRPr="00162D55">
        <w:rPr>
          <w:szCs w:val="28"/>
        </w:rPr>
        <w:t xml:space="preserve"> должна соответствовать требованиям СанПиН 42-128-4690-88 [</w:t>
      </w:r>
      <w:r w:rsidR="00D06E14" w:rsidRPr="00162D55">
        <w:rPr>
          <w:szCs w:val="28"/>
        </w:rPr>
        <w:t>2</w:t>
      </w:r>
      <w:r w:rsidRPr="00162D55">
        <w:rPr>
          <w:szCs w:val="28"/>
        </w:rPr>
        <w:t>] и Правилам предоставления услуг по вывозу твердых и жидких бытовых отходов [</w:t>
      </w:r>
      <w:r w:rsidR="00D06E14" w:rsidRPr="00162D55">
        <w:rPr>
          <w:szCs w:val="28"/>
        </w:rPr>
        <w:t>7</w:t>
      </w:r>
      <w:r w:rsidRPr="00162D55">
        <w:rPr>
          <w:szCs w:val="28"/>
        </w:rPr>
        <w:t>].</w:t>
      </w:r>
    </w:p>
    <w:p w:rsidR="000427C3" w:rsidRPr="00162D55" w:rsidRDefault="000427C3" w:rsidP="006837B2">
      <w:pPr>
        <w:suppressAutoHyphens/>
        <w:spacing w:line="360" w:lineRule="auto"/>
        <w:ind w:left="-14" w:right="282" w:firstLine="581"/>
        <w:rPr>
          <w:szCs w:val="28"/>
        </w:rPr>
      </w:pPr>
      <w:r w:rsidRPr="00162D55">
        <w:rPr>
          <w:szCs w:val="28"/>
        </w:rPr>
        <w:t>Система санитарной очистки и уборки территорий населенных мест должна предусматривать рациональный сбор, быстрое удаление, надежное обезвреживание коммунальных отходов (в том числе отходов из жилых и общественных зданий, предприятий торговли, общественного питания и культурно-бытового назначения; жидких отходов неканализованных зданий; уличного мусора, смета и других бытовых отходов, скапливающихся на территории населенных пунктов муниципального образования) в соответствии с утвержденной в установленном порядке Генеральной схемой очистки</w:t>
      </w:r>
      <w:r w:rsidR="00F80632" w:rsidRPr="00162D55">
        <w:rPr>
          <w:szCs w:val="28"/>
        </w:rPr>
        <w:t xml:space="preserve"> территорий</w:t>
      </w:r>
      <w:r w:rsidR="00FE2F9F" w:rsidRPr="00162D55">
        <w:rPr>
          <w:szCs w:val="28"/>
        </w:rPr>
        <w:t xml:space="preserve"> населенных пунктов </w:t>
      </w:r>
      <w:r w:rsidR="00134EC6" w:rsidRPr="00162D55">
        <w:rPr>
          <w:szCs w:val="28"/>
        </w:rPr>
        <w:t>Саткинск</w:t>
      </w:r>
      <w:r w:rsidR="004F6ECB" w:rsidRPr="00162D55">
        <w:rPr>
          <w:szCs w:val="28"/>
        </w:rPr>
        <w:t xml:space="preserve">ого </w:t>
      </w:r>
      <w:r w:rsidR="00F80632" w:rsidRPr="00162D55">
        <w:rPr>
          <w:szCs w:val="28"/>
        </w:rPr>
        <w:t xml:space="preserve">муниципального </w:t>
      </w:r>
      <w:r w:rsidR="004F6ECB" w:rsidRPr="00162D55">
        <w:rPr>
          <w:szCs w:val="28"/>
        </w:rPr>
        <w:t>района</w:t>
      </w:r>
      <w:r w:rsidRPr="00162D55">
        <w:rPr>
          <w:szCs w:val="28"/>
        </w:rPr>
        <w:t>.</w:t>
      </w:r>
    </w:p>
    <w:p w:rsidR="000427C3" w:rsidRPr="00162D55" w:rsidRDefault="000427C3" w:rsidP="006837B2">
      <w:pPr>
        <w:suppressAutoHyphens/>
        <w:spacing w:line="360" w:lineRule="auto"/>
        <w:ind w:left="-14" w:right="282" w:firstLine="581"/>
        <w:rPr>
          <w:szCs w:val="28"/>
        </w:rPr>
      </w:pPr>
      <w:r w:rsidRPr="00162D55">
        <w:rPr>
          <w:szCs w:val="28"/>
        </w:rPr>
        <w:t>Согласно санитарным и технологическим нормам и правилам [</w:t>
      </w:r>
      <w:r w:rsidR="00D06E14" w:rsidRPr="00162D55">
        <w:rPr>
          <w:szCs w:val="28"/>
        </w:rPr>
        <w:t>2,7,8</w:t>
      </w:r>
      <w:r w:rsidRPr="00162D55">
        <w:rPr>
          <w:szCs w:val="28"/>
        </w:rPr>
        <w:t xml:space="preserve">], для организации работ по санитарной очистке и благоустройству, сбор и транспортирование </w:t>
      </w:r>
      <w:r w:rsidR="002F1352">
        <w:rPr>
          <w:szCs w:val="28"/>
        </w:rPr>
        <w:t>ТКО</w:t>
      </w:r>
      <w:r w:rsidRPr="00162D55">
        <w:rPr>
          <w:szCs w:val="28"/>
        </w:rPr>
        <w:t xml:space="preserve"> предлагается осуществлять по планово-регулярной системе в установленные сроки, предусмотренные санитарными правилами, по утвержденным графикам.</w:t>
      </w:r>
    </w:p>
    <w:p w:rsidR="000427C3" w:rsidRPr="00162D55" w:rsidRDefault="000427C3" w:rsidP="006837B2">
      <w:pPr>
        <w:tabs>
          <w:tab w:val="left" w:pos="6300"/>
        </w:tabs>
        <w:suppressAutoHyphens/>
        <w:spacing w:line="360" w:lineRule="auto"/>
        <w:ind w:left="-14" w:right="282" w:firstLine="581"/>
        <w:rPr>
          <w:szCs w:val="28"/>
        </w:rPr>
      </w:pPr>
      <w:r w:rsidRPr="00162D55">
        <w:rPr>
          <w:szCs w:val="28"/>
        </w:rPr>
        <w:t>При планово-регулярной системе, объем работ по удалению коммунальных отходов должен устанавливаться на основании утвержденных норм накопления на одного проживающего или другую расчетную единицу (для организации).</w:t>
      </w:r>
    </w:p>
    <w:p w:rsidR="000427C3" w:rsidRPr="00162D55" w:rsidRDefault="000427C3" w:rsidP="006837B2">
      <w:pPr>
        <w:tabs>
          <w:tab w:val="left" w:pos="6300"/>
        </w:tabs>
        <w:suppressAutoHyphens/>
        <w:spacing w:line="360" w:lineRule="auto"/>
        <w:ind w:left="-14" w:right="282" w:firstLine="581"/>
        <w:rPr>
          <w:szCs w:val="28"/>
        </w:rPr>
      </w:pPr>
      <w:r w:rsidRPr="00162D55">
        <w:rPr>
          <w:szCs w:val="28"/>
        </w:rPr>
        <w:t>Планово-регулярная система включает в себя:</w:t>
      </w:r>
    </w:p>
    <w:p w:rsidR="000427C3" w:rsidRPr="00162D55" w:rsidRDefault="000427C3" w:rsidP="006837B2">
      <w:pPr>
        <w:tabs>
          <w:tab w:val="left" w:pos="6300"/>
        </w:tabs>
        <w:suppressAutoHyphens/>
        <w:spacing w:line="360" w:lineRule="auto"/>
        <w:ind w:left="-14" w:right="282" w:firstLine="581"/>
        <w:rPr>
          <w:szCs w:val="28"/>
        </w:rPr>
      </w:pPr>
      <w:r w:rsidRPr="00162D55">
        <w:rPr>
          <w:szCs w:val="28"/>
        </w:rPr>
        <w:pict>
          <v:line id="_x0000_s1263" style="position:absolute;left:0;text-align:left;z-index:251657728" from="-28pt,2.9pt" to="-28pt,2.9pt"/>
        </w:pict>
      </w:r>
      <w:r w:rsidRPr="00162D55">
        <w:rPr>
          <w:szCs w:val="28"/>
        </w:rPr>
        <w:t>- организацию сбора и временного хранения коммунальных отходов в местах их образования;</w:t>
      </w:r>
    </w:p>
    <w:p w:rsidR="000427C3" w:rsidRPr="00162D55" w:rsidRDefault="000427C3" w:rsidP="006837B2">
      <w:pPr>
        <w:suppressAutoHyphens/>
        <w:spacing w:line="360" w:lineRule="auto"/>
        <w:ind w:left="-14" w:right="282" w:firstLine="581"/>
        <w:rPr>
          <w:szCs w:val="28"/>
        </w:rPr>
      </w:pPr>
      <w:r w:rsidRPr="00162D55">
        <w:rPr>
          <w:szCs w:val="28"/>
        </w:rPr>
        <w:t>- удаление отходов с территорий домовладений и организаций;</w:t>
      </w:r>
    </w:p>
    <w:p w:rsidR="000427C3" w:rsidRPr="00162D55" w:rsidRDefault="000427C3" w:rsidP="006837B2">
      <w:pPr>
        <w:suppressAutoHyphens/>
        <w:spacing w:line="360" w:lineRule="auto"/>
        <w:ind w:left="-14" w:right="282" w:firstLine="581"/>
        <w:rPr>
          <w:szCs w:val="28"/>
        </w:rPr>
      </w:pPr>
      <w:r w:rsidRPr="00162D55">
        <w:rPr>
          <w:szCs w:val="28"/>
        </w:rPr>
        <w:t>- организацию их максимальной переработки в качестве вторичного сырья;</w:t>
      </w:r>
    </w:p>
    <w:p w:rsidR="000427C3" w:rsidRPr="00162D55" w:rsidRDefault="000427C3" w:rsidP="006837B2">
      <w:pPr>
        <w:suppressAutoHyphens/>
        <w:spacing w:line="360" w:lineRule="auto"/>
        <w:ind w:left="-14" w:right="282" w:firstLine="581"/>
        <w:rPr>
          <w:szCs w:val="28"/>
        </w:rPr>
      </w:pPr>
      <w:r w:rsidRPr="00162D55">
        <w:rPr>
          <w:szCs w:val="28"/>
        </w:rPr>
        <w:t>- осуществление захоронения (обезвреживания) неутильной части коммунальных отходов.</w:t>
      </w:r>
    </w:p>
    <w:p w:rsidR="000427C3" w:rsidRPr="00162D55" w:rsidRDefault="000427C3" w:rsidP="006837B2">
      <w:pPr>
        <w:suppressAutoHyphens/>
        <w:spacing w:line="360" w:lineRule="auto"/>
        <w:ind w:left="-14" w:right="282" w:firstLine="581"/>
        <w:rPr>
          <w:szCs w:val="28"/>
        </w:rPr>
      </w:pPr>
      <w:r w:rsidRPr="00162D55">
        <w:rPr>
          <w:szCs w:val="28"/>
        </w:rPr>
        <w:t>Все указанные мероприятия взаимообусловлены и должны рассматриваться, планироваться и осуществляться комплексно.</w:t>
      </w:r>
    </w:p>
    <w:p w:rsidR="000427C3" w:rsidRPr="00162D55" w:rsidRDefault="000427C3" w:rsidP="006837B2">
      <w:pPr>
        <w:suppressAutoHyphens/>
        <w:spacing w:line="360" w:lineRule="auto"/>
        <w:ind w:left="-14" w:right="282" w:firstLine="581"/>
        <w:rPr>
          <w:szCs w:val="28"/>
        </w:rPr>
      </w:pPr>
      <w:r w:rsidRPr="00162D55">
        <w:rPr>
          <w:szCs w:val="28"/>
        </w:rPr>
        <w:t xml:space="preserve">Договора на сбор и транспортирование коммунальных отходов с организациями, подлежащими обслуживанию по данной системе, заключаются ежегодно и автоматически пролонгируются на следующий срок, если ни одна из сторон в установленный договором срок не заявит о прекращении своих обязательств по существующему договору. Договора должны определять отношения сторон по обращению с отходами. Вывоз </w:t>
      </w:r>
      <w:r w:rsidR="002F1352">
        <w:rPr>
          <w:szCs w:val="28"/>
        </w:rPr>
        <w:t>ТКО</w:t>
      </w:r>
      <w:r w:rsidRPr="00162D55">
        <w:rPr>
          <w:szCs w:val="28"/>
        </w:rPr>
        <w:t xml:space="preserve"> с контейнерных площадок от жилищного фонда должен осуществляться по маршруту, согласно установленному графику по планово-регулярной системе.</w:t>
      </w:r>
    </w:p>
    <w:p w:rsidR="00CC2A5B" w:rsidRPr="00162D55" w:rsidRDefault="00CC2A5B" w:rsidP="006837B2">
      <w:pPr>
        <w:suppressAutoHyphens/>
        <w:spacing w:line="360" w:lineRule="auto"/>
        <w:ind w:left="-14" w:right="282" w:firstLine="581"/>
        <w:rPr>
          <w:szCs w:val="28"/>
        </w:rPr>
      </w:pPr>
      <w:r w:rsidRPr="00162D55">
        <w:rPr>
          <w:szCs w:val="28"/>
        </w:rPr>
        <w:t xml:space="preserve">В качестве основной системы сбора и удаления </w:t>
      </w:r>
      <w:r w:rsidR="002F1352">
        <w:rPr>
          <w:szCs w:val="28"/>
        </w:rPr>
        <w:t>ТКО</w:t>
      </w:r>
      <w:r w:rsidRPr="00162D55">
        <w:rPr>
          <w:szCs w:val="28"/>
        </w:rPr>
        <w:t xml:space="preserve"> на территории </w:t>
      </w:r>
      <w:r w:rsidR="00134EC6" w:rsidRPr="00162D55">
        <w:rPr>
          <w:szCs w:val="28"/>
        </w:rPr>
        <w:t>Саткинск</w:t>
      </w:r>
      <w:r w:rsidR="004F6ECB" w:rsidRPr="00162D55">
        <w:rPr>
          <w:szCs w:val="28"/>
        </w:rPr>
        <w:t>ого района</w:t>
      </w:r>
      <w:r w:rsidRPr="00162D55">
        <w:rPr>
          <w:szCs w:val="28"/>
        </w:rPr>
        <w:t xml:space="preserve"> предлагается система несменяемых контейнеров.</w:t>
      </w:r>
    </w:p>
    <w:p w:rsidR="00CC2A5B" w:rsidRPr="00162D55" w:rsidRDefault="00CC2A5B" w:rsidP="006837B2">
      <w:pPr>
        <w:suppressAutoHyphens/>
        <w:spacing w:line="360" w:lineRule="auto"/>
        <w:ind w:left="-14" w:right="282" w:firstLine="581"/>
        <w:rPr>
          <w:szCs w:val="28"/>
        </w:rPr>
      </w:pPr>
      <w:r w:rsidRPr="00162D55">
        <w:rPr>
          <w:szCs w:val="28"/>
        </w:rPr>
        <w:t xml:space="preserve">На I очередь и расчетный срок планируется в жилищном фонде, а также у стационарных магазинов, на территориях школ, рынков и т.п., оборудовать специальные площадки для установки контейнеров – контейнерные площадки. На площадках рекомендуется установить контейнеры объемом </w:t>
      </w:r>
      <w:smartTag w:uri="urn:schemas-microsoft-com:office:smarttags" w:element="metricconverter">
        <w:smartTagPr>
          <w:attr w:name="ProductID" w:val="0,75 м3"/>
        </w:smartTagPr>
        <w:r w:rsidRPr="00162D55">
          <w:rPr>
            <w:szCs w:val="28"/>
          </w:rPr>
          <w:t>0,75 м</w:t>
        </w:r>
        <w:r w:rsidRPr="00162D55">
          <w:rPr>
            <w:szCs w:val="28"/>
            <w:vertAlign w:val="superscript"/>
          </w:rPr>
          <w:t>3</w:t>
        </w:r>
      </w:smartTag>
      <w:r w:rsidRPr="00162D55">
        <w:rPr>
          <w:szCs w:val="28"/>
        </w:rPr>
        <w:t xml:space="preserve">. Контейнерные площадки располагают на расстоянии не ближе </w:t>
      </w:r>
      <w:smartTag w:uri="urn:schemas-microsoft-com:office:smarttags" w:element="metricconverter">
        <w:smartTagPr>
          <w:attr w:name="ProductID" w:val="20 м"/>
        </w:smartTagPr>
        <w:r w:rsidRPr="00162D55">
          <w:rPr>
            <w:szCs w:val="28"/>
          </w:rPr>
          <w:t>20 м</w:t>
        </w:r>
      </w:smartTag>
      <w:r w:rsidRPr="00162D55">
        <w:rPr>
          <w:szCs w:val="28"/>
        </w:rPr>
        <w:t xml:space="preserve">, но не более </w:t>
      </w:r>
      <w:smartTag w:uri="urn:schemas-microsoft-com:office:smarttags" w:element="metricconverter">
        <w:smartTagPr>
          <w:attr w:name="ProductID" w:val="100 метров"/>
        </w:smartTagPr>
        <w:r w:rsidRPr="00162D55">
          <w:rPr>
            <w:szCs w:val="28"/>
          </w:rPr>
          <w:t>100 метров</w:t>
        </w:r>
      </w:smartTag>
      <w:r w:rsidRPr="00162D55">
        <w:rPr>
          <w:szCs w:val="28"/>
        </w:rPr>
        <w:t xml:space="preserve"> от окон жилых и общественных зданий, детских и спортивных площадок, мест отдыха [</w:t>
      </w:r>
      <w:r w:rsidR="00D06E14" w:rsidRPr="00162D55">
        <w:rPr>
          <w:szCs w:val="28"/>
        </w:rPr>
        <w:t>2,6</w:t>
      </w:r>
      <w:r w:rsidRPr="00162D55">
        <w:rPr>
          <w:szCs w:val="28"/>
        </w:rPr>
        <w:t>].</w:t>
      </w:r>
    </w:p>
    <w:p w:rsidR="00CC2A5B" w:rsidRPr="00162D55" w:rsidRDefault="00CC2A5B" w:rsidP="006837B2">
      <w:pPr>
        <w:suppressAutoHyphens/>
        <w:spacing w:line="360" w:lineRule="auto"/>
        <w:ind w:left="-14" w:right="282" w:firstLine="581"/>
        <w:rPr>
          <w:szCs w:val="28"/>
        </w:rPr>
      </w:pPr>
      <w:r w:rsidRPr="00162D55">
        <w:rPr>
          <w:szCs w:val="28"/>
        </w:rPr>
        <w:t xml:space="preserve">Размещение, размеры и конструкции площадок подлежат согласованию с жилищно-эксплуатационными организациями, органами Роспотребнадзора и организацией, осуществляющей вывоз </w:t>
      </w:r>
      <w:r w:rsidR="002F1352">
        <w:rPr>
          <w:szCs w:val="28"/>
        </w:rPr>
        <w:t>ТКО</w:t>
      </w:r>
      <w:r w:rsidRPr="00162D55">
        <w:rPr>
          <w:szCs w:val="28"/>
        </w:rPr>
        <w:t>.</w:t>
      </w:r>
    </w:p>
    <w:p w:rsidR="00CC2A5B" w:rsidRPr="00162D55" w:rsidRDefault="00CC2A5B" w:rsidP="006837B2">
      <w:pPr>
        <w:suppressAutoHyphens/>
        <w:spacing w:line="360" w:lineRule="auto"/>
        <w:ind w:left="-14" w:right="282" w:firstLine="581"/>
        <w:rPr>
          <w:szCs w:val="28"/>
        </w:rPr>
      </w:pPr>
      <w:r w:rsidRPr="00162D55">
        <w:rPr>
          <w:szCs w:val="28"/>
        </w:rPr>
        <w:t xml:space="preserve">Площадки для установки контейнеров должны иметь твердое водонепроницаемое покрытие с уклоном в сторону проезжей части 0,02 %, быть удобны в отношении их уборки и мойки. Территория площадки должна соответствовать размерам и числу контейнеров, причем со всех сторон необходимо оставлять место во избежание загрязнения почвы. Контейнеры должны устанавливаться от ограждающих конструкций не ближе </w:t>
      </w:r>
      <w:smartTag w:uri="urn:schemas-microsoft-com:office:smarttags" w:element="metricconverter">
        <w:smartTagPr>
          <w:attr w:name="ProductID" w:val="1 м"/>
        </w:smartTagPr>
        <w:r w:rsidRPr="00162D55">
          <w:rPr>
            <w:szCs w:val="28"/>
          </w:rPr>
          <w:t>1 м</w:t>
        </w:r>
      </w:smartTag>
      <w:r w:rsidRPr="00162D55">
        <w:rPr>
          <w:szCs w:val="28"/>
        </w:rPr>
        <w:t xml:space="preserve">, а друг от друга – </w:t>
      </w:r>
      <w:smartTag w:uri="urn:schemas-microsoft-com:office:smarttags" w:element="metricconverter">
        <w:smartTagPr>
          <w:attr w:name="ProductID" w:val="0,35 м"/>
        </w:smartTagPr>
        <w:r w:rsidRPr="00162D55">
          <w:rPr>
            <w:szCs w:val="28"/>
          </w:rPr>
          <w:t>0,35 м</w:t>
        </w:r>
      </w:smartTag>
      <w:r w:rsidRPr="00162D55">
        <w:rPr>
          <w:szCs w:val="28"/>
        </w:rPr>
        <w:t>. Для создания живой изгороди вокруг площадок рекомендуется использовать следующие виды зеленых насаждений: смородину золотистую, барбарис обыкновенный, боярышник и др.</w:t>
      </w:r>
    </w:p>
    <w:p w:rsidR="00CC2A5B" w:rsidRPr="00162D55" w:rsidRDefault="00CC2A5B" w:rsidP="006837B2">
      <w:pPr>
        <w:suppressAutoHyphens/>
        <w:spacing w:line="360" w:lineRule="auto"/>
        <w:ind w:left="-14" w:right="282" w:firstLine="581"/>
        <w:rPr>
          <w:szCs w:val="28"/>
        </w:rPr>
      </w:pPr>
      <w:r w:rsidRPr="00162D55">
        <w:rPr>
          <w:szCs w:val="28"/>
        </w:rPr>
        <w:t>Ограждения площадок могут быть запр</w:t>
      </w:r>
      <w:r w:rsidR="004A05CB" w:rsidRPr="00162D55">
        <w:rPr>
          <w:szCs w:val="28"/>
        </w:rPr>
        <w:t>оектированы в кирпичном, металлическом</w:t>
      </w:r>
      <w:r w:rsidRPr="00162D55">
        <w:rPr>
          <w:szCs w:val="28"/>
        </w:rPr>
        <w:t>, металлосетчатом и железобетонном вариантах, что позволяет осуществлять их строительство, исходя из наличия местных строительных материалов и изделий.</w:t>
      </w:r>
    </w:p>
    <w:p w:rsidR="00CC2A5B" w:rsidRPr="00162D55" w:rsidRDefault="00CC2A5B" w:rsidP="006837B2">
      <w:pPr>
        <w:suppressAutoHyphens/>
        <w:spacing w:line="360" w:lineRule="auto"/>
        <w:ind w:left="-14" w:right="282" w:firstLine="581"/>
        <w:rPr>
          <w:szCs w:val="28"/>
        </w:rPr>
      </w:pPr>
      <w:r w:rsidRPr="00162D55">
        <w:rPr>
          <w:szCs w:val="28"/>
        </w:rPr>
        <w:t>Контейнерные площадки должны примыкать к сквозным проездам. Машины с манипулятором с одной остановки могут разгружать не</w:t>
      </w:r>
      <w:r w:rsidR="004A05CB" w:rsidRPr="00162D55">
        <w:rPr>
          <w:szCs w:val="28"/>
        </w:rPr>
        <w:t xml:space="preserve"> более 3-х контейнеров, что должно учитываться</w:t>
      </w:r>
      <w:r w:rsidR="00021E41" w:rsidRPr="00162D55">
        <w:rPr>
          <w:szCs w:val="28"/>
        </w:rPr>
        <w:t xml:space="preserve"> при определении необходимого</w:t>
      </w:r>
      <w:r w:rsidRPr="00162D55">
        <w:rPr>
          <w:szCs w:val="28"/>
        </w:rPr>
        <w:t xml:space="preserve"> количества контейнерных площадок. Варианты обустройства контейнерных площадок представлены на рисунке </w:t>
      </w:r>
      <w:r w:rsidR="00123468">
        <w:rPr>
          <w:szCs w:val="28"/>
        </w:rPr>
        <w:t>6</w:t>
      </w:r>
    </w:p>
    <w:p w:rsidR="00DD2E2F" w:rsidRPr="00134EC6" w:rsidRDefault="00DD2E2F" w:rsidP="006837B2">
      <w:pPr>
        <w:suppressAutoHyphens/>
        <w:spacing w:line="360" w:lineRule="auto"/>
        <w:ind w:left="-14" w:right="282" w:firstLine="581"/>
        <w:rPr>
          <w:color w:val="800080"/>
          <w:szCs w:val="28"/>
        </w:rPr>
      </w:pPr>
    </w:p>
    <w:p w:rsidR="00DD2E2F" w:rsidRPr="00134EC6" w:rsidRDefault="00DD2E2F" w:rsidP="006837B2">
      <w:pPr>
        <w:suppressAutoHyphens/>
        <w:spacing w:line="360" w:lineRule="auto"/>
        <w:ind w:left="-14" w:right="282" w:firstLine="581"/>
        <w:rPr>
          <w:color w:val="800080"/>
          <w:szCs w:val="28"/>
        </w:rPr>
      </w:pPr>
    </w:p>
    <w:p w:rsidR="00DD2E2F" w:rsidRPr="00134EC6" w:rsidRDefault="00DD2E2F" w:rsidP="006837B2">
      <w:pPr>
        <w:suppressAutoHyphens/>
        <w:spacing w:line="360" w:lineRule="auto"/>
        <w:ind w:left="-14" w:right="282" w:firstLine="581"/>
        <w:rPr>
          <w:color w:val="800080"/>
          <w:szCs w:val="28"/>
        </w:rPr>
      </w:pPr>
    </w:p>
    <w:p w:rsidR="00DD2E2F" w:rsidRPr="00134EC6" w:rsidRDefault="00DD2E2F" w:rsidP="006837B2">
      <w:pPr>
        <w:suppressAutoHyphens/>
        <w:spacing w:line="360" w:lineRule="auto"/>
        <w:ind w:left="-14" w:right="282" w:firstLine="581"/>
        <w:rPr>
          <w:color w:val="800080"/>
          <w:szCs w:val="28"/>
        </w:rPr>
      </w:pPr>
    </w:p>
    <w:tbl>
      <w:tblPr>
        <w:tblW w:w="10206" w:type="dxa"/>
        <w:tblInd w:w="108" w:type="dxa"/>
        <w:tblLayout w:type="fixed"/>
        <w:tblLook w:val="01E0"/>
      </w:tblPr>
      <w:tblGrid>
        <w:gridCol w:w="5103"/>
        <w:gridCol w:w="5103"/>
      </w:tblGrid>
      <w:tr w:rsidR="00F0015F" w:rsidRPr="00134EC6">
        <w:trPr>
          <w:trHeight w:hRule="exact" w:val="3410"/>
        </w:trPr>
        <w:tc>
          <w:tcPr>
            <w:tcW w:w="5103" w:type="dxa"/>
            <w:vAlign w:val="center"/>
          </w:tcPr>
          <w:p w:rsidR="00F0015F" w:rsidRPr="00134EC6" w:rsidRDefault="00A91A98" w:rsidP="00AA31FE">
            <w:pPr>
              <w:tabs>
                <w:tab w:val="center" w:pos="4153"/>
                <w:tab w:val="right" w:pos="8306"/>
              </w:tabs>
              <w:suppressAutoHyphens/>
              <w:spacing w:line="360" w:lineRule="auto"/>
              <w:jc w:val="center"/>
              <w:rPr>
                <w:color w:val="800080"/>
                <w:szCs w:val="28"/>
                <w:highlight w:val="yellow"/>
              </w:rPr>
            </w:pPr>
            <w:r>
              <w:rPr>
                <w:noProof/>
                <w:color w:val="800080"/>
                <w:szCs w:val="28"/>
              </w:rPr>
              <w:drawing>
                <wp:inline distT="0" distB="0" distL="0" distR="0">
                  <wp:extent cx="2667000" cy="1771650"/>
                  <wp:effectExtent l="19050" t="0" r="0" b="0"/>
                  <wp:docPr id="13" name="Рисунок 13" descr="DSC0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1008"/>
                          <pic:cNvPicPr>
                            <a:picLocks noChangeAspect="1" noChangeArrowheads="1"/>
                          </pic:cNvPicPr>
                        </pic:nvPicPr>
                        <pic:blipFill>
                          <a:blip r:embed="rId26" cstate="print"/>
                          <a:srcRect/>
                          <a:stretch>
                            <a:fillRect/>
                          </a:stretch>
                        </pic:blipFill>
                        <pic:spPr bwMode="auto">
                          <a:xfrm>
                            <a:off x="0" y="0"/>
                            <a:ext cx="2667000" cy="1771650"/>
                          </a:xfrm>
                          <a:prstGeom prst="rect">
                            <a:avLst/>
                          </a:prstGeom>
                          <a:noFill/>
                          <a:ln w="9525">
                            <a:noFill/>
                            <a:miter lim="800000"/>
                            <a:headEnd/>
                            <a:tailEnd/>
                          </a:ln>
                        </pic:spPr>
                      </pic:pic>
                    </a:graphicData>
                  </a:graphic>
                </wp:inline>
              </w:drawing>
            </w:r>
          </w:p>
        </w:tc>
        <w:tc>
          <w:tcPr>
            <w:tcW w:w="5103" w:type="dxa"/>
            <w:vAlign w:val="center"/>
          </w:tcPr>
          <w:p w:rsidR="00F0015F" w:rsidRPr="00134EC6" w:rsidRDefault="00A91A98" w:rsidP="00AA31FE">
            <w:pPr>
              <w:tabs>
                <w:tab w:val="center" w:pos="4153"/>
                <w:tab w:val="right" w:pos="8306"/>
              </w:tabs>
              <w:suppressAutoHyphens/>
              <w:spacing w:line="360" w:lineRule="auto"/>
              <w:jc w:val="center"/>
              <w:rPr>
                <w:color w:val="800080"/>
                <w:szCs w:val="28"/>
                <w:highlight w:val="yellow"/>
              </w:rPr>
            </w:pPr>
            <w:r>
              <w:rPr>
                <w:noProof/>
                <w:color w:val="800080"/>
                <w:szCs w:val="28"/>
              </w:rPr>
              <w:drawing>
                <wp:inline distT="0" distB="0" distL="0" distR="0">
                  <wp:extent cx="2838450" cy="2209800"/>
                  <wp:effectExtent l="19050" t="0" r="0" b="0"/>
                  <wp:docPr id="14" name="Рисунок 14" descr="Изображение в 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в Рисунок1"/>
                          <pic:cNvPicPr>
                            <a:picLocks noChangeAspect="1" noChangeArrowheads="1"/>
                          </pic:cNvPicPr>
                        </pic:nvPicPr>
                        <pic:blipFill>
                          <a:blip r:embed="rId27" cstate="print"/>
                          <a:srcRect/>
                          <a:stretch>
                            <a:fillRect/>
                          </a:stretch>
                        </pic:blipFill>
                        <pic:spPr bwMode="auto">
                          <a:xfrm>
                            <a:off x="0" y="0"/>
                            <a:ext cx="2838450" cy="2209800"/>
                          </a:xfrm>
                          <a:prstGeom prst="rect">
                            <a:avLst/>
                          </a:prstGeom>
                          <a:noFill/>
                          <a:ln w="9525">
                            <a:noFill/>
                            <a:miter lim="800000"/>
                            <a:headEnd/>
                            <a:tailEnd/>
                          </a:ln>
                        </pic:spPr>
                      </pic:pic>
                    </a:graphicData>
                  </a:graphic>
                </wp:inline>
              </w:drawing>
            </w:r>
          </w:p>
        </w:tc>
      </w:tr>
      <w:tr w:rsidR="00F0015F" w:rsidRPr="00134EC6">
        <w:trPr>
          <w:trHeight w:hRule="exact" w:val="3600"/>
        </w:trPr>
        <w:tc>
          <w:tcPr>
            <w:tcW w:w="5103" w:type="dxa"/>
            <w:vAlign w:val="center"/>
          </w:tcPr>
          <w:p w:rsidR="00F0015F" w:rsidRPr="00134EC6" w:rsidRDefault="00A91A98" w:rsidP="00AA31FE">
            <w:pPr>
              <w:tabs>
                <w:tab w:val="center" w:pos="4153"/>
                <w:tab w:val="right" w:pos="8306"/>
              </w:tabs>
              <w:suppressAutoHyphens/>
              <w:spacing w:line="360" w:lineRule="auto"/>
              <w:jc w:val="center"/>
              <w:rPr>
                <w:b/>
                <w:bCs/>
                <w:color w:val="800080"/>
                <w:sz w:val="32"/>
                <w:szCs w:val="32"/>
              </w:rPr>
            </w:pPr>
            <w:r>
              <w:rPr>
                <w:b/>
                <w:bCs/>
                <w:noProof/>
                <w:color w:val="800080"/>
                <w:sz w:val="32"/>
                <w:szCs w:val="32"/>
              </w:rPr>
              <w:drawing>
                <wp:inline distT="0" distB="0" distL="0" distR="0">
                  <wp:extent cx="2952750" cy="1962150"/>
                  <wp:effectExtent l="19050" t="0" r="0" b="0"/>
                  <wp:docPr id="15" name="Рисунок 15" descr="kont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ntpl"/>
                          <pic:cNvPicPr>
                            <a:picLocks noChangeAspect="1" noChangeArrowheads="1"/>
                          </pic:cNvPicPr>
                        </pic:nvPicPr>
                        <pic:blipFill>
                          <a:blip r:embed="rId28" cstate="print"/>
                          <a:srcRect/>
                          <a:stretch>
                            <a:fillRect/>
                          </a:stretch>
                        </pic:blipFill>
                        <pic:spPr bwMode="auto">
                          <a:xfrm>
                            <a:off x="0" y="0"/>
                            <a:ext cx="2952750" cy="1962150"/>
                          </a:xfrm>
                          <a:prstGeom prst="rect">
                            <a:avLst/>
                          </a:prstGeom>
                          <a:noFill/>
                          <a:ln w="9525">
                            <a:noFill/>
                            <a:miter lim="800000"/>
                            <a:headEnd/>
                            <a:tailEnd/>
                          </a:ln>
                        </pic:spPr>
                      </pic:pic>
                    </a:graphicData>
                  </a:graphic>
                </wp:inline>
              </w:drawing>
            </w:r>
          </w:p>
        </w:tc>
        <w:tc>
          <w:tcPr>
            <w:tcW w:w="5103" w:type="dxa"/>
            <w:vAlign w:val="center"/>
          </w:tcPr>
          <w:p w:rsidR="00F0015F" w:rsidRPr="00134EC6" w:rsidRDefault="00A91A98" w:rsidP="00AA31FE">
            <w:pPr>
              <w:tabs>
                <w:tab w:val="center" w:pos="4153"/>
                <w:tab w:val="right" w:pos="8306"/>
              </w:tabs>
              <w:suppressAutoHyphens/>
              <w:spacing w:line="360" w:lineRule="auto"/>
              <w:jc w:val="center"/>
              <w:rPr>
                <w:b/>
                <w:bCs/>
                <w:color w:val="800080"/>
                <w:sz w:val="32"/>
                <w:szCs w:val="32"/>
              </w:rPr>
            </w:pPr>
            <w:r>
              <w:rPr>
                <w:b/>
                <w:bCs/>
                <w:noProof/>
                <w:color w:val="800080"/>
                <w:sz w:val="32"/>
                <w:szCs w:val="32"/>
              </w:rPr>
              <w:drawing>
                <wp:inline distT="0" distB="0" distL="0" distR="0">
                  <wp:extent cx="2590800" cy="2305050"/>
                  <wp:effectExtent l="19050" t="0" r="0" b="0"/>
                  <wp:docPr id="16" name="Рисунок 16" descr="plosh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oshadk"/>
                          <pic:cNvPicPr>
                            <a:picLocks noChangeAspect="1" noChangeArrowheads="1"/>
                          </pic:cNvPicPr>
                        </pic:nvPicPr>
                        <pic:blipFill>
                          <a:blip r:embed="rId29" cstate="print"/>
                          <a:srcRect/>
                          <a:stretch>
                            <a:fillRect/>
                          </a:stretch>
                        </pic:blipFill>
                        <pic:spPr bwMode="auto">
                          <a:xfrm>
                            <a:off x="0" y="0"/>
                            <a:ext cx="2590800" cy="2305050"/>
                          </a:xfrm>
                          <a:prstGeom prst="rect">
                            <a:avLst/>
                          </a:prstGeom>
                          <a:noFill/>
                          <a:ln w="9525">
                            <a:noFill/>
                            <a:miter lim="800000"/>
                            <a:headEnd/>
                            <a:tailEnd/>
                          </a:ln>
                        </pic:spPr>
                      </pic:pic>
                    </a:graphicData>
                  </a:graphic>
                </wp:inline>
              </w:drawing>
            </w:r>
          </w:p>
        </w:tc>
      </w:tr>
    </w:tbl>
    <w:p w:rsidR="00F0015F" w:rsidRPr="00162D55" w:rsidRDefault="00F0015F" w:rsidP="00F0015F">
      <w:pPr>
        <w:shd w:val="clear" w:color="auto" w:fill="FFFFFF"/>
        <w:suppressAutoHyphens/>
        <w:spacing w:line="360" w:lineRule="auto"/>
        <w:ind w:right="90"/>
        <w:jc w:val="center"/>
        <w:outlineLvl w:val="0"/>
        <w:rPr>
          <w:spacing w:val="-4"/>
          <w:szCs w:val="28"/>
        </w:rPr>
      </w:pPr>
      <w:r w:rsidRPr="00162D55">
        <w:rPr>
          <w:spacing w:val="-4"/>
          <w:szCs w:val="28"/>
        </w:rPr>
        <w:t xml:space="preserve">Рисунок </w:t>
      </w:r>
      <w:r w:rsidR="00123468">
        <w:rPr>
          <w:spacing w:val="-4"/>
          <w:szCs w:val="28"/>
        </w:rPr>
        <w:t>6</w:t>
      </w:r>
      <w:r w:rsidRPr="00162D55">
        <w:rPr>
          <w:spacing w:val="-4"/>
          <w:szCs w:val="28"/>
        </w:rPr>
        <w:t xml:space="preserve"> - Варианты обустройства контейнерных площадок </w:t>
      </w:r>
    </w:p>
    <w:p w:rsidR="00F0015F" w:rsidRPr="00134EC6" w:rsidRDefault="00F0015F" w:rsidP="006837B2">
      <w:pPr>
        <w:suppressAutoHyphens/>
        <w:spacing w:line="360" w:lineRule="auto"/>
        <w:ind w:left="-14" w:right="282" w:firstLine="581"/>
        <w:rPr>
          <w:color w:val="800080"/>
          <w:szCs w:val="28"/>
          <w:highlight w:val="yellow"/>
        </w:rPr>
      </w:pPr>
    </w:p>
    <w:p w:rsidR="00CC2A5B" w:rsidRPr="00162D55" w:rsidRDefault="00CC2A5B" w:rsidP="006837B2">
      <w:pPr>
        <w:tabs>
          <w:tab w:val="left" w:pos="6480"/>
        </w:tabs>
        <w:suppressAutoHyphens/>
        <w:spacing w:line="360" w:lineRule="auto"/>
        <w:ind w:left="-14" w:right="282" w:firstLine="581"/>
        <w:rPr>
          <w:szCs w:val="28"/>
        </w:rPr>
      </w:pPr>
      <w:r w:rsidRPr="00162D55">
        <w:rPr>
          <w:szCs w:val="28"/>
        </w:rPr>
        <w:t xml:space="preserve">Отечественные и зарубежные производители предлагают широкий ассортимент контейнеров из металла и пластических масс различной емкости Европейского стандарта. Анализ сложившейся практики применения контейнеров для сбора </w:t>
      </w:r>
      <w:r w:rsidR="002F1352">
        <w:rPr>
          <w:szCs w:val="28"/>
        </w:rPr>
        <w:t>ТКО</w:t>
      </w:r>
      <w:r w:rsidRPr="00162D55">
        <w:rPr>
          <w:szCs w:val="28"/>
        </w:rPr>
        <w:t xml:space="preserve"> в развитых странах показал, что большинство их изготавливается из пластмасс. Это позволяет уменьшить их массу, снижает прилипание компонентов </w:t>
      </w:r>
      <w:r w:rsidR="002F1352">
        <w:rPr>
          <w:szCs w:val="28"/>
        </w:rPr>
        <w:t>ТКО</w:t>
      </w:r>
      <w:r w:rsidRPr="00162D55">
        <w:rPr>
          <w:szCs w:val="28"/>
        </w:rPr>
        <w:t xml:space="preserve"> к стенкам и дну контейнера, облегчает мытье и очистку от загрязнений. В условиях минусовых температур примерзание сырого мусора к внутренним поверхностям пластмассовых контейнеров не происходит из-за незначительной силы сцепления пластмасс со льдом. При надлежащей эксплуатации контейнеров случаи возгорания в них </w:t>
      </w:r>
      <w:r w:rsidR="002F1352">
        <w:rPr>
          <w:szCs w:val="28"/>
        </w:rPr>
        <w:t>ТКО</w:t>
      </w:r>
      <w:r w:rsidRPr="00162D55">
        <w:rPr>
          <w:szCs w:val="28"/>
        </w:rPr>
        <w:t xml:space="preserve"> будут исключены.</w:t>
      </w:r>
    </w:p>
    <w:p w:rsidR="00CC2A5B" w:rsidRPr="00162D55" w:rsidRDefault="00CC2A5B" w:rsidP="006837B2">
      <w:pPr>
        <w:suppressAutoHyphens/>
        <w:spacing w:line="360" w:lineRule="auto"/>
        <w:ind w:left="-14" w:right="282" w:firstLine="581"/>
        <w:rPr>
          <w:szCs w:val="28"/>
        </w:rPr>
      </w:pPr>
      <w:r w:rsidRPr="00162D55">
        <w:rPr>
          <w:szCs w:val="28"/>
        </w:rPr>
        <w:t xml:space="preserve">В Российской Федерации продолжают применять контейнеры из листовой стали, так как из-за низкой культуры их эксплуатации требуются высокопрочные контейнеры. Стальные контейнеры менее подвержены разрушению при возгорании в них </w:t>
      </w:r>
      <w:r w:rsidR="002F1352">
        <w:rPr>
          <w:szCs w:val="28"/>
        </w:rPr>
        <w:t>ТКО</w:t>
      </w:r>
      <w:r w:rsidRPr="00162D55">
        <w:rPr>
          <w:szCs w:val="28"/>
        </w:rPr>
        <w:t>. Более длительный временной ресурс использования стальных контейнеров по сравнению с пластмассовыми, несмотря на значительную разницу в стоимости, делает их предпочтительными.</w:t>
      </w:r>
    </w:p>
    <w:p w:rsidR="00CC2A5B" w:rsidRPr="00134EC6" w:rsidRDefault="00CC2A5B" w:rsidP="006837B2">
      <w:pPr>
        <w:suppressAutoHyphens/>
        <w:ind w:left="-14" w:right="282" w:firstLine="581"/>
        <w:rPr>
          <w:color w:val="800080"/>
          <w:sz w:val="24"/>
          <w:szCs w:val="24"/>
        </w:rPr>
      </w:pPr>
    </w:p>
    <w:p w:rsidR="00CC2A5B" w:rsidRPr="00134EC6" w:rsidRDefault="00A91A98" w:rsidP="006837B2">
      <w:pPr>
        <w:pStyle w:val="af4"/>
        <w:suppressAutoHyphens/>
        <w:spacing w:before="0" w:beforeAutospacing="0" w:after="0" w:afterAutospacing="0" w:line="360" w:lineRule="auto"/>
        <w:ind w:left="-14" w:right="282" w:firstLine="581"/>
        <w:jc w:val="center"/>
        <w:rPr>
          <w:color w:val="800080"/>
          <w:sz w:val="28"/>
          <w:szCs w:val="28"/>
        </w:rPr>
      </w:pPr>
      <w:r>
        <w:rPr>
          <w:noProof/>
          <w:color w:val="800080"/>
          <w:sz w:val="28"/>
          <w:szCs w:val="28"/>
        </w:rPr>
        <w:drawing>
          <wp:inline distT="0" distB="0" distL="0" distR="0">
            <wp:extent cx="3219450" cy="2000250"/>
            <wp:effectExtent l="19050" t="0" r="0" b="0"/>
            <wp:docPr id="17" name="Рисунок 17" descr="DSC0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3216"/>
                    <pic:cNvPicPr>
                      <a:picLocks noChangeAspect="1" noChangeArrowheads="1"/>
                    </pic:cNvPicPr>
                  </pic:nvPicPr>
                  <pic:blipFill>
                    <a:blip r:embed="rId30" cstate="print"/>
                    <a:srcRect/>
                    <a:stretch>
                      <a:fillRect/>
                    </a:stretch>
                  </pic:blipFill>
                  <pic:spPr bwMode="auto">
                    <a:xfrm>
                      <a:off x="0" y="0"/>
                      <a:ext cx="3219450" cy="2000250"/>
                    </a:xfrm>
                    <a:prstGeom prst="rect">
                      <a:avLst/>
                    </a:prstGeom>
                    <a:noFill/>
                    <a:ln w="9525">
                      <a:noFill/>
                      <a:miter lim="800000"/>
                      <a:headEnd/>
                      <a:tailEnd/>
                    </a:ln>
                  </pic:spPr>
                </pic:pic>
              </a:graphicData>
            </a:graphic>
          </wp:inline>
        </w:drawing>
      </w:r>
    </w:p>
    <w:p w:rsidR="00CC2A5B" w:rsidRPr="00134EC6" w:rsidRDefault="00CC2A5B" w:rsidP="006837B2">
      <w:pPr>
        <w:pStyle w:val="af4"/>
        <w:suppressAutoHyphens/>
        <w:spacing w:before="0" w:beforeAutospacing="0" w:after="0" w:afterAutospacing="0"/>
        <w:ind w:left="-14" w:right="282" w:firstLine="581"/>
        <w:jc w:val="center"/>
        <w:rPr>
          <w:color w:val="800080"/>
          <w:sz w:val="20"/>
          <w:szCs w:val="20"/>
        </w:rPr>
      </w:pPr>
    </w:p>
    <w:p w:rsidR="00CC2A5B" w:rsidRPr="00162D55" w:rsidRDefault="00CC2A5B" w:rsidP="006837B2">
      <w:pPr>
        <w:shd w:val="clear" w:color="auto" w:fill="FFFFFF"/>
        <w:suppressAutoHyphens/>
        <w:spacing w:line="360" w:lineRule="auto"/>
        <w:ind w:left="-14" w:right="282" w:firstLine="581"/>
        <w:jc w:val="center"/>
        <w:outlineLvl w:val="0"/>
        <w:rPr>
          <w:spacing w:val="-4"/>
          <w:szCs w:val="28"/>
        </w:rPr>
      </w:pPr>
      <w:r w:rsidRPr="00162D55">
        <w:rPr>
          <w:spacing w:val="-4"/>
          <w:szCs w:val="28"/>
        </w:rPr>
        <w:t xml:space="preserve">Рисунок </w:t>
      </w:r>
      <w:r w:rsidR="00123468">
        <w:rPr>
          <w:spacing w:val="-4"/>
          <w:szCs w:val="28"/>
        </w:rPr>
        <w:t>7</w:t>
      </w:r>
      <w:r w:rsidRPr="00162D55">
        <w:rPr>
          <w:spacing w:val="-4"/>
          <w:szCs w:val="28"/>
        </w:rPr>
        <w:t xml:space="preserve">- Контейнер из листовой стали для </w:t>
      </w:r>
      <w:r w:rsidR="002F1352">
        <w:rPr>
          <w:spacing w:val="-4"/>
          <w:szCs w:val="28"/>
        </w:rPr>
        <w:t>ТКО</w:t>
      </w:r>
      <w:r w:rsidRPr="00162D55">
        <w:rPr>
          <w:spacing w:val="-4"/>
          <w:szCs w:val="28"/>
        </w:rPr>
        <w:t xml:space="preserve"> объемом </w:t>
      </w:r>
      <w:smartTag w:uri="urn:schemas-microsoft-com:office:smarttags" w:element="metricconverter">
        <w:smartTagPr>
          <w:attr w:name="ProductID" w:val="0,75 м3"/>
        </w:smartTagPr>
        <w:r w:rsidRPr="00162D55">
          <w:rPr>
            <w:spacing w:val="-4"/>
            <w:szCs w:val="28"/>
          </w:rPr>
          <w:t>0,75 м</w:t>
        </w:r>
        <w:r w:rsidRPr="00162D55">
          <w:rPr>
            <w:spacing w:val="-4"/>
            <w:szCs w:val="28"/>
            <w:vertAlign w:val="superscript"/>
          </w:rPr>
          <w:t>3</w:t>
        </w:r>
      </w:smartTag>
    </w:p>
    <w:p w:rsidR="00CC2A5B" w:rsidRPr="00134EC6" w:rsidRDefault="00CC2A5B" w:rsidP="006837B2">
      <w:pPr>
        <w:shd w:val="clear" w:color="auto" w:fill="FFFFFF"/>
        <w:suppressAutoHyphens/>
        <w:spacing w:line="360" w:lineRule="auto"/>
        <w:ind w:left="-14" w:right="282" w:firstLine="581"/>
        <w:jc w:val="center"/>
        <w:rPr>
          <w:color w:val="800080"/>
          <w:spacing w:val="-4"/>
          <w:szCs w:val="28"/>
          <w:highlight w:val="yellow"/>
        </w:rPr>
      </w:pPr>
    </w:p>
    <w:p w:rsidR="00CC2A5B" w:rsidRPr="00162D55" w:rsidRDefault="00CC2A5B" w:rsidP="006837B2">
      <w:pPr>
        <w:suppressAutoHyphens/>
        <w:spacing w:line="360" w:lineRule="auto"/>
        <w:ind w:left="-14" w:right="282" w:firstLine="581"/>
        <w:rPr>
          <w:szCs w:val="28"/>
        </w:rPr>
      </w:pPr>
      <w:r w:rsidRPr="00162D55">
        <w:rPr>
          <w:szCs w:val="28"/>
        </w:rPr>
        <w:t xml:space="preserve">При сборе </w:t>
      </w:r>
      <w:r w:rsidR="002F1352">
        <w:rPr>
          <w:szCs w:val="28"/>
        </w:rPr>
        <w:t>ТКО</w:t>
      </w:r>
      <w:r w:rsidRPr="00162D55">
        <w:rPr>
          <w:szCs w:val="28"/>
        </w:rPr>
        <w:t xml:space="preserve"> трудности возникают при проезде собирающего мусоровоза к месту расположения мусоросборных контейнеров. Для обеспечения нормальной работы собирающих мусоровозов, необходимо иметь развитую сеть проездов к контейнерным площадкам с несущей способностью дорожного покрытия, обеспечивающей проезд техники с нагрузкой на ось не менее 13 т. Для свободного разворота современного собирающего мусоровоза шириной не менее </w:t>
      </w:r>
      <w:smartTag w:uri="urn:schemas-microsoft-com:office:smarttags" w:element="metricconverter">
        <w:smartTagPr>
          <w:attr w:name="ProductID" w:val="2,5 м"/>
        </w:smartTagPr>
        <w:r w:rsidRPr="00162D55">
          <w:rPr>
            <w:szCs w:val="28"/>
          </w:rPr>
          <w:t>2,5 м</w:t>
        </w:r>
      </w:smartTag>
      <w:r w:rsidRPr="00162D55">
        <w:rPr>
          <w:szCs w:val="28"/>
        </w:rPr>
        <w:t xml:space="preserve">. минимальная ширина проезда должна быть не менее </w:t>
      </w:r>
      <w:smartTag w:uri="urn:schemas-microsoft-com:office:smarttags" w:element="metricconverter">
        <w:smartTagPr>
          <w:attr w:name="ProductID" w:val="3,5 м"/>
        </w:smartTagPr>
        <w:r w:rsidRPr="00162D55">
          <w:rPr>
            <w:szCs w:val="28"/>
          </w:rPr>
          <w:t>3,5 м</w:t>
        </w:r>
      </w:smartTag>
      <w:r w:rsidRPr="00162D55">
        <w:rPr>
          <w:szCs w:val="28"/>
        </w:rPr>
        <w:t xml:space="preserve"> при отсутствии стоянки автомашин и при одностороннем движении, а минимальные радиусы разворота для главных и второстепенных внутриквартальных дорог должны быть не менее </w:t>
      </w:r>
      <w:smartTag w:uri="urn:schemas-microsoft-com:office:smarttags" w:element="metricconverter">
        <w:smartTagPr>
          <w:attr w:name="ProductID" w:val="30 м"/>
        </w:smartTagPr>
        <w:r w:rsidRPr="00162D55">
          <w:rPr>
            <w:szCs w:val="28"/>
          </w:rPr>
          <w:t>30 м</w:t>
        </w:r>
      </w:smartTag>
      <w:r w:rsidRPr="00162D55">
        <w:rPr>
          <w:szCs w:val="28"/>
        </w:rPr>
        <w:t xml:space="preserve"> (для подъездов к отдельным зданиям). Эта проблема может решаться с помощью использования контейнеров на колесиках. Контейнеры на колесиках доставляются вручную к мусоровозу, оборудованному подъемно-опрокидывающим устройством для разгрузки контейнера и механизмом для уплотнения мусора в кузове. Перегрузка </w:t>
      </w:r>
      <w:r w:rsidR="002F1352">
        <w:rPr>
          <w:szCs w:val="28"/>
        </w:rPr>
        <w:t>ТКО</w:t>
      </w:r>
      <w:r w:rsidRPr="00162D55">
        <w:rPr>
          <w:szCs w:val="28"/>
        </w:rPr>
        <w:t xml:space="preserve"> из контейнеров проводится путем их механизированного опорожнения в кузовные собирающие мусоровозы.</w:t>
      </w:r>
    </w:p>
    <w:p w:rsidR="00CC2A5B" w:rsidRPr="00162D55" w:rsidRDefault="00CC2A5B" w:rsidP="006837B2">
      <w:pPr>
        <w:suppressAutoHyphens/>
        <w:spacing w:line="360" w:lineRule="auto"/>
        <w:ind w:left="-14" w:right="282" w:firstLine="581"/>
        <w:rPr>
          <w:szCs w:val="28"/>
        </w:rPr>
      </w:pPr>
      <w:r w:rsidRPr="00162D55">
        <w:rPr>
          <w:szCs w:val="28"/>
        </w:rPr>
        <w:t>Для предотвращения проникновения в контейнер грызунов и распространения неприятных запахов используют контейнеры с крышками.</w:t>
      </w:r>
    </w:p>
    <w:p w:rsidR="00CC2A5B" w:rsidRPr="00134EC6" w:rsidRDefault="00CC2A5B" w:rsidP="006837B2">
      <w:pPr>
        <w:suppressAutoHyphens/>
        <w:spacing w:line="360" w:lineRule="auto"/>
        <w:ind w:left="-14" w:right="282" w:firstLine="581"/>
        <w:rPr>
          <w:color w:val="800080"/>
          <w:szCs w:val="28"/>
          <w:highlight w:val="yellow"/>
        </w:rPr>
      </w:pPr>
    </w:p>
    <w:p w:rsidR="00CC2A5B" w:rsidRPr="00134EC6" w:rsidRDefault="00A91A98" w:rsidP="006837B2">
      <w:pPr>
        <w:pStyle w:val="BodyTextIndent3"/>
        <w:tabs>
          <w:tab w:val="left" w:pos="-142"/>
        </w:tabs>
        <w:suppressAutoHyphens/>
        <w:spacing w:line="360" w:lineRule="auto"/>
        <w:ind w:left="-14" w:right="282" w:firstLine="581"/>
        <w:jc w:val="center"/>
        <w:rPr>
          <w:color w:val="800080"/>
          <w:highlight w:val="yellow"/>
        </w:rPr>
      </w:pPr>
      <w:r>
        <w:rPr>
          <w:b/>
          <w:noProof/>
          <w:color w:val="800080"/>
        </w:rPr>
        <w:drawing>
          <wp:inline distT="0" distB="0" distL="0" distR="0">
            <wp:extent cx="2286000" cy="2190750"/>
            <wp:effectExtent l="19050" t="0" r="0" b="0"/>
            <wp:docPr id="18" name="Рисунок 2" descr="Мусорный контейнер 0,8 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усорный контейнер 0,8 м3"/>
                    <pic:cNvPicPr>
                      <a:picLocks noChangeAspect="1" noChangeArrowheads="1"/>
                    </pic:cNvPicPr>
                  </pic:nvPicPr>
                  <pic:blipFill>
                    <a:blip r:embed="rId31" cstate="print"/>
                    <a:srcRect t="18478" b="14854"/>
                    <a:stretch>
                      <a:fillRect/>
                    </a:stretch>
                  </pic:blipFill>
                  <pic:spPr bwMode="auto">
                    <a:xfrm>
                      <a:off x="0" y="0"/>
                      <a:ext cx="2286000" cy="2190750"/>
                    </a:xfrm>
                    <a:prstGeom prst="rect">
                      <a:avLst/>
                    </a:prstGeom>
                    <a:noFill/>
                    <a:ln w="9525">
                      <a:noFill/>
                      <a:miter lim="800000"/>
                      <a:headEnd/>
                      <a:tailEnd/>
                    </a:ln>
                  </pic:spPr>
                </pic:pic>
              </a:graphicData>
            </a:graphic>
          </wp:inline>
        </w:drawing>
      </w:r>
      <w:hyperlink r:id="rId32" w:history="1"/>
    </w:p>
    <w:p w:rsidR="00CC2A5B" w:rsidRPr="00134EC6" w:rsidRDefault="00CC2A5B" w:rsidP="006837B2">
      <w:pPr>
        <w:pStyle w:val="BodyTextIndent3"/>
        <w:tabs>
          <w:tab w:val="left" w:pos="-142"/>
        </w:tabs>
        <w:suppressAutoHyphens/>
        <w:spacing w:line="360" w:lineRule="auto"/>
        <w:ind w:left="-14" w:right="282" w:firstLine="581"/>
        <w:jc w:val="center"/>
        <w:rPr>
          <w:color w:val="800080"/>
          <w:highlight w:val="yellow"/>
        </w:rPr>
      </w:pPr>
    </w:p>
    <w:p w:rsidR="00CC2A5B" w:rsidRPr="00162D55" w:rsidRDefault="00CC2A5B" w:rsidP="006837B2">
      <w:pPr>
        <w:shd w:val="clear" w:color="auto" w:fill="FFFFFF"/>
        <w:suppressAutoHyphens/>
        <w:ind w:left="-14" w:right="282" w:firstLine="581"/>
        <w:jc w:val="center"/>
        <w:rPr>
          <w:spacing w:val="-4"/>
          <w:szCs w:val="28"/>
        </w:rPr>
      </w:pPr>
      <w:r w:rsidRPr="00162D55">
        <w:rPr>
          <w:spacing w:val="-4"/>
          <w:szCs w:val="28"/>
        </w:rPr>
        <w:t xml:space="preserve">Рисунок </w:t>
      </w:r>
      <w:r w:rsidR="00957B7E">
        <w:rPr>
          <w:spacing w:val="-4"/>
          <w:szCs w:val="28"/>
        </w:rPr>
        <w:t>8</w:t>
      </w:r>
      <w:r w:rsidRPr="00162D55">
        <w:rPr>
          <w:spacing w:val="-4"/>
          <w:szCs w:val="28"/>
        </w:rPr>
        <w:t xml:space="preserve"> - Контейнер из листовой стали для </w:t>
      </w:r>
      <w:r w:rsidR="002F1352">
        <w:rPr>
          <w:spacing w:val="-4"/>
          <w:szCs w:val="28"/>
        </w:rPr>
        <w:t>ТКО</w:t>
      </w:r>
      <w:r w:rsidRPr="00162D55">
        <w:rPr>
          <w:spacing w:val="-4"/>
          <w:szCs w:val="28"/>
        </w:rPr>
        <w:t xml:space="preserve"> с крышкой и на колесиках объемом </w:t>
      </w:r>
      <w:smartTag w:uri="urn:schemas-microsoft-com:office:smarttags" w:element="metricconverter">
        <w:smartTagPr>
          <w:attr w:name="ProductID" w:val="1,1 м3"/>
        </w:smartTagPr>
        <w:r w:rsidRPr="00162D55">
          <w:rPr>
            <w:spacing w:val="-4"/>
            <w:szCs w:val="28"/>
          </w:rPr>
          <w:t>1,1 м</w:t>
        </w:r>
        <w:r w:rsidRPr="00162D55">
          <w:rPr>
            <w:spacing w:val="-4"/>
            <w:szCs w:val="28"/>
            <w:vertAlign w:val="superscript"/>
          </w:rPr>
          <w:t>3</w:t>
        </w:r>
      </w:smartTag>
    </w:p>
    <w:p w:rsidR="00963379" w:rsidRPr="00134EC6" w:rsidRDefault="00963379" w:rsidP="006837B2">
      <w:pPr>
        <w:suppressAutoHyphens/>
        <w:spacing w:line="360" w:lineRule="auto"/>
        <w:ind w:left="-14" w:right="282" w:firstLine="581"/>
        <w:rPr>
          <w:color w:val="800080"/>
          <w:szCs w:val="28"/>
        </w:rPr>
      </w:pPr>
    </w:p>
    <w:p w:rsidR="00CC2A5B" w:rsidRPr="00162D55" w:rsidRDefault="00CC2A5B" w:rsidP="006837B2">
      <w:pPr>
        <w:suppressAutoHyphens/>
        <w:spacing w:line="360" w:lineRule="auto"/>
        <w:ind w:left="-14" w:right="282" w:firstLine="581"/>
        <w:rPr>
          <w:szCs w:val="28"/>
        </w:rPr>
      </w:pPr>
      <w:r w:rsidRPr="00162D55">
        <w:rPr>
          <w:szCs w:val="28"/>
        </w:rPr>
        <w:t xml:space="preserve">На контейнерных площадках устанавливаются несменяемые контейнеры объемом 0,75 или </w:t>
      </w:r>
      <w:smartTag w:uri="urn:schemas-microsoft-com:office:smarttags" w:element="metricconverter">
        <w:smartTagPr>
          <w:attr w:name="ProductID" w:val="1,1 м3"/>
        </w:smartTagPr>
        <w:r w:rsidRPr="00162D55">
          <w:rPr>
            <w:szCs w:val="28"/>
          </w:rPr>
          <w:t>1,1 м</w:t>
        </w:r>
        <w:r w:rsidRPr="00162D55">
          <w:rPr>
            <w:szCs w:val="28"/>
            <w:vertAlign w:val="superscript"/>
          </w:rPr>
          <w:t>3</w:t>
        </w:r>
      </w:smartTag>
      <w:r w:rsidR="00162D55" w:rsidRPr="00162D55">
        <w:rPr>
          <w:szCs w:val="28"/>
        </w:rPr>
        <w:t xml:space="preserve"> или бункеры объемом </w:t>
      </w:r>
      <w:smartTag w:uri="urn:schemas-microsoft-com:office:smarttags" w:element="metricconverter">
        <w:smartTagPr>
          <w:attr w:name="ProductID" w:val="8,0 м3"/>
        </w:smartTagPr>
        <w:r w:rsidR="00162D55" w:rsidRPr="00162D55">
          <w:rPr>
            <w:szCs w:val="28"/>
          </w:rPr>
          <w:t xml:space="preserve">8,0 </w:t>
        </w:r>
        <w:r w:rsidRPr="00162D55">
          <w:rPr>
            <w:szCs w:val="28"/>
          </w:rPr>
          <w:t>м</w:t>
        </w:r>
        <w:r w:rsidRPr="00162D55">
          <w:rPr>
            <w:szCs w:val="28"/>
            <w:vertAlign w:val="superscript"/>
          </w:rPr>
          <w:t>3</w:t>
        </w:r>
      </w:smartTag>
      <w:r w:rsidRPr="00162D55">
        <w:rPr>
          <w:szCs w:val="28"/>
        </w:rPr>
        <w:t>. Их конструктивные показатели обеспечивают совместимость со всеми современными типами отечественных мусоровозов.</w:t>
      </w:r>
    </w:p>
    <w:p w:rsidR="00CC2A5B" w:rsidRPr="00134EC6" w:rsidRDefault="00CC2A5B" w:rsidP="006837B2">
      <w:pPr>
        <w:tabs>
          <w:tab w:val="left" w:pos="4722"/>
        </w:tabs>
        <w:suppressAutoHyphens/>
        <w:spacing w:line="360" w:lineRule="auto"/>
        <w:ind w:left="-14" w:right="282" w:firstLine="581"/>
        <w:rPr>
          <w:color w:val="800080"/>
          <w:szCs w:val="28"/>
        </w:rPr>
      </w:pPr>
      <w:r w:rsidRPr="00134EC6">
        <w:rPr>
          <w:color w:val="800080"/>
          <w:szCs w:val="28"/>
        </w:rPr>
        <w:tab/>
      </w:r>
    </w:p>
    <w:p w:rsidR="00284384" w:rsidRDefault="00CC2A5B" w:rsidP="00284384">
      <w:pPr>
        <w:tabs>
          <w:tab w:val="left" w:pos="180"/>
        </w:tabs>
        <w:suppressAutoHyphens/>
        <w:ind w:left="-14" w:right="282" w:firstLine="14"/>
        <w:jc w:val="right"/>
        <w:outlineLvl w:val="0"/>
        <w:rPr>
          <w:b/>
          <w:sz w:val="24"/>
          <w:szCs w:val="24"/>
        </w:rPr>
      </w:pPr>
      <w:r w:rsidRPr="00162D55">
        <w:rPr>
          <w:b/>
          <w:sz w:val="24"/>
          <w:szCs w:val="24"/>
        </w:rPr>
        <w:t xml:space="preserve">Таблица </w:t>
      </w:r>
      <w:r w:rsidR="00CE7DE6" w:rsidRPr="00162D55">
        <w:rPr>
          <w:b/>
          <w:sz w:val="24"/>
          <w:szCs w:val="24"/>
        </w:rPr>
        <w:t>1</w:t>
      </w:r>
      <w:r w:rsidR="00284384">
        <w:rPr>
          <w:b/>
          <w:sz w:val="24"/>
          <w:szCs w:val="24"/>
        </w:rPr>
        <w:t>22</w:t>
      </w:r>
    </w:p>
    <w:p w:rsidR="00CC2A5B" w:rsidRPr="00162D55" w:rsidRDefault="00CC2A5B" w:rsidP="00284384">
      <w:pPr>
        <w:tabs>
          <w:tab w:val="left" w:pos="180"/>
        </w:tabs>
        <w:suppressAutoHyphens/>
        <w:ind w:left="-14" w:right="282" w:firstLine="734"/>
        <w:outlineLvl w:val="0"/>
        <w:rPr>
          <w:b/>
          <w:sz w:val="24"/>
          <w:szCs w:val="24"/>
        </w:rPr>
      </w:pPr>
      <w:r w:rsidRPr="00162D55">
        <w:rPr>
          <w:b/>
          <w:sz w:val="24"/>
          <w:szCs w:val="24"/>
        </w:rPr>
        <w:t xml:space="preserve"> Характеристики выпускаемых контейнеров и бункеров</w:t>
      </w:r>
    </w:p>
    <w:p w:rsidR="00CC2A5B" w:rsidRPr="00162D55" w:rsidRDefault="00CC2A5B" w:rsidP="006F20CA">
      <w:pPr>
        <w:tabs>
          <w:tab w:val="left" w:pos="180"/>
        </w:tabs>
        <w:suppressAutoHyphens/>
        <w:rPr>
          <w:b/>
          <w:sz w:val="24"/>
          <w:szCs w:val="24"/>
        </w:rPr>
      </w:pPr>
    </w:p>
    <w:tbl>
      <w:tblPr>
        <w:tblW w:w="995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72"/>
        <w:gridCol w:w="2160"/>
        <w:gridCol w:w="2160"/>
        <w:gridCol w:w="2059"/>
      </w:tblGrid>
      <w:tr w:rsidR="00CC2A5B" w:rsidRPr="00162D55">
        <w:tblPrEx>
          <w:tblCellMar>
            <w:top w:w="0" w:type="dxa"/>
            <w:bottom w:w="0" w:type="dxa"/>
          </w:tblCellMar>
        </w:tblPrEx>
        <w:trPr>
          <w:cantSplit/>
          <w:trHeight w:val="453"/>
        </w:trPr>
        <w:tc>
          <w:tcPr>
            <w:tcW w:w="3572" w:type="dxa"/>
            <w:vAlign w:val="center"/>
          </w:tcPr>
          <w:p w:rsidR="00CC2A5B" w:rsidRPr="00162D55" w:rsidRDefault="00CC2A5B" w:rsidP="006F20CA">
            <w:pPr>
              <w:pStyle w:val="BodyText2"/>
              <w:widowControl/>
              <w:suppressAutoHyphens/>
              <w:spacing w:line="360" w:lineRule="auto"/>
              <w:ind w:firstLine="540"/>
              <w:jc w:val="center"/>
              <w:rPr>
                <w:sz w:val="22"/>
                <w:szCs w:val="22"/>
              </w:rPr>
            </w:pPr>
            <w:r w:rsidRPr="00162D55">
              <w:rPr>
                <w:sz w:val="22"/>
                <w:szCs w:val="22"/>
              </w:rPr>
              <w:t>Характеристика</w:t>
            </w:r>
          </w:p>
        </w:tc>
        <w:tc>
          <w:tcPr>
            <w:tcW w:w="6379" w:type="dxa"/>
            <w:gridSpan w:val="3"/>
            <w:vAlign w:val="center"/>
          </w:tcPr>
          <w:p w:rsidR="00CC2A5B" w:rsidRPr="00162D55" w:rsidRDefault="00CC2A5B" w:rsidP="006F20CA">
            <w:pPr>
              <w:pStyle w:val="BodyText2"/>
              <w:widowControl/>
              <w:suppressAutoHyphens/>
              <w:spacing w:line="360" w:lineRule="auto"/>
              <w:ind w:firstLine="540"/>
              <w:jc w:val="center"/>
              <w:rPr>
                <w:sz w:val="22"/>
                <w:szCs w:val="22"/>
              </w:rPr>
            </w:pPr>
            <w:r w:rsidRPr="00162D55">
              <w:rPr>
                <w:sz w:val="22"/>
                <w:szCs w:val="22"/>
              </w:rPr>
              <w:t>Контейнеры и бункеры</w:t>
            </w:r>
          </w:p>
        </w:tc>
      </w:tr>
      <w:tr w:rsidR="00CC2A5B" w:rsidRPr="00162D55">
        <w:tblPrEx>
          <w:tblCellMar>
            <w:top w:w="0" w:type="dxa"/>
            <w:bottom w:w="0" w:type="dxa"/>
          </w:tblCellMar>
        </w:tblPrEx>
        <w:trPr>
          <w:cantSplit/>
          <w:trHeight w:hRule="exact" w:val="340"/>
        </w:trPr>
        <w:tc>
          <w:tcPr>
            <w:tcW w:w="3572" w:type="dxa"/>
            <w:vAlign w:val="center"/>
          </w:tcPr>
          <w:p w:rsidR="00CC2A5B" w:rsidRPr="00162D55" w:rsidRDefault="00CC2A5B" w:rsidP="009F27B8">
            <w:pPr>
              <w:pStyle w:val="BodyText2"/>
              <w:widowControl/>
              <w:suppressAutoHyphens/>
              <w:spacing w:line="360" w:lineRule="auto"/>
              <w:ind w:firstLine="820"/>
              <w:rPr>
                <w:sz w:val="24"/>
                <w:szCs w:val="24"/>
              </w:rPr>
            </w:pPr>
            <w:r w:rsidRPr="00162D55">
              <w:rPr>
                <w:sz w:val="24"/>
                <w:szCs w:val="24"/>
              </w:rPr>
              <w:t>Объем, м</w:t>
            </w:r>
            <w:r w:rsidRPr="00162D55">
              <w:rPr>
                <w:sz w:val="24"/>
                <w:szCs w:val="24"/>
                <w:vertAlign w:val="superscript"/>
              </w:rPr>
              <w:t>3</w:t>
            </w:r>
          </w:p>
        </w:tc>
        <w:tc>
          <w:tcPr>
            <w:tcW w:w="2160" w:type="dxa"/>
            <w:vAlign w:val="center"/>
          </w:tcPr>
          <w:p w:rsidR="00CC2A5B" w:rsidRPr="00162D55" w:rsidRDefault="00CC2A5B" w:rsidP="009F27B8">
            <w:pPr>
              <w:pStyle w:val="BodyText2"/>
              <w:widowControl/>
              <w:suppressAutoHyphens/>
              <w:spacing w:line="360" w:lineRule="auto"/>
              <w:ind w:right="376"/>
              <w:jc w:val="right"/>
              <w:rPr>
                <w:sz w:val="24"/>
                <w:szCs w:val="24"/>
              </w:rPr>
            </w:pPr>
            <w:r w:rsidRPr="00162D55">
              <w:rPr>
                <w:sz w:val="24"/>
                <w:szCs w:val="24"/>
              </w:rPr>
              <w:t>0,75</w:t>
            </w:r>
          </w:p>
        </w:tc>
        <w:tc>
          <w:tcPr>
            <w:tcW w:w="2160" w:type="dxa"/>
            <w:vAlign w:val="center"/>
          </w:tcPr>
          <w:p w:rsidR="00CC2A5B" w:rsidRPr="00162D55" w:rsidRDefault="00CC2A5B" w:rsidP="009F27B8">
            <w:pPr>
              <w:pStyle w:val="BodyText2"/>
              <w:widowControl/>
              <w:suppressAutoHyphens/>
              <w:spacing w:line="360" w:lineRule="auto"/>
              <w:ind w:right="376"/>
              <w:jc w:val="right"/>
              <w:rPr>
                <w:sz w:val="24"/>
                <w:szCs w:val="24"/>
              </w:rPr>
            </w:pPr>
            <w:r w:rsidRPr="00162D55">
              <w:rPr>
                <w:sz w:val="24"/>
                <w:szCs w:val="24"/>
              </w:rPr>
              <w:t>1,1</w:t>
            </w:r>
          </w:p>
        </w:tc>
        <w:tc>
          <w:tcPr>
            <w:tcW w:w="2059" w:type="dxa"/>
            <w:vAlign w:val="center"/>
          </w:tcPr>
          <w:p w:rsidR="00CC2A5B" w:rsidRPr="00162D55" w:rsidRDefault="00CC2A5B" w:rsidP="009F27B8">
            <w:pPr>
              <w:pStyle w:val="BodyText2"/>
              <w:widowControl/>
              <w:suppressAutoHyphens/>
              <w:spacing w:line="360" w:lineRule="auto"/>
              <w:ind w:right="376" w:hanging="90"/>
              <w:jc w:val="right"/>
              <w:rPr>
                <w:sz w:val="24"/>
                <w:szCs w:val="24"/>
              </w:rPr>
            </w:pPr>
            <w:r w:rsidRPr="00162D55">
              <w:rPr>
                <w:sz w:val="24"/>
                <w:szCs w:val="24"/>
              </w:rPr>
              <w:t>8,0</w:t>
            </w:r>
          </w:p>
        </w:tc>
      </w:tr>
      <w:tr w:rsidR="00CC2A5B" w:rsidRPr="00162D55">
        <w:tblPrEx>
          <w:tblCellMar>
            <w:top w:w="0" w:type="dxa"/>
            <w:bottom w:w="0" w:type="dxa"/>
          </w:tblCellMar>
        </w:tblPrEx>
        <w:trPr>
          <w:cantSplit/>
          <w:trHeight w:hRule="exact" w:val="340"/>
        </w:trPr>
        <w:tc>
          <w:tcPr>
            <w:tcW w:w="3572" w:type="dxa"/>
            <w:vAlign w:val="center"/>
          </w:tcPr>
          <w:p w:rsidR="00CC2A5B" w:rsidRPr="00162D55" w:rsidRDefault="00CC2A5B" w:rsidP="009F27B8">
            <w:pPr>
              <w:pStyle w:val="BodyText2"/>
              <w:widowControl/>
              <w:suppressAutoHyphens/>
              <w:spacing w:line="360" w:lineRule="auto"/>
              <w:ind w:firstLine="820"/>
              <w:rPr>
                <w:sz w:val="24"/>
                <w:szCs w:val="24"/>
              </w:rPr>
            </w:pPr>
            <w:r w:rsidRPr="00162D55">
              <w:rPr>
                <w:sz w:val="24"/>
                <w:szCs w:val="24"/>
              </w:rPr>
              <w:t>Масса, кг</w:t>
            </w:r>
          </w:p>
        </w:tc>
        <w:tc>
          <w:tcPr>
            <w:tcW w:w="2160" w:type="dxa"/>
            <w:vAlign w:val="center"/>
          </w:tcPr>
          <w:p w:rsidR="00CC2A5B" w:rsidRPr="00162D55" w:rsidRDefault="00CC2A5B" w:rsidP="009F27B8">
            <w:pPr>
              <w:pStyle w:val="BodyText2"/>
              <w:widowControl/>
              <w:suppressAutoHyphens/>
              <w:spacing w:line="360" w:lineRule="auto"/>
              <w:ind w:right="376"/>
              <w:jc w:val="right"/>
              <w:rPr>
                <w:sz w:val="24"/>
                <w:szCs w:val="24"/>
              </w:rPr>
            </w:pPr>
            <w:r w:rsidRPr="00162D55">
              <w:rPr>
                <w:sz w:val="24"/>
                <w:szCs w:val="24"/>
              </w:rPr>
              <w:t>105</w:t>
            </w:r>
          </w:p>
        </w:tc>
        <w:tc>
          <w:tcPr>
            <w:tcW w:w="2160" w:type="dxa"/>
            <w:vAlign w:val="center"/>
          </w:tcPr>
          <w:p w:rsidR="00CC2A5B" w:rsidRPr="00162D55" w:rsidRDefault="00CC2A5B" w:rsidP="009F27B8">
            <w:pPr>
              <w:pStyle w:val="BodyText2"/>
              <w:widowControl/>
              <w:suppressAutoHyphens/>
              <w:spacing w:line="360" w:lineRule="auto"/>
              <w:ind w:right="376"/>
              <w:jc w:val="right"/>
              <w:rPr>
                <w:sz w:val="24"/>
                <w:szCs w:val="24"/>
              </w:rPr>
            </w:pPr>
            <w:r w:rsidRPr="00162D55">
              <w:rPr>
                <w:sz w:val="24"/>
                <w:szCs w:val="24"/>
              </w:rPr>
              <w:t>125</w:t>
            </w:r>
          </w:p>
        </w:tc>
        <w:tc>
          <w:tcPr>
            <w:tcW w:w="2059" w:type="dxa"/>
            <w:vAlign w:val="center"/>
          </w:tcPr>
          <w:p w:rsidR="00CC2A5B" w:rsidRPr="00162D55" w:rsidRDefault="00CC2A5B" w:rsidP="009F27B8">
            <w:pPr>
              <w:pStyle w:val="BodyText2"/>
              <w:widowControl/>
              <w:suppressAutoHyphens/>
              <w:spacing w:line="360" w:lineRule="auto"/>
              <w:ind w:right="376" w:hanging="90"/>
              <w:jc w:val="right"/>
              <w:rPr>
                <w:sz w:val="24"/>
                <w:szCs w:val="24"/>
              </w:rPr>
            </w:pPr>
            <w:r w:rsidRPr="00162D55">
              <w:rPr>
                <w:sz w:val="24"/>
                <w:szCs w:val="24"/>
              </w:rPr>
              <w:t>550</w:t>
            </w:r>
          </w:p>
        </w:tc>
      </w:tr>
      <w:tr w:rsidR="00CC2A5B" w:rsidRPr="00162D55">
        <w:tblPrEx>
          <w:tblCellMar>
            <w:top w:w="0" w:type="dxa"/>
            <w:bottom w:w="0" w:type="dxa"/>
          </w:tblCellMar>
        </w:tblPrEx>
        <w:trPr>
          <w:cantSplit/>
        </w:trPr>
        <w:tc>
          <w:tcPr>
            <w:tcW w:w="3572" w:type="dxa"/>
            <w:vAlign w:val="center"/>
          </w:tcPr>
          <w:p w:rsidR="00CC2A5B" w:rsidRPr="00162D55" w:rsidRDefault="00CC2A5B" w:rsidP="009F27B8">
            <w:pPr>
              <w:pStyle w:val="BodyText2"/>
              <w:widowControl/>
              <w:suppressAutoHyphens/>
              <w:spacing w:line="360" w:lineRule="auto"/>
              <w:ind w:firstLine="820"/>
              <w:rPr>
                <w:sz w:val="24"/>
                <w:szCs w:val="24"/>
              </w:rPr>
            </w:pPr>
            <w:r w:rsidRPr="00162D55">
              <w:rPr>
                <w:sz w:val="24"/>
                <w:szCs w:val="24"/>
              </w:rPr>
              <w:t>Размеры, мм:</w:t>
            </w:r>
          </w:p>
          <w:p w:rsidR="00CC2A5B" w:rsidRPr="00162D55" w:rsidRDefault="00CC2A5B" w:rsidP="009F27B8">
            <w:pPr>
              <w:pStyle w:val="BodyText2"/>
              <w:widowControl/>
              <w:numPr>
                <w:ilvl w:val="0"/>
                <w:numId w:val="1"/>
              </w:numPr>
              <w:suppressAutoHyphens/>
              <w:spacing w:line="360" w:lineRule="auto"/>
              <w:ind w:left="0" w:firstLine="820"/>
              <w:rPr>
                <w:sz w:val="24"/>
                <w:szCs w:val="24"/>
              </w:rPr>
            </w:pPr>
            <w:r w:rsidRPr="00162D55">
              <w:rPr>
                <w:sz w:val="24"/>
                <w:szCs w:val="24"/>
              </w:rPr>
              <w:t>длина</w:t>
            </w:r>
          </w:p>
          <w:p w:rsidR="00CC2A5B" w:rsidRPr="00162D55" w:rsidRDefault="00CC2A5B" w:rsidP="009F27B8">
            <w:pPr>
              <w:pStyle w:val="BodyText2"/>
              <w:widowControl/>
              <w:numPr>
                <w:ilvl w:val="0"/>
                <w:numId w:val="1"/>
              </w:numPr>
              <w:suppressAutoHyphens/>
              <w:spacing w:line="360" w:lineRule="auto"/>
              <w:ind w:left="0" w:firstLine="820"/>
              <w:rPr>
                <w:sz w:val="24"/>
                <w:szCs w:val="24"/>
              </w:rPr>
            </w:pPr>
            <w:r w:rsidRPr="00162D55">
              <w:rPr>
                <w:sz w:val="24"/>
                <w:szCs w:val="24"/>
              </w:rPr>
              <w:t>ширина</w:t>
            </w:r>
          </w:p>
          <w:p w:rsidR="00CC2A5B" w:rsidRPr="00162D55" w:rsidRDefault="00CC2A5B" w:rsidP="009F27B8">
            <w:pPr>
              <w:pStyle w:val="BodyText2"/>
              <w:widowControl/>
              <w:numPr>
                <w:ilvl w:val="0"/>
                <w:numId w:val="1"/>
              </w:numPr>
              <w:suppressAutoHyphens/>
              <w:spacing w:line="360" w:lineRule="auto"/>
              <w:ind w:left="0" w:firstLine="820"/>
              <w:rPr>
                <w:sz w:val="24"/>
                <w:szCs w:val="24"/>
              </w:rPr>
            </w:pPr>
            <w:r w:rsidRPr="00162D55">
              <w:rPr>
                <w:sz w:val="24"/>
                <w:szCs w:val="24"/>
              </w:rPr>
              <w:t>высота</w:t>
            </w:r>
          </w:p>
        </w:tc>
        <w:tc>
          <w:tcPr>
            <w:tcW w:w="2160" w:type="dxa"/>
            <w:vAlign w:val="center"/>
          </w:tcPr>
          <w:p w:rsidR="00CC2A5B" w:rsidRPr="00162D55" w:rsidRDefault="00CC2A5B" w:rsidP="009F27B8">
            <w:pPr>
              <w:pStyle w:val="BodyText2"/>
              <w:widowControl/>
              <w:suppressAutoHyphens/>
              <w:spacing w:line="360" w:lineRule="auto"/>
              <w:ind w:right="376" w:hanging="77"/>
              <w:jc w:val="right"/>
              <w:rPr>
                <w:sz w:val="24"/>
                <w:szCs w:val="24"/>
              </w:rPr>
            </w:pPr>
          </w:p>
          <w:p w:rsidR="00CC2A5B" w:rsidRPr="00162D55" w:rsidRDefault="00CC2A5B" w:rsidP="009F27B8">
            <w:pPr>
              <w:pStyle w:val="BodyText2"/>
              <w:widowControl/>
              <w:suppressAutoHyphens/>
              <w:spacing w:line="360" w:lineRule="auto"/>
              <w:ind w:right="376" w:hanging="77"/>
              <w:jc w:val="right"/>
              <w:rPr>
                <w:sz w:val="24"/>
                <w:szCs w:val="24"/>
              </w:rPr>
            </w:pPr>
            <w:r w:rsidRPr="00162D55">
              <w:rPr>
                <w:sz w:val="24"/>
                <w:szCs w:val="24"/>
              </w:rPr>
              <w:t>980</w:t>
            </w:r>
          </w:p>
          <w:p w:rsidR="00CC2A5B" w:rsidRPr="00162D55" w:rsidRDefault="00CC2A5B" w:rsidP="009F27B8">
            <w:pPr>
              <w:pStyle w:val="BodyText2"/>
              <w:widowControl/>
              <w:suppressAutoHyphens/>
              <w:spacing w:line="360" w:lineRule="auto"/>
              <w:ind w:right="376" w:hanging="77"/>
              <w:jc w:val="right"/>
              <w:rPr>
                <w:sz w:val="24"/>
                <w:szCs w:val="24"/>
              </w:rPr>
            </w:pPr>
            <w:r w:rsidRPr="00162D55">
              <w:rPr>
                <w:sz w:val="24"/>
                <w:szCs w:val="24"/>
              </w:rPr>
              <w:t>950</w:t>
            </w:r>
          </w:p>
          <w:p w:rsidR="00CC2A5B" w:rsidRPr="00162D55" w:rsidRDefault="00CC2A5B" w:rsidP="009F27B8">
            <w:pPr>
              <w:pStyle w:val="BodyText2"/>
              <w:widowControl/>
              <w:suppressAutoHyphens/>
              <w:spacing w:line="360" w:lineRule="auto"/>
              <w:ind w:right="376"/>
              <w:jc w:val="right"/>
              <w:rPr>
                <w:sz w:val="24"/>
                <w:szCs w:val="24"/>
              </w:rPr>
            </w:pPr>
            <w:r w:rsidRPr="00162D55">
              <w:rPr>
                <w:sz w:val="24"/>
                <w:szCs w:val="24"/>
              </w:rPr>
              <w:t>1155</w:t>
            </w:r>
          </w:p>
        </w:tc>
        <w:tc>
          <w:tcPr>
            <w:tcW w:w="2160" w:type="dxa"/>
            <w:vAlign w:val="center"/>
          </w:tcPr>
          <w:p w:rsidR="00CC2A5B" w:rsidRPr="00162D55" w:rsidRDefault="00CC2A5B" w:rsidP="009F27B8">
            <w:pPr>
              <w:pStyle w:val="BodyText2"/>
              <w:widowControl/>
              <w:suppressAutoHyphens/>
              <w:spacing w:line="360" w:lineRule="auto"/>
              <w:ind w:right="376"/>
              <w:jc w:val="right"/>
              <w:rPr>
                <w:sz w:val="24"/>
                <w:szCs w:val="24"/>
              </w:rPr>
            </w:pPr>
          </w:p>
          <w:p w:rsidR="00CC2A5B" w:rsidRPr="00162D55" w:rsidRDefault="00CC2A5B" w:rsidP="009F27B8">
            <w:pPr>
              <w:pStyle w:val="BodyText2"/>
              <w:widowControl/>
              <w:suppressAutoHyphens/>
              <w:spacing w:line="360" w:lineRule="auto"/>
              <w:ind w:right="376"/>
              <w:jc w:val="right"/>
              <w:rPr>
                <w:sz w:val="24"/>
                <w:szCs w:val="24"/>
              </w:rPr>
            </w:pPr>
            <w:r w:rsidRPr="00162D55">
              <w:rPr>
                <w:sz w:val="24"/>
                <w:szCs w:val="24"/>
              </w:rPr>
              <w:t>1430</w:t>
            </w:r>
          </w:p>
          <w:p w:rsidR="00CC2A5B" w:rsidRPr="00162D55" w:rsidRDefault="00CC2A5B" w:rsidP="009F27B8">
            <w:pPr>
              <w:pStyle w:val="BodyText2"/>
              <w:widowControl/>
              <w:suppressAutoHyphens/>
              <w:spacing w:line="360" w:lineRule="auto"/>
              <w:ind w:right="376"/>
              <w:jc w:val="right"/>
              <w:rPr>
                <w:sz w:val="24"/>
                <w:szCs w:val="24"/>
              </w:rPr>
            </w:pPr>
            <w:r w:rsidRPr="00162D55">
              <w:rPr>
                <w:sz w:val="24"/>
                <w:szCs w:val="24"/>
              </w:rPr>
              <w:t>1360</w:t>
            </w:r>
          </w:p>
          <w:p w:rsidR="00CC2A5B" w:rsidRPr="00162D55" w:rsidRDefault="00CC2A5B" w:rsidP="009F27B8">
            <w:pPr>
              <w:pStyle w:val="BodyText2"/>
              <w:widowControl/>
              <w:suppressAutoHyphens/>
              <w:spacing w:line="360" w:lineRule="auto"/>
              <w:ind w:right="376"/>
              <w:jc w:val="right"/>
              <w:rPr>
                <w:sz w:val="24"/>
                <w:szCs w:val="24"/>
              </w:rPr>
            </w:pPr>
            <w:r w:rsidRPr="00162D55">
              <w:rPr>
                <w:sz w:val="24"/>
                <w:szCs w:val="24"/>
              </w:rPr>
              <w:t>1043</w:t>
            </w:r>
          </w:p>
        </w:tc>
        <w:tc>
          <w:tcPr>
            <w:tcW w:w="2059" w:type="dxa"/>
            <w:vAlign w:val="center"/>
          </w:tcPr>
          <w:p w:rsidR="00CC2A5B" w:rsidRPr="00162D55" w:rsidRDefault="00CC2A5B" w:rsidP="009F27B8">
            <w:pPr>
              <w:pStyle w:val="BodyText2"/>
              <w:widowControl/>
              <w:suppressAutoHyphens/>
              <w:spacing w:line="360" w:lineRule="auto"/>
              <w:ind w:right="376" w:hanging="90"/>
              <w:jc w:val="right"/>
              <w:rPr>
                <w:sz w:val="24"/>
                <w:szCs w:val="24"/>
              </w:rPr>
            </w:pPr>
          </w:p>
          <w:p w:rsidR="00CC2A5B" w:rsidRPr="00162D55" w:rsidRDefault="00CC2A5B" w:rsidP="009F27B8">
            <w:pPr>
              <w:pStyle w:val="BodyText2"/>
              <w:widowControl/>
              <w:suppressAutoHyphens/>
              <w:spacing w:line="360" w:lineRule="auto"/>
              <w:ind w:right="376" w:hanging="90"/>
              <w:jc w:val="right"/>
              <w:rPr>
                <w:sz w:val="24"/>
                <w:szCs w:val="24"/>
              </w:rPr>
            </w:pPr>
            <w:r w:rsidRPr="00162D55">
              <w:rPr>
                <w:sz w:val="24"/>
                <w:szCs w:val="24"/>
              </w:rPr>
              <w:t>3480</w:t>
            </w:r>
          </w:p>
          <w:p w:rsidR="00CC2A5B" w:rsidRPr="00162D55" w:rsidRDefault="00CC2A5B" w:rsidP="009F27B8">
            <w:pPr>
              <w:pStyle w:val="BodyText2"/>
              <w:widowControl/>
              <w:suppressAutoHyphens/>
              <w:spacing w:line="360" w:lineRule="auto"/>
              <w:ind w:right="376" w:hanging="90"/>
              <w:jc w:val="right"/>
              <w:rPr>
                <w:sz w:val="24"/>
                <w:szCs w:val="24"/>
              </w:rPr>
            </w:pPr>
            <w:r w:rsidRPr="00162D55">
              <w:rPr>
                <w:sz w:val="24"/>
                <w:szCs w:val="24"/>
              </w:rPr>
              <w:t>1850</w:t>
            </w:r>
          </w:p>
          <w:p w:rsidR="00CC2A5B" w:rsidRPr="00162D55" w:rsidRDefault="00CC2A5B" w:rsidP="009F27B8">
            <w:pPr>
              <w:pStyle w:val="BodyText2"/>
              <w:widowControl/>
              <w:suppressAutoHyphens/>
              <w:spacing w:line="360" w:lineRule="auto"/>
              <w:ind w:right="376" w:hanging="90"/>
              <w:jc w:val="right"/>
              <w:rPr>
                <w:sz w:val="24"/>
                <w:szCs w:val="24"/>
              </w:rPr>
            </w:pPr>
            <w:r w:rsidRPr="00162D55">
              <w:rPr>
                <w:sz w:val="24"/>
                <w:szCs w:val="24"/>
              </w:rPr>
              <w:t>1420</w:t>
            </w:r>
          </w:p>
        </w:tc>
      </w:tr>
    </w:tbl>
    <w:p w:rsidR="00CC2A5B" w:rsidRPr="00134EC6" w:rsidRDefault="00CC2A5B" w:rsidP="006F20CA">
      <w:pPr>
        <w:suppressAutoHyphens/>
        <w:spacing w:line="360" w:lineRule="auto"/>
        <w:ind w:firstLine="540"/>
        <w:rPr>
          <w:color w:val="800080"/>
          <w:szCs w:val="28"/>
          <w:highlight w:val="yellow"/>
        </w:rPr>
      </w:pPr>
    </w:p>
    <w:p w:rsidR="00CC2A5B" w:rsidRPr="003B128C" w:rsidRDefault="00CC2A5B" w:rsidP="00F0015F">
      <w:pPr>
        <w:suppressAutoHyphens/>
        <w:spacing w:line="360" w:lineRule="auto"/>
        <w:ind w:right="282" w:firstLine="540"/>
        <w:rPr>
          <w:szCs w:val="28"/>
        </w:rPr>
      </w:pPr>
      <w:r w:rsidRPr="003B128C">
        <w:rPr>
          <w:szCs w:val="28"/>
        </w:rPr>
        <w:t xml:space="preserve">Стоимость контейнеров и бункеров различается в весьма широких пределах: от </w:t>
      </w:r>
      <w:r w:rsidR="00DD2E2F" w:rsidRPr="003B128C">
        <w:rPr>
          <w:szCs w:val="28"/>
        </w:rPr>
        <w:t>6</w:t>
      </w:r>
      <w:r w:rsidRPr="003B128C">
        <w:rPr>
          <w:szCs w:val="28"/>
        </w:rPr>
        <w:t>,0 до 4</w:t>
      </w:r>
      <w:r w:rsidR="00132E98" w:rsidRPr="003B128C">
        <w:rPr>
          <w:szCs w:val="28"/>
        </w:rPr>
        <w:t>0</w:t>
      </w:r>
      <w:r w:rsidRPr="003B128C">
        <w:rPr>
          <w:szCs w:val="28"/>
        </w:rPr>
        <w:t xml:space="preserve">0 тыс. рублей. При этом, контейнеры отечественного производства емкостью около </w:t>
      </w:r>
      <w:smartTag w:uri="urn:schemas-microsoft-com:office:smarttags" w:element="metricconverter">
        <w:smartTagPr>
          <w:attr w:name="ProductID" w:val="1000 л"/>
        </w:smartTagPr>
        <w:r w:rsidRPr="003B128C">
          <w:rPr>
            <w:szCs w:val="28"/>
          </w:rPr>
          <w:t>1000 л</w:t>
        </w:r>
      </w:smartTag>
      <w:r w:rsidR="00D16A28" w:rsidRPr="003B128C">
        <w:rPr>
          <w:szCs w:val="28"/>
        </w:rPr>
        <w:t>.</w:t>
      </w:r>
      <w:r w:rsidRPr="003B128C">
        <w:rPr>
          <w:szCs w:val="28"/>
        </w:rPr>
        <w:t xml:space="preserve"> из окрашенного металла с прогрунтованной и окрашенной в 2 слоя внутренней поверхностью стоят около </w:t>
      </w:r>
      <w:r w:rsidR="00CF29D3" w:rsidRPr="003B128C">
        <w:rPr>
          <w:szCs w:val="28"/>
        </w:rPr>
        <w:t>5</w:t>
      </w:r>
      <w:r w:rsidRPr="003B128C">
        <w:rPr>
          <w:szCs w:val="28"/>
        </w:rPr>
        <w:t xml:space="preserve"> тыс. рублей, а изготовленные по Евростандарту и окрашенные износостойкими эмалями – до 16 тыс. рублей; контейнеры из пластических масс – в среднем 6 тыс. рублей.</w:t>
      </w:r>
    </w:p>
    <w:p w:rsidR="00CC2A5B" w:rsidRPr="003B128C" w:rsidRDefault="00CC2A5B" w:rsidP="00F0015F">
      <w:pPr>
        <w:suppressAutoHyphens/>
        <w:spacing w:line="360" w:lineRule="auto"/>
        <w:ind w:right="282" w:firstLine="540"/>
        <w:rPr>
          <w:szCs w:val="28"/>
        </w:rPr>
      </w:pPr>
      <w:r w:rsidRPr="003B128C">
        <w:rPr>
          <w:szCs w:val="28"/>
        </w:rPr>
        <w:t xml:space="preserve">Расчеты необходимого количества контейнеров для сбора </w:t>
      </w:r>
      <w:r w:rsidR="002F1352">
        <w:rPr>
          <w:szCs w:val="28"/>
        </w:rPr>
        <w:t>ТКО</w:t>
      </w:r>
      <w:r w:rsidRPr="003B128C">
        <w:rPr>
          <w:szCs w:val="28"/>
        </w:rPr>
        <w:t xml:space="preserve"> произведены с учетом установки контейнеров объемом </w:t>
      </w:r>
      <w:smartTag w:uri="urn:schemas-microsoft-com:office:smarttags" w:element="metricconverter">
        <w:smartTagPr>
          <w:attr w:name="ProductID" w:val="0,75 м3"/>
        </w:smartTagPr>
        <w:r w:rsidRPr="003B128C">
          <w:rPr>
            <w:szCs w:val="28"/>
          </w:rPr>
          <w:t>0,75 м</w:t>
        </w:r>
        <w:r w:rsidRPr="003B128C">
          <w:rPr>
            <w:szCs w:val="28"/>
            <w:vertAlign w:val="superscript"/>
          </w:rPr>
          <w:t>3</w:t>
        </w:r>
      </w:smartTag>
      <w:r w:rsidRPr="003B128C">
        <w:rPr>
          <w:szCs w:val="28"/>
        </w:rPr>
        <w:t xml:space="preserve"> и бункеров объемом </w:t>
      </w:r>
      <w:smartTag w:uri="urn:schemas-microsoft-com:office:smarttags" w:element="metricconverter">
        <w:smartTagPr>
          <w:attr w:name="ProductID" w:val="8 м3"/>
        </w:smartTagPr>
        <w:r w:rsidRPr="003B128C">
          <w:rPr>
            <w:szCs w:val="28"/>
          </w:rPr>
          <w:t>8 м</w:t>
        </w:r>
        <w:r w:rsidRPr="003B128C">
          <w:rPr>
            <w:szCs w:val="28"/>
            <w:vertAlign w:val="superscript"/>
          </w:rPr>
          <w:t>3</w:t>
        </w:r>
      </w:smartTag>
      <w:r w:rsidRPr="003B128C">
        <w:rPr>
          <w:szCs w:val="28"/>
        </w:rPr>
        <w:t xml:space="preserve"> на обустроенных площадках в жилищном фонде и возле объектов инфраструктуры.</w:t>
      </w:r>
    </w:p>
    <w:p w:rsidR="00CC2A5B" w:rsidRPr="003B128C" w:rsidRDefault="00CC2A5B" w:rsidP="00F0015F">
      <w:pPr>
        <w:suppressAutoHyphens/>
        <w:spacing w:line="360" w:lineRule="auto"/>
        <w:ind w:right="282" w:firstLine="540"/>
        <w:rPr>
          <w:szCs w:val="28"/>
        </w:rPr>
      </w:pPr>
      <w:r w:rsidRPr="003B128C">
        <w:rPr>
          <w:szCs w:val="28"/>
        </w:rPr>
        <w:t xml:space="preserve">Для сбора крупногабаритных отходов от жилищного фонда планируется </w:t>
      </w:r>
      <w:r w:rsidR="003B128C" w:rsidRPr="003B128C">
        <w:rPr>
          <w:szCs w:val="28"/>
        </w:rPr>
        <w:t xml:space="preserve">строительство </w:t>
      </w:r>
      <w:r w:rsidRPr="003B128C">
        <w:rPr>
          <w:szCs w:val="28"/>
        </w:rPr>
        <w:t xml:space="preserve">специально оборудованных площадках. Вывоз по мере заполнения, но не реже одного раза в неделю. Сбор </w:t>
      </w:r>
      <w:r w:rsidR="00E64CCF" w:rsidRPr="003B128C">
        <w:rPr>
          <w:szCs w:val="28"/>
        </w:rPr>
        <w:t xml:space="preserve">и вывоз </w:t>
      </w:r>
      <w:r w:rsidRPr="003B128C">
        <w:rPr>
          <w:szCs w:val="28"/>
        </w:rPr>
        <w:t xml:space="preserve">КГО от объектов инфраструктуры предлагается осуществлять </w:t>
      </w:r>
      <w:r w:rsidR="00E64CCF" w:rsidRPr="003B128C">
        <w:rPr>
          <w:szCs w:val="28"/>
        </w:rPr>
        <w:t>по заявкам, грузовым транспортом мусоровывозящих организаций.</w:t>
      </w:r>
    </w:p>
    <w:p w:rsidR="00CC2A5B" w:rsidRPr="003B128C" w:rsidRDefault="00CC2A5B" w:rsidP="00F0015F">
      <w:pPr>
        <w:suppressAutoHyphens/>
        <w:spacing w:line="360" w:lineRule="auto"/>
        <w:ind w:right="282" w:firstLine="540"/>
        <w:rPr>
          <w:szCs w:val="28"/>
        </w:rPr>
      </w:pPr>
      <w:r w:rsidRPr="003B128C">
        <w:rPr>
          <w:szCs w:val="28"/>
        </w:rPr>
        <w:t xml:space="preserve">Контейнерные площадки должны иметь твердое покрытие и находиться в непосредственной близости от проезжей части дороги. Их располагают на расстоянии не менее </w:t>
      </w:r>
      <w:smartTag w:uri="urn:schemas-microsoft-com:office:smarttags" w:element="metricconverter">
        <w:smartTagPr>
          <w:attr w:name="ProductID" w:val="20 м"/>
        </w:smartTagPr>
        <w:r w:rsidRPr="003B128C">
          <w:rPr>
            <w:szCs w:val="28"/>
          </w:rPr>
          <w:t>20 м</w:t>
        </w:r>
      </w:smartTag>
      <w:r w:rsidRPr="003B128C">
        <w:rPr>
          <w:szCs w:val="28"/>
        </w:rPr>
        <w:t xml:space="preserve"> от жилых домов и не далее </w:t>
      </w:r>
      <w:smartTag w:uri="urn:schemas-microsoft-com:office:smarttags" w:element="metricconverter">
        <w:smartTagPr>
          <w:attr w:name="ProductID" w:val="100 м"/>
        </w:smartTagPr>
        <w:r w:rsidRPr="003B128C">
          <w:rPr>
            <w:szCs w:val="28"/>
          </w:rPr>
          <w:t>100 м</w:t>
        </w:r>
      </w:smartTag>
      <w:r w:rsidRPr="003B128C">
        <w:rPr>
          <w:szCs w:val="28"/>
        </w:rPr>
        <w:t xml:space="preserve"> от входных дверей обслуживаемых зданий. Подъезд</w:t>
      </w:r>
      <w:r w:rsidR="00D16A28" w:rsidRPr="003B128C">
        <w:rPr>
          <w:szCs w:val="28"/>
        </w:rPr>
        <w:t>ы</w:t>
      </w:r>
      <w:r w:rsidRPr="003B128C">
        <w:rPr>
          <w:szCs w:val="28"/>
        </w:rPr>
        <w:t xml:space="preserve"> к площадкам и сами площадки должны быть освещены.</w:t>
      </w:r>
    </w:p>
    <w:p w:rsidR="00CC2A5B" w:rsidRPr="003B128C" w:rsidRDefault="00CC2A5B" w:rsidP="00F0015F">
      <w:pPr>
        <w:suppressAutoHyphens/>
        <w:spacing w:line="360" w:lineRule="auto"/>
        <w:ind w:right="282" w:firstLine="540"/>
        <w:rPr>
          <w:szCs w:val="28"/>
        </w:rPr>
      </w:pPr>
      <w:r w:rsidRPr="003B128C">
        <w:rPr>
          <w:szCs w:val="28"/>
        </w:rPr>
        <w:t>На основании материалов ген</w:t>
      </w:r>
      <w:r w:rsidR="00D16A28" w:rsidRPr="003B128C">
        <w:rPr>
          <w:szCs w:val="28"/>
        </w:rPr>
        <w:t xml:space="preserve">еральной </w:t>
      </w:r>
      <w:r w:rsidR="002C4AAF" w:rsidRPr="003B128C">
        <w:rPr>
          <w:szCs w:val="28"/>
        </w:rPr>
        <w:t xml:space="preserve">схемы </w:t>
      </w:r>
      <w:r w:rsidR="00D16A28" w:rsidRPr="003B128C">
        <w:rPr>
          <w:szCs w:val="28"/>
        </w:rPr>
        <w:t>очистки</w:t>
      </w:r>
      <w:r w:rsidRPr="003B128C">
        <w:rPr>
          <w:szCs w:val="28"/>
        </w:rPr>
        <w:t xml:space="preserve"> территории, принятых методов сбора и удаления бытовых отходов, с учетом назначения улиц, площадей и характера застройки, мусоровывозящими организациями разрабатывается технологическая схема удаления отходов.</w:t>
      </w:r>
    </w:p>
    <w:p w:rsidR="00CC2A5B" w:rsidRPr="003B128C" w:rsidRDefault="00CC2A5B" w:rsidP="00F0015F">
      <w:pPr>
        <w:suppressAutoHyphens/>
        <w:spacing w:line="360" w:lineRule="auto"/>
        <w:ind w:right="282" w:firstLine="540"/>
        <w:rPr>
          <w:szCs w:val="28"/>
        </w:rPr>
      </w:pPr>
      <w:r w:rsidRPr="003B128C">
        <w:rPr>
          <w:szCs w:val="28"/>
        </w:rPr>
        <w:t>Необходимое число контейнеров и бункеров рассчитывается по формуле [</w:t>
      </w:r>
      <w:r w:rsidR="000730C3" w:rsidRPr="003B128C">
        <w:rPr>
          <w:szCs w:val="28"/>
        </w:rPr>
        <w:t>4</w:t>
      </w:r>
      <w:r w:rsidRPr="003B128C">
        <w:rPr>
          <w:szCs w:val="28"/>
        </w:rPr>
        <w:t>]:</w:t>
      </w:r>
    </w:p>
    <w:p w:rsidR="00CC2A5B" w:rsidRPr="003B128C" w:rsidRDefault="00CC2A5B" w:rsidP="00F0015F">
      <w:pPr>
        <w:pStyle w:val="BodyTextIndent21"/>
        <w:suppressAutoHyphens/>
        <w:spacing w:after="0" w:line="240" w:lineRule="auto"/>
        <w:ind w:left="0" w:right="282" w:firstLine="540"/>
        <w:jc w:val="center"/>
        <w:rPr>
          <w:b/>
          <w:sz w:val="28"/>
          <w:szCs w:val="28"/>
        </w:rPr>
      </w:pPr>
      <w:r w:rsidRPr="003B128C">
        <w:rPr>
          <w:b/>
          <w:position w:val="-24"/>
          <w:sz w:val="28"/>
          <w:szCs w:val="28"/>
        </w:rPr>
        <w:object w:dxaOrig="1880" w:dyaOrig="639">
          <v:shape id="_x0000_i1026" type="#_x0000_t75" style="width:94.5pt;height:31.5pt" o:ole="">
            <v:imagedata r:id="rId33" o:title=""/>
          </v:shape>
          <o:OLEObject Type="Embed" ProgID="Equation.3" ShapeID="_x0000_i1026" DrawAspect="Content" ObjectID="_1395645727" r:id="rId34"/>
        </w:object>
      </w:r>
    </w:p>
    <w:p w:rsidR="00CC2A5B" w:rsidRPr="003B128C" w:rsidRDefault="00CC2A5B" w:rsidP="00F0015F">
      <w:pPr>
        <w:pStyle w:val="BodyTextIndent21"/>
        <w:suppressAutoHyphens/>
        <w:spacing w:after="0" w:line="240" w:lineRule="auto"/>
        <w:ind w:left="0" w:right="282" w:firstLine="540"/>
        <w:jc w:val="center"/>
        <w:rPr>
          <w:b/>
          <w:sz w:val="28"/>
          <w:szCs w:val="28"/>
        </w:rPr>
      </w:pPr>
    </w:p>
    <w:p w:rsidR="00CF29D3" w:rsidRPr="003B128C" w:rsidRDefault="00CF29D3" w:rsidP="00F0015F">
      <w:pPr>
        <w:pStyle w:val="BodyTextIndent21"/>
        <w:suppressAutoHyphens/>
        <w:spacing w:after="0" w:line="240" w:lineRule="auto"/>
        <w:ind w:left="0" w:right="282" w:firstLine="540"/>
        <w:jc w:val="center"/>
        <w:rPr>
          <w:b/>
          <w:sz w:val="28"/>
          <w:szCs w:val="28"/>
        </w:rPr>
      </w:pPr>
    </w:p>
    <w:p w:rsidR="00CC2A5B" w:rsidRPr="003B128C" w:rsidRDefault="00CC2A5B" w:rsidP="00F0015F">
      <w:pPr>
        <w:suppressAutoHyphens/>
        <w:spacing w:line="360" w:lineRule="auto"/>
        <w:ind w:right="282" w:firstLine="540"/>
        <w:jc w:val="left"/>
        <w:rPr>
          <w:szCs w:val="28"/>
        </w:rPr>
      </w:pPr>
      <w:r w:rsidRPr="003B128C">
        <w:rPr>
          <w:szCs w:val="28"/>
        </w:rPr>
        <w:t xml:space="preserve">где </w:t>
      </w:r>
      <w:r w:rsidRPr="003B128C">
        <w:rPr>
          <w:b/>
          <w:szCs w:val="28"/>
        </w:rPr>
        <w:t>П</w:t>
      </w:r>
      <w:r w:rsidRPr="003B128C">
        <w:rPr>
          <w:b/>
          <w:szCs w:val="28"/>
          <w:vertAlign w:val="subscript"/>
        </w:rPr>
        <w:t>год.</w:t>
      </w:r>
      <w:r w:rsidRPr="003B128C">
        <w:rPr>
          <w:szCs w:val="28"/>
        </w:rPr>
        <w:t xml:space="preserve"> – годовое накопление </w:t>
      </w:r>
      <w:r w:rsidR="002F1352">
        <w:rPr>
          <w:szCs w:val="28"/>
        </w:rPr>
        <w:t>ТКО</w:t>
      </w:r>
      <w:r w:rsidR="00310196" w:rsidRPr="003B128C">
        <w:rPr>
          <w:szCs w:val="28"/>
        </w:rPr>
        <w:t xml:space="preserve"> на участке</w:t>
      </w:r>
      <w:r w:rsidRPr="003B128C">
        <w:rPr>
          <w:szCs w:val="28"/>
        </w:rPr>
        <w:t>, м</w:t>
      </w:r>
      <w:r w:rsidRPr="003B128C">
        <w:rPr>
          <w:szCs w:val="28"/>
          <w:vertAlign w:val="superscript"/>
        </w:rPr>
        <w:t>3</w:t>
      </w:r>
      <w:r w:rsidRPr="003B128C">
        <w:rPr>
          <w:szCs w:val="28"/>
        </w:rPr>
        <w:t>;</w:t>
      </w:r>
    </w:p>
    <w:p w:rsidR="00CC2A5B" w:rsidRPr="003B128C" w:rsidRDefault="00CC2A5B" w:rsidP="00F0015F">
      <w:pPr>
        <w:suppressAutoHyphens/>
        <w:spacing w:line="360" w:lineRule="auto"/>
        <w:ind w:right="282" w:firstLine="540"/>
        <w:jc w:val="left"/>
        <w:rPr>
          <w:szCs w:val="28"/>
        </w:rPr>
      </w:pPr>
      <w:r w:rsidRPr="003B128C">
        <w:rPr>
          <w:b/>
          <w:szCs w:val="28"/>
        </w:rPr>
        <w:t xml:space="preserve">t </w:t>
      </w:r>
      <w:r w:rsidRPr="003B128C">
        <w:rPr>
          <w:szCs w:val="28"/>
        </w:rPr>
        <w:t>– периодичность удаления отходов, сут.;</w:t>
      </w:r>
    </w:p>
    <w:p w:rsidR="00CC2A5B" w:rsidRPr="003B128C" w:rsidRDefault="00CC2A5B" w:rsidP="00F0015F">
      <w:pPr>
        <w:suppressAutoHyphens/>
        <w:spacing w:line="360" w:lineRule="auto"/>
        <w:ind w:right="282" w:firstLine="540"/>
        <w:jc w:val="left"/>
        <w:rPr>
          <w:szCs w:val="28"/>
        </w:rPr>
      </w:pPr>
      <w:r w:rsidRPr="003B128C">
        <w:rPr>
          <w:b/>
          <w:szCs w:val="28"/>
        </w:rPr>
        <w:t>К</w:t>
      </w:r>
      <w:r w:rsidRPr="003B128C">
        <w:rPr>
          <w:b/>
          <w:szCs w:val="28"/>
          <w:vertAlign w:val="subscript"/>
        </w:rPr>
        <w:t>1</w:t>
      </w:r>
      <w:r w:rsidRPr="003B128C">
        <w:rPr>
          <w:szCs w:val="28"/>
        </w:rPr>
        <w:t xml:space="preserve"> – коэффициент неравномерности образования отходов ;</w:t>
      </w:r>
    </w:p>
    <w:p w:rsidR="00CC2A5B" w:rsidRPr="003B128C" w:rsidRDefault="00CC2A5B" w:rsidP="00F0015F">
      <w:pPr>
        <w:suppressAutoHyphens/>
        <w:spacing w:line="360" w:lineRule="auto"/>
        <w:ind w:right="282" w:firstLine="540"/>
        <w:jc w:val="left"/>
        <w:rPr>
          <w:szCs w:val="28"/>
        </w:rPr>
      </w:pPr>
      <w:r w:rsidRPr="003B128C">
        <w:rPr>
          <w:b/>
          <w:szCs w:val="28"/>
        </w:rPr>
        <w:t xml:space="preserve">V </w:t>
      </w:r>
      <w:r w:rsidRPr="003B128C">
        <w:rPr>
          <w:szCs w:val="28"/>
        </w:rPr>
        <w:t>– объем контейнера</w:t>
      </w:r>
      <w:r w:rsidR="00B11C42" w:rsidRPr="003B128C">
        <w:rPr>
          <w:szCs w:val="28"/>
        </w:rPr>
        <w:t xml:space="preserve"> или</w:t>
      </w:r>
      <w:r w:rsidRPr="003B128C">
        <w:rPr>
          <w:szCs w:val="28"/>
        </w:rPr>
        <w:t xml:space="preserve"> бункера</w:t>
      </w:r>
      <w:r w:rsidR="00B11C42" w:rsidRPr="003B128C">
        <w:rPr>
          <w:szCs w:val="28"/>
        </w:rPr>
        <w:t>,</w:t>
      </w:r>
      <w:r w:rsidRPr="003B128C">
        <w:rPr>
          <w:szCs w:val="28"/>
        </w:rPr>
        <w:t xml:space="preserve"> м</w:t>
      </w:r>
      <w:r w:rsidRPr="003B128C">
        <w:rPr>
          <w:szCs w:val="28"/>
          <w:vertAlign w:val="superscript"/>
        </w:rPr>
        <w:t>3</w:t>
      </w:r>
      <w:r w:rsidRPr="003B128C">
        <w:rPr>
          <w:szCs w:val="28"/>
        </w:rPr>
        <w:t>.</w:t>
      </w:r>
    </w:p>
    <w:p w:rsidR="00830715" w:rsidRPr="003B128C" w:rsidRDefault="00F3658B" w:rsidP="001508E3">
      <w:pPr>
        <w:suppressAutoHyphens/>
        <w:spacing w:line="360" w:lineRule="auto"/>
        <w:ind w:right="282" w:firstLine="540"/>
        <w:rPr>
          <w:szCs w:val="28"/>
        </w:rPr>
      </w:pPr>
      <w:r w:rsidRPr="003B128C">
        <w:rPr>
          <w:szCs w:val="28"/>
        </w:rPr>
        <w:t>Расчет</w:t>
      </w:r>
      <w:r w:rsidR="001508E3" w:rsidRPr="003B128C">
        <w:rPr>
          <w:szCs w:val="28"/>
        </w:rPr>
        <w:t xml:space="preserve"> необходимого количества контейнеров и бункеров </w:t>
      </w:r>
      <w:r w:rsidRPr="003B128C">
        <w:rPr>
          <w:szCs w:val="28"/>
        </w:rPr>
        <w:t>осуществлялся исходя из</w:t>
      </w:r>
      <w:r w:rsidR="001508E3" w:rsidRPr="003B128C">
        <w:rPr>
          <w:szCs w:val="28"/>
        </w:rPr>
        <w:t xml:space="preserve"> объем</w:t>
      </w:r>
      <w:r w:rsidRPr="003B128C">
        <w:rPr>
          <w:szCs w:val="28"/>
        </w:rPr>
        <w:t>ов</w:t>
      </w:r>
      <w:r w:rsidR="001508E3" w:rsidRPr="003B128C">
        <w:rPr>
          <w:szCs w:val="28"/>
        </w:rPr>
        <w:t xml:space="preserve"> образования отходов с учетом введения системы селективного сбора утилизируемых компонентов </w:t>
      </w:r>
      <w:r w:rsidR="002F1352">
        <w:rPr>
          <w:szCs w:val="28"/>
        </w:rPr>
        <w:t>ТКО</w:t>
      </w:r>
      <w:r w:rsidR="001508E3" w:rsidRPr="003B128C">
        <w:rPr>
          <w:szCs w:val="28"/>
        </w:rPr>
        <w:t>.</w:t>
      </w:r>
    </w:p>
    <w:p w:rsidR="00DD2E2F" w:rsidRPr="00D66477" w:rsidRDefault="00DD2E2F" w:rsidP="00DD2E2F">
      <w:pPr>
        <w:pStyle w:val="S"/>
        <w:suppressAutoHyphens/>
        <w:spacing w:line="360" w:lineRule="auto"/>
        <w:ind w:right="282" w:firstLine="567"/>
        <w:rPr>
          <w:sz w:val="28"/>
          <w:szCs w:val="28"/>
        </w:rPr>
      </w:pPr>
      <w:r w:rsidRPr="00D66477">
        <w:rPr>
          <w:sz w:val="28"/>
          <w:szCs w:val="28"/>
        </w:rPr>
        <w:t>Расчет необходимого количества контейнеров и бункеров на перспективу выпо</w:t>
      </w:r>
      <w:r w:rsidRPr="00D66477">
        <w:rPr>
          <w:sz w:val="28"/>
          <w:szCs w:val="28"/>
        </w:rPr>
        <w:t>л</w:t>
      </w:r>
      <w:r w:rsidRPr="00D66477">
        <w:rPr>
          <w:sz w:val="28"/>
          <w:szCs w:val="28"/>
        </w:rPr>
        <w:t xml:space="preserve">нен </w:t>
      </w:r>
      <w:r w:rsidR="00F80632" w:rsidRPr="00D66477">
        <w:rPr>
          <w:sz w:val="28"/>
          <w:szCs w:val="28"/>
        </w:rPr>
        <w:t>с учетом следующих</w:t>
      </w:r>
      <w:r w:rsidRPr="00D66477">
        <w:rPr>
          <w:sz w:val="28"/>
          <w:szCs w:val="28"/>
        </w:rPr>
        <w:t xml:space="preserve"> показател</w:t>
      </w:r>
      <w:r w:rsidR="00F80632" w:rsidRPr="00D66477">
        <w:rPr>
          <w:sz w:val="28"/>
          <w:szCs w:val="28"/>
        </w:rPr>
        <w:t>ей</w:t>
      </w:r>
      <w:r w:rsidRPr="00D66477">
        <w:rPr>
          <w:sz w:val="28"/>
          <w:szCs w:val="28"/>
        </w:rPr>
        <w:t>:</w:t>
      </w:r>
    </w:p>
    <w:p w:rsidR="00F80632" w:rsidRPr="00D66477" w:rsidRDefault="00DD2E2F" w:rsidP="00DD2E2F">
      <w:pPr>
        <w:suppressAutoHyphens/>
        <w:spacing w:line="360" w:lineRule="auto"/>
        <w:ind w:left="-14" w:right="282" w:firstLine="581"/>
        <w:rPr>
          <w:szCs w:val="28"/>
        </w:rPr>
      </w:pPr>
      <w:r w:rsidRPr="00D66477">
        <w:rPr>
          <w:szCs w:val="28"/>
        </w:rPr>
        <w:t>- сбор и тр</w:t>
      </w:r>
      <w:r w:rsidR="00E64CCF" w:rsidRPr="00D66477">
        <w:rPr>
          <w:szCs w:val="28"/>
        </w:rPr>
        <w:t xml:space="preserve">анспортирование </w:t>
      </w:r>
      <w:r w:rsidR="002F1352">
        <w:rPr>
          <w:szCs w:val="28"/>
        </w:rPr>
        <w:t>ТКО</w:t>
      </w:r>
      <w:r w:rsidRPr="00D66477">
        <w:rPr>
          <w:szCs w:val="28"/>
        </w:rPr>
        <w:t xml:space="preserve"> осуществля</w:t>
      </w:r>
      <w:r w:rsidR="00E64CCF" w:rsidRPr="00D66477">
        <w:rPr>
          <w:szCs w:val="28"/>
        </w:rPr>
        <w:t>ется</w:t>
      </w:r>
      <w:r w:rsidRPr="00D66477">
        <w:rPr>
          <w:szCs w:val="28"/>
        </w:rPr>
        <w:t xml:space="preserve"> по планово-регулярной системе согласно санитарным и технологическим нормам и правилам [2,7,8</w:t>
      </w:r>
      <w:r w:rsidR="00E64CCF" w:rsidRPr="00D66477">
        <w:rPr>
          <w:szCs w:val="28"/>
        </w:rPr>
        <w:t>] с учетом о</w:t>
      </w:r>
      <w:r w:rsidR="002F1352">
        <w:rPr>
          <w:szCs w:val="28"/>
        </w:rPr>
        <w:t>ТКО</w:t>
      </w:r>
      <w:r w:rsidR="00E64CCF" w:rsidRPr="00D66477">
        <w:rPr>
          <w:szCs w:val="28"/>
        </w:rPr>
        <w:t>ра ВМР с использованием</w:t>
      </w:r>
      <w:r w:rsidRPr="00D66477">
        <w:rPr>
          <w:szCs w:val="28"/>
        </w:rPr>
        <w:t xml:space="preserve"> пунктов приема</w:t>
      </w:r>
      <w:r w:rsidR="00F80632" w:rsidRPr="00D66477">
        <w:rPr>
          <w:szCs w:val="28"/>
        </w:rPr>
        <w:t>;</w:t>
      </w:r>
    </w:p>
    <w:p w:rsidR="00F80632" w:rsidRPr="00D66477" w:rsidRDefault="00DD2E2F" w:rsidP="00DD2E2F">
      <w:pPr>
        <w:suppressAutoHyphens/>
        <w:spacing w:line="360" w:lineRule="auto"/>
        <w:ind w:left="-14" w:right="282" w:firstLine="581"/>
        <w:rPr>
          <w:szCs w:val="28"/>
        </w:rPr>
      </w:pPr>
      <w:r w:rsidRPr="00D66477">
        <w:rPr>
          <w:szCs w:val="28"/>
        </w:rPr>
        <w:t xml:space="preserve">– </w:t>
      </w:r>
      <w:r w:rsidR="00F80632" w:rsidRPr="00D66477">
        <w:rPr>
          <w:szCs w:val="28"/>
        </w:rPr>
        <w:t xml:space="preserve">с учетом экономической целесообразности, </w:t>
      </w:r>
      <w:r w:rsidR="00D66477" w:rsidRPr="00D66477">
        <w:t>исходя из плотности населения;</w:t>
      </w:r>
    </w:p>
    <w:p w:rsidR="00DD2E2F" w:rsidRPr="00D66477" w:rsidRDefault="00F80632" w:rsidP="00DD2E2F">
      <w:pPr>
        <w:suppressAutoHyphens/>
        <w:spacing w:line="360" w:lineRule="auto"/>
        <w:ind w:left="-14" w:right="282" w:firstLine="581"/>
        <w:rPr>
          <w:szCs w:val="28"/>
        </w:rPr>
      </w:pPr>
      <w:r w:rsidRPr="00D66477">
        <w:rPr>
          <w:szCs w:val="28"/>
        </w:rPr>
        <w:t>-</w:t>
      </w:r>
      <w:r w:rsidR="00DD2E2F" w:rsidRPr="00D66477">
        <w:rPr>
          <w:szCs w:val="28"/>
        </w:rPr>
        <w:t xml:space="preserve"> КГО вывозить </w:t>
      </w:r>
      <w:r w:rsidRPr="00D66477">
        <w:rPr>
          <w:szCs w:val="28"/>
        </w:rPr>
        <w:t xml:space="preserve">в административных центрах </w:t>
      </w:r>
      <w:r w:rsidR="00D66477" w:rsidRPr="00D66477">
        <w:rPr>
          <w:szCs w:val="28"/>
        </w:rPr>
        <w:t xml:space="preserve">городских и </w:t>
      </w:r>
      <w:r w:rsidRPr="00D66477">
        <w:rPr>
          <w:szCs w:val="28"/>
        </w:rPr>
        <w:t xml:space="preserve">сельских </w:t>
      </w:r>
      <w:r w:rsidR="00D66477" w:rsidRPr="00D66477">
        <w:rPr>
          <w:szCs w:val="28"/>
        </w:rPr>
        <w:t>поселений</w:t>
      </w:r>
      <w:r w:rsidR="00DD2E2F" w:rsidRPr="00D66477">
        <w:rPr>
          <w:szCs w:val="28"/>
        </w:rPr>
        <w:t xml:space="preserve"> 1 раз в неделю</w:t>
      </w:r>
      <w:r w:rsidRPr="00D66477">
        <w:rPr>
          <w:szCs w:val="28"/>
        </w:rPr>
        <w:t>, в остальных населенных пунктах – по заявкам</w:t>
      </w:r>
      <w:r w:rsidR="00DD2E2F" w:rsidRPr="00D66477">
        <w:rPr>
          <w:szCs w:val="28"/>
        </w:rPr>
        <w:t>.</w:t>
      </w:r>
    </w:p>
    <w:p w:rsidR="00F80632" w:rsidRPr="00D66477" w:rsidRDefault="00F80632" w:rsidP="00F80632">
      <w:pPr>
        <w:suppressAutoHyphens/>
        <w:spacing w:line="360" w:lineRule="auto"/>
        <w:ind w:right="282" w:firstLine="540"/>
      </w:pPr>
      <w:r w:rsidRPr="00D66477">
        <w:rPr>
          <w:szCs w:val="28"/>
        </w:rPr>
        <w:t xml:space="preserve">Периодичность вывоза </w:t>
      </w:r>
      <w:r w:rsidR="002F1352">
        <w:rPr>
          <w:szCs w:val="28"/>
        </w:rPr>
        <w:t>ТКО</w:t>
      </w:r>
      <w:r w:rsidRPr="00D66477">
        <w:rPr>
          <w:szCs w:val="28"/>
        </w:rPr>
        <w:t xml:space="preserve"> и КГО подлежит согласованию с жилищно-эксплуатационными организациями, с территориальным подразделением Роспотребнадзора и организациями, осуществляющими вывоз </w:t>
      </w:r>
      <w:r w:rsidR="002F1352">
        <w:rPr>
          <w:szCs w:val="28"/>
        </w:rPr>
        <w:t>ТКО</w:t>
      </w:r>
      <w:r w:rsidRPr="00D66477">
        <w:rPr>
          <w:szCs w:val="28"/>
        </w:rPr>
        <w:t>.</w:t>
      </w:r>
      <w:r w:rsidRPr="00D66477">
        <w:t xml:space="preserve"> </w:t>
      </w:r>
    </w:p>
    <w:p w:rsidR="00F80632" w:rsidRDefault="00F80632" w:rsidP="001508E3">
      <w:pPr>
        <w:suppressAutoHyphens/>
        <w:ind w:right="282"/>
        <w:rPr>
          <w:b/>
          <w:bCs/>
          <w:color w:val="800080"/>
          <w:sz w:val="24"/>
          <w:szCs w:val="24"/>
        </w:rPr>
      </w:pPr>
    </w:p>
    <w:p w:rsidR="00284384" w:rsidRDefault="00BE634E" w:rsidP="00284384">
      <w:pPr>
        <w:suppressAutoHyphens/>
        <w:ind w:right="282"/>
        <w:jc w:val="right"/>
        <w:rPr>
          <w:b/>
          <w:bCs/>
          <w:sz w:val="24"/>
          <w:szCs w:val="24"/>
        </w:rPr>
      </w:pPr>
      <w:r w:rsidRPr="00343220">
        <w:rPr>
          <w:b/>
          <w:bCs/>
          <w:sz w:val="24"/>
          <w:szCs w:val="24"/>
        </w:rPr>
        <w:t>Таблица 1.</w:t>
      </w:r>
      <w:r w:rsidR="00284384">
        <w:rPr>
          <w:b/>
          <w:bCs/>
          <w:sz w:val="24"/>
          <w:szCs w:val="24"/>
        </w:rPr>
        <w:t>23</w:t>
      </w:r>
    </w:p>
    <w:p w:rsidR="00BE634E" w:rsidRPr="00343220" w:rsidRDefault="00BE634E" w:rsidP="00BE634E">
      <w:pPr>
        <w:suppressAutoHyphens/>
        <w:ind w:right="282"/>
        <w:rPr>
          <w:b/>
          <w:bCs/>
          <w:sz w:val="24"/>
          <w:szCs w:val="24"/>
        </w:rPr>
      </w:pPr>
      <w:r w:rsidRPr="00343220">
        <w:rPr>
          <w:b/>
          <w:bCs/>
          <w:sz w:val="24"/>
          <w:szCs w:val="24"/>
        </w:rPr>
        <w:t xml:space="preserve"> </w:t>
      </w:r>
      <w:r w:rsidR="00284384">
        <w:rPr>
          <w:b/>
          <w:bCs/>
          <w:sz w:val="24"/>
          <w:szCs w:val="24"/>
        </w:rPr>
        <w:tab/>
      </w:r>
      <w:r w:rsidRPr="00343220">
        <w:rPr>
          <w:b/>
          <w:bCs/>
          <w:sz w:val="24"/>
          <w:szCs w:val="24"/>
        </w:rPr>
        <w:t xml:space="preserve"> Необходимое количество контейнеров для сбора Т</w:t>
      </w:r>
      <w:r>
        <w:rPr>
          <w:b/>
          <w:bCs/>
          <w:sz w:val="24"/>
          <w:szCs w:val="24"/>
        </w:rPr>
        <w:t>КО</w:t>
      </w:r>
      <w:r w:rsidRPr="00343220">
        <w:rPr>
          <w:b/>
          <w:bCs/>
          <w:sz w:val="24"/>
          <w:szCs w:val="24"/>
        </w:rPr>
        <w:t xml:space="preserve"> на территории Саткинского района без учета о</w:t>
      </w:r>
      <w:r w:rsidR="002F1352">
        <w:rPr>
          <w:b/>
          <w:bCs/>
          <w:sz w:val="24"/>
          <w:szCs w:val="24"/>
        </w:rPr>
        <w:t>ТКО</w:t>
      </w:r>
      <w:r w:rsidRPr="00343220">
        <w:rPr>
          <w:b/>
          <w:bCs/>
          <w:sz w:val="24"/>
          <w:szCs w:val="24"/>
        </w:rPr>
        <w:t>ра ВМР</w:t>
      </w:r>
      <w:r>
        <w:rPr>
          <w:b/>
          <w:bCs/>
          <w:sz w:val="24"/>
          <w:szCs w:val="24"/>
        </w:rPr>
        <w:t xml:space="preserve"> (2015 год)</w:t>
      </w:r>
    </w:p>
    <w:tbl>
      <w:tblPr>
        <w:tblW w:w="88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5"/>
        <w:gridCol w:w="2700"/>
        <w:gridCol w:w="1680"/>
        <w:gridCol w:w="2040"/>
        <w:gridCol w:w="1920"/>
      </w:tblGrid>
      <w:tr w:rsidR="00BE634E" w:rsidRPr="00564C08">
        <w:trPr>
          <w:trHeight w:val="411"/>
          <w:tblHeader/>
        </w:trPr>
        <w:tc>
          <w:tcPr>
            <w:tcW w:w="555" w:type="dxa"/>
            <w:vMerge w:val="restart"/>
            <w:shd w:val="clear" w:color="auto" w:fill="auto"/>
            <w:noWrap/>
            <w:vAlign w:val="center"/>
          </w:tcPr>
          <w:p w:rsidR="00BE634E" w:rsidRPr="000E7674" w:rsidRDefault="00BE634E" w:rsidP="00BE634E">
            <w:pPr>
              <w:jc w:val="center"/>
              <w:rPr>
                <w:b/>
                <w:sz w:val="24"/>
                <w:szCs w:val="24"/>
              </w:rPr>
            </w:pPr>
            <w:r w:rsidRPr="000E7674">
              <w:rPr>
                <w:b/>
                <w:sz w:val="24"/>
                <w:szCs w:val="24"/>
              </w:rPr>
              <w:t>№ п/п</w:t>
            </w:r>
          </w:p>
        </w:tc>
        <w:tc>
          <w:tcPr>
            <w:tcW w:w="2700" w:type="dxa"/>
            <w:vMerge w:val="restart"/>
            <w:shd w:val="clear" w:color="auto" w:fill="auto"/>
            <w:noWrap/>
            <w:vAlign w:val="center"/>
          </w:tcPr>
          <w:p w:rsidR="00BE634E" w:rsidRPr="000E7674" w:rsidRDefault="00BE634E" w:rsidP="00BE634E">
            <w:pPr>
              <w:jc w:val="center"/>
              <w:rPr>
                <w:b/>
                <w:sz w:val="24"/>
                <w:szCs w:val="24"/>
              </w:rPr>
            </w:pPr>
            <w:r w:rsidRPr="000E7674">
              <w:rPr>
                <w:b/>
                <w:sz w:val="24"/>
                <w:szCs w:val="24"/>
              </w:rPr>
              <w:t>Наименование</w:t>
            </w:r>
          </w:p>
        </w:tc>
        <w:tc>
          <w:tcPr>
            <w:tcW w:w="5640" w:type="dxa"/>
            <w:gridSpan w:val="3"/>
            <w:shd w:val="clear" w:color="auto" w:fill="auto"/>
            <w:noWrap/>
            <w:vAlign w:val="center"/>
          </w:tcPr>
          <w:p w:rsidR="00BE634E" w:rsidRPr="000E7674" w:rsidRDefault="00BE634E" w:rsidP="00BE634E">
            <w:pPr>
              <w:jc w:val="center"/>
              <w:rPr>
                <w:b/>
                <w:sz w:val="24"/>
                <w:szCs w:val="24"/>
              </w:rPr>
            </w:pPr>
            <w:r w:rsidRPr="000E7674">
              <w:rPr>
                <w:b/>
                <w:sz w:val="24"/>
                <w:szCs w:val="24"/>
              </w:rPr>
              <w:t xml:space="preserve">Количество контейнеров, V = </w:t>
            </w:r>
            <w:smartTag w:uri="urn:schemas-microsoft-com:office:smarttags" w:element="metricconverter">
              <w:smartTagPr>
                <w:attr w:name="ProductID" w:val="0,75 м3"/>
              </w:smartTagPr>
              <w:r w:rsidRPr="000E7674">
                <w:rPr>
                  <w:b/>
                  <w:sz w:val="24"/>
                  <w:szCs w:val="24"/>
                </w:rPr>
                <w:t>0,75 м</w:t>
              </w:r>
              <w:r w:rsidRPr="000E7674">
                <w:rPr>
                  <w:b/>
                  <w:sz w:val="24"/>
                  <w:szCs w:val="24"/>
                  <w:vertAlign w:val="superscript"/>
                </w:rPr>
                <w:t>3</w:t>
              </w:r>
            </w:smartTag>
            <w:r w:rsidRPr="000E7674">
              <w:rPr>
                <w:b/>
                <w:sz w:val="24"/>
                <w:szCs w:val="24"/>
              </w:rPr>
              <w:t>, шт.</w:t>
            </w:r>
          </w:p>
        </w:tc>
      </w:tr>
      <w:tr w:rsidR="00BE634E" w:rsidRPr="00564C08">
        <w:trPr>
          <w:tblHeader/>
        </w:trPr>
        <w:tc>
          <w:tcPr>
            <w:tcW w:w="555" w:type="dxa"/>
            <w:vMerge/>
            <w:shd w:val="clear" w:color="auto" w:fill="auto"/>
            <w:noWrap/>
            <w:vAlign w:val="center"/>
          </w:tcPr>
          <w:p w:rsidR="00BE634E" w:rsidRPr="000E7674" w:rsidRDefault="00BE634E" w:rsidP="00BE634E">
            <w:pPr>
              <w:jc w:val="center"/>
              <w:rPr>
                <w:b/>
                <w:sz w:val="24"/>
                <w:szCs w:val="24"/>
              </w:rPr>
            </w:pPr>
          </w:p>
        </w:tc>
        <w:tc>
          <w:tcPr>
            <w:tcW w:w="2700" w:type="dxa"/>
            <w:vMerge/>
            <w:shd w:val="clear" w:color="auto" w:fill="auto"/>
            <w:noWrap/>
            <w:vAlign w:val="center"/>
          </w:tcPr>
          <w:p w:rsidR="00BE634E" w:rsidRPr="000E7674" w:rsidRDefault="00BE634E" w:rsidP="00BE634E">
            <w:pPr>
              <w:jc w:val="center"/>
              <w:rPr>
                <w:b/>
                <w:sz w:val="24"/>
                <w:szCs w:val="24"/>
              </w:rPr>
            </w:pPr>
          </w:p>
        </w:tc>
        <w:tc>
          <w:tcPr>
            <w:tcW w:w="1680" w:type="dxa"/>
            <w:shd w:val="clear" w:color="auto" w:fill="auto"/>
            <w:noWrap/>
            <w:vAlign w:val="center"/>
          </w:tcPr>
          <w:p w:rsidR="00BE634E" w:rsidRPr="000E7674" w:rsidRDefault="00BE634E" w:rsidP="00BE634E">
            <w:pPr>
              <w:tabs>
                <w:tab w:val="left" w:pos="492"/>
              </w:tabs>
              <w:ind w:left="-108" w:right="-108"/>
              <w:jc w:val="center"/>
              <w:rPr>
                <w:b/>
                <w:sz w:val="24"/>
                <w:szCs w:val="24"/>
              </w:rPr>
            </w:pPr>
            <w:r w:rsidRPr="000E7674">
              <w:rPr>
                <w:b/>
                <w:sz w:val="24"/>
                <w:szCs w:val="24"/>
              </w:rPr>
              <w:t>Жилая зона</w:t>
            </w:r>
            <w:r>
              <w:rPr>
                <w:b/>
                <w:sz w:val="24"/>
                <w:szCs w:val="24"/>
              </w:rPr>
              <w:t>*</w:t>
            </w:r>
          </w:p>
        </w:tc>
        <w:tc>
          <w:tcPr>
            <w:tcW w:w="2040" w:type="dxa"/>
            <w:shd w:val="clear" w:color="auto" w:fill="auto"/>
            <w:noWrap/>
            <w:vAlign w:val="center"/>
          </w:tcPr>
          <w:p w:rsidR="00BE634E" w:rsidRPr="000E7674" w:rsidRDefault="00BE634E" w:rsidP="00BE634E">
            <w:pPr>
              <w:tabs>
                <w:tab w:val="left" w:pos="492"/>
              </w:tabs>
              <w:ind w:right="-108"/>
              <w:jc w:val="center"/>
              <w:rPr>
                <w:b/>
                <w:sz w:val="24"/>
                <w:szCs w:val="24"/>
              </w:rPr>
            </w:pPr>
            <w:r w:rsidRPr="000E7674">
              <w:rPr>
                <w:b/>
                <w:sz w:val="24"/>
                <w:szCs w:val="24"/>
              </w:rPr>
              <w:t>объекты инфра-</w:t>
            </w:r>
          </w:p>
          <w:p w:rsidR="00BE634E" w:rsidRPr="000E7674" w:rsidRDefault="00BE634E" w:rsidP="00BE634E">
            <w:pPr>
              <w:tabs>
                <w:tab w:val="left" w:pos="492"/>
              </w:tabs>
              <w:ind w:right="-108"/>
              <w:jc w:val="center"/>
              <w:rPr>
                <w:b/>
                <w:sz w:val="24"/>
                <w:szCs w:val="24"/>
              </w:rPr>
            </w:pPr>
            <w:r w:rsidRPr="000E7674">
              <w:rPr>
                <w:b/>
                <w:sz w:val="24"/>
                <w:szCs w:val="24"/>
              </w:rPr>
              <w:t>структуры*</w:t>
            </w:r>
            <w:r>
              <w:rPr>
                <w:b/>
                <w:sz w:val="24"/>
                <w:szCs w:val="24"/>
              </w:rPr>
              <w:t>*</w:t>
            </w:r>
          </w:p>
        </w:tc>
        <w:tc>
          <w:tcPr>
            <w:tcW w:w="1920" w:type="dxa"/>
            <w:shd w:val="clear" w:color="auto" w:fill="auto"/>
            <w:noWrap/>
            <w:vAlign w:val="center"/>
          </w:tcPr>
          <w:p w:rsidR="00BE634E" w:rsidRPr="000E7674" w:rsidRDefault="00BE634E" w:rsidP="00BE634E">
            <w:pPr>
              <w:jc w:val="center"/>
              <w:rPr>
                <w:b/>
                <w:sz w:val="24"/>
                <w:szCs w:val="24"/>
              </w:rPr>
            </w:pPr>
            <w:r w:rsidRPr="000E7674">
              <w:rPr>
                <w:b/>
                <w:sz w:val="24"/>
                <w:szCs w:val="24"/>
              </w:rPr>
              <w:t>Итого</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p>
        </w:tc>
        <w:tc>
          <w:tcPr>
            <w:tcW w:w="2700" w:type="dxa"/>
            <w:shd w:val="clear" w:color="auto" w:fill="auto"/>
            <w:noWrap/>
            <w:vAlign w:val="bottom"/>
          </w:tcPr>
          <w:p w:rsidR="00BE634E" w:rsidRPr="00564C08" w:rsidRDefault="00BE634E" w:rsidP="00BE634E">
            <w:pPr>
              <w:rPr>
                <w:b/>
                <w:sz w:val="24"/>
                <w:szCs w:val="24"/>
              </w:rPr>
            </w:pPr>
            <w:r w:rsidRPr="00564C08">
              <w:rPr>
                <w:b/>
                <w:sz w:val="24"/>
                <w:szCs w:val="24"/>
              </w:rPr>
              <w:t>Саткинское ГП</w:t>
            </w:r>
          </w:p>
        </w:tc>
        <w:tc>
          <w:tcPr>
            <w:tcW w:w="1680" w:type="dxa"/>
            <w:shd w:val="clear" w:color="auto" w:fill="auto"/>
            <w:noWrap/>
            <w:vAlign w:val="bottom"/>
          </w:tcPr>
          <w:p w:rsidR="00BE634E" w:rsidRPr="00564C08" w:rsidRDefault="00BE634E" w:rsidP="00BE634E">
            <w:pPr>
              <w:tabs>
                <w:tab w:val="left" w:pos="492"/>
              </w:tabs>
              <w:ind w:right="372"/>
              <w:jc w:val="right"/>
              <w:rPr>
                <w:sz w:val="24"/>
                <w:szCs w:val="24"/>
              </w:rPr>
            </w:pPr>
          </w:p>
        </w:tc>
        <w:tc>
          <w:tcPr>
            <w:tcW w:w="2040" w:type="dxa"/>
            <w:shd w:val="clear" w:color="auto" w:fill="auto"/>
            <w:noWrap/>
            <w:vAlign w:val="bottom"/>
          </w:tcPr>
          <w:p w:rsidR="00BE634E" w:rsidRPr="00564C08" w:rsidRDefault="00BE634E" w:rsidP="00BE634E">
            <w:pPr>
              <w:tabs>
                <w:tab w:val="left" w:pos="492"/>
              </w:tabs>
              <w:ind w:right="372"/>
              <w:jc w:val="right"/>
              <w:rPr>
                <w:sz w:val="24"/>
                <w:szCs w:val="24"/>
              </w:rPr>
            </w:pPr>
          </w:p>
        </w:tc>
        <w:tc>
          <w:tcPr>
            <w:tcW w:w="1920" w:type="dxa"/>
            <w:shd w:val="clear" w:color="auto" w:fill="auto"/>
            <w:noWrap/>
            <w:vAlign w:val="bottom"/>
          </w:tcPr>
          <w:p w:rsidR="00BE634E" w:rsidRPr="00564C08" w:rsidRDefault="00BE634E" w:rsidP="00BE634E">
            <w:pPr>
              <w:rPr>
                <w:sz w:val="24"/>
                <w:szCs w:val="24"/>
              </w:rPr>
            </w:pP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1</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г. Сатка</w:t>
            </w:r>
          </w:p>
        </w:tc>
        <w:tc>
          <w:tcPr>
            <w:tcW w:w="1680" w:type="dxa"/>
            <w:shd w:val="clear" w:color="auto" w:fill="auto"/>
            <w:noWrap/>
            <w:vAlign w:val="center"/>
          </w:tcPr>
          <w:p w:rsidR="00BE634E" w:rsidRPr="003B0A69" w:rsidRDefault="00BE634E" w:rsidP="00BE634E">
            <w:pPr>
              <w:tabs>
                <w:tab w:val="left" w:pos="492"/>
              </w:tabs>
              <w:ind w:right="732"/>
              <w:jc w:val="right"/>
              <w:rPr>
                <w:b/>
                <w:sz w:val="22"/>
                <w:szCs w:val="22"/>
              </w:rPr>
            </w:pPr>
            <w:r w:rsidRPr="003B0A69">
              <w:rPr>
                <w:b/>
                <w:sz w:val="22"/>
                <w:szCs w:val="22"/>
              </w:rPr>
              <w:t>494</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r w:rsidRPr="003B0A69">
              <w:rPr>
                <w:b/>
                <w:sz w:val="22"/>
                <w:szCs w:val="22"/>
              </w:rPr>
              <w:t>235</w:t>
            </w: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729</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2</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п. Речная, ж/д станция</w:t>
            </w:r>
          </w:p>
        </w:tc>
        <w:tc>
          <w:tcPr>
            <w:tcW w:w="168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1</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1</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3</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п. Сибирка</w:t>
            </w:r>
          </w:p>
        </w:tc>
        <w:tc>
          <w:tcPr>
            <w:tcW w:w="168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4</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4</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4</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п. Нижняя Сатка</w:t>
            </w:r>
          </w:p>
        </w:tc>
        <w:tc>
          <w:tcPr>
            <w:tcW w:w="168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3</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3</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5</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п. Черная Речка</w:t>
            </w:r>
          </w:p>
        </w:tc>
        <w:tc>
          <w:tcPr>
            <w:tcW w:w="168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7</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7</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6</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п. Малый Бердяуш</w:t>
            </w:r>
          </w:p>
        </w:tc>
        <w:tc>
          <w:tcPr>
            <w:tcW w:w="168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18</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18</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7</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п. Березовый Мост</w:t>
            </w:r>
          </w:p>
        </w:tc>
        <w:tc>
          <w:tcPr>
            <w:tcW w:w="168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3</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3</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8</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п. Магнитский</w:t>
            </w:r>
          </w:p>
        </w:tc>
        <w:tc>
          <w:tcPr>
            <w:tcW w:w="168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3</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3</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9</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п. Большая Запань</w:t>
            </w:r>
          </w:p>
        </w:tc>
        <w:tc>
          <w:tcPr>
            <w:tcW w:w="168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11</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11</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10</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п. Зюраткуль</w:t>
            </w:r>
          </w:p>
        </w:tc>
        <w:tc>
          <w:tcPr>
            <w:tcW w:w="168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2</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2</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11</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п. Мраморный</w:t>
            </w:r>
          </w:p>
        </w:tc>
        <w:tc>
          <w:tcPr>
            <w:tcW w:w="168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1</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1</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p>
        </w:tc>
        <w:tc>
          <w:tcPr>
            <w:tcW w:w="2700" w:type="dxa"/>
            <w:shd w:val="clear" w:color="auto" w:fill="auto"/>
            <w:noWrap/>
            <w:vAlign w:val="center"/>
          </w:tcPr>
          <w:p w:rsidR="00BE634E" w:rsidRPr="00564C08" w:rsidRDefault="00BE634E" w:rsidP="00BE634E">
            <w:pPr>
              <w:jc w:val="center"/>
              <w:rPr>
                <w:b/>
                <w:sz w:val="24"/>
                <w:szCs w:val="24"/>
              </w:rPr>
            </w:pPr>
            <w:r w:rsidRPr="00564C08">
              <w:rPr>
                <w:b/>
                <w:sz w:val="24"/>
                <w:szCs w:val="24"/>
              </w:rPr>
              <w:t>Бакальское ГП</w:t>
            </w:r>
          </w:p>
        </w:tc>
        <w:tc>
          <w:tcPr>
            <w:tcW w:w="168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0</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12</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г. Бакал</w:t>
            </w:r>
          </w:p>
        </w:tc>
        <w:tc>
          <w:tcPr>
            <w:tcW w:w="1680" w:type="dxa"/>
            <w:shd w:val="clear" w:color="auto" w:fill="auto"/>
            <w:noWrap/>
            <w:vAlign w:val="center"/>
          </w:tcPr>
          <w:p w:rsidR="00BE634E" w:rsidRPr="003B0A69" w:rsidRDefault="00BE634E" w:rsidP="00BE634E">
            <w:pPr>
              <w:tabs>
                <w:tab w:val="left" w:pos="492"/>
              </w:tabs>
              <w:ind w:right="732"/>
              <w:jc w:val="right"/>
              <w:rPr>
                <w:b/>
                <w:sz w:val="22"/>
                <w:szCs w:val="22"/>
              </w:rPr>
            </w:pPr>
            <w:r w:rsidRPr="003B0A69">
              <w:rPr>
                <w:b/>
                <w:sz w:val="22"/>
                <w:szCs w:val="22"/>
              </w:rPr>
              <w:t>305</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r w:rsidRPr="003B0A69">
              <w:rPr>
                <w:b/>
                <w:sz w:val="22"/>
                <w:szCs w:val="22"/>
              </w:rPr>
              <w:t>54</w:t>
            </w: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359</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13</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п. Брусничный</w:t>
            </w:r>
          </w:p>
        </w:tc>
        <w:tc>
          <w:tcPr>
            <w:tcW w:w="168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0</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14</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п. Ельничный</w:t>
            </w:r>
          </w:p>
        </w:tc>
        <w:tc>
          <w:tcPr>
            <w:tcW w:w="168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6</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6</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15</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п. Межгорный</w:t>
            </w:r>
          </w:p>
        </w:tc>
        <w:tc>
          <w:tcPr>
            <w:tcW w:w="168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2</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2</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16</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п. Рудничный,ж/д раз</w:t>
            </w:r>
            <w:r w:rsidRPr="00564C08">
              <w:rPr>
                <w:sz w:val="24"/>
                <w:szCs w:val="24"/>
              </w:rPr>
              <w:t>ъ</w:t>
            </w:r>
            <w:r w:rsidRPr="00564C08">
              <w:rPr>
                <w:sz w:val="24"/>
                <w:szCs w:val="24"/>
              </w:rPr>
              <w:t>езд</w:t>
            </w:r>
          </w:p>
        </w:tc>
        <w:tc>
          <w:tcPr>
            <w:tcW w:w="1680" w:type="dxa"/>
            <w:shd w:val="clear" w:color="auto" w:fill="auto"/>
            <w:noWrap/>
            <w:vAlign w:val="center"/>
          </w:tcPr>
          <w:p w:rsidR="00BE634E" w:rsidRPr="003B0A69" w:rsidRDefault="00BE634E" w:rsidP="00BE634E">
            <w:pPr>
              <w:tabs>
                <w:tab w:val="left" w:pos="492"/>
              </w:tabs>
              <w:ind w:right="732"/>
              <w:jc w:val="right"/>
              <w:rPr>
                <w:b/>
                <w:sz w:val="22"/>
                <w:szCs w:val="22"/>
              </w:rPr>
            </w:pPr>
            <w:r w:rsidRPr="003B0A69">
              <w:rPr>
                <w:b/>
                <w:sz w:val="22"/>
                <w:szCs w:val="22"/>
              </w:rPr>
              <w:t>1</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1</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p>
        </w:tc>
        <w:tc>
          <w:tcPr>
            <w:tcW w:w="2700" w:type="dxa"/>
            <w:shd w:val="clear" w:color="auto" w:fill="auto"/>
            <w:noWrap/>
            <w:vAlign w:val="center"/>
          </w:tcPr>
          <w:p w:rsidR="00BE634E" w:rsidRPr="00564C08" w:rsidRDefault="00BE634E" w:rsidP="00BE634E">
            <w:pPr>
              <w:jc w:val="center"/>
              <w:rPr>
                <w:b/>
                <w:sz w:val="24"/>
                <w:szCs w:val="24"/>
              </w:rPr>
            </w:pPr>
            <w:r w:rsidRPr="00564C08">
              <w:rPr>
                <w:b/>
                <w:sz w:val="24"/>
                <w:szCs w:val="24"/>
              </w:rPr>
              <w:t>Межевое ГП</w:t>
            </w:r>
          </w:p>
        </w:tc>
        <w:tc>
          <w:tcPr>
            <w:tcW w:w="168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0</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17</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п.г.т. Межевой</w:t>
            </w:r>
          </w:p>
        </w:tc>
        <w:tc>
          <w:tcPr>
            <w:tcW w:w="1680" w:type="dxa"/>
            <w:shd w:val="clear" w:color="auto" w:fill="auto"/>
            <w:noWrap/>
            <w:vAlign w:val="center"/>
          </w:tcPr>
          <w:p w:rsidR="00BE634E" w:rsidRPr="003B0A69" w:rsidRDefault="00BE634E" w:rsidP="00BE634E">
            <w:pPr>
              <w:tabs>
                <w:tab w:val="left" w:pos="492"/>
              </w:tabs>
              <w:ind w:right="732"/>
              <w:jc w:val="right"/>
              <w:rPr>
                <w:b/>
                <w:sz w:val="22"/>
                <w:szCs w:val="22"/>
              </w:rPr>
            </w:pPr>
            <w:r w:rsidRPr="003B0A69">
              <w:rPr>
                <w:b/>
                <w:sz w:val="22"/>
                <w:szCs w:val="22"/>
              </w:rPr>
              <w:t>95</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r w:rsidRPr="003B0A69">
              <w:rPr>
                <w:b/>
                <w:sz w:val="22"/>
                <w:szCs w:val="22"/>
              </w:rPr>
              <w:t>14</w:t>
            </w: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109</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p>
        </w:tc>
        <w:tc>
          <w:tcPr>
            <w:tcW w:w="2700" w:type="dxa"/>
            <w:shd w:val="clear" w:color="auto" w:fill="auto"/>
            <w:noWrap/>
            <w:vAlign w:val="center"/>
          </w:tcPr>
          <w:p w:rsidR="00BE634E" w:rsidRPr="00564C08" w:rsidRDefault="00BE634E" w:rsidP="00BE634E">
            <w:pPr>
              <w:jc w:val="center"/>
              <w:rPr>
                <w:b/>
                <w:sz w:val="24"/>
                <w:szCs w:val="24"/>
              </w:rPr>
            </w:pPr>
            <w:r w:rsidRPr="00564C08">
              <w:rPr>
                <w:b/>
                <w:sz w:val="24"/>
                <w:szCs w:val="24"/>
              </w:rPr>
              <w:t>Бердяушское ГП</w:t>
            </w:r>
          </w:p>
        </w:tc>
        <w:tc>
          <w:tcPr>
            <w:tcW w:w="168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0</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18</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р.п. Бердяуш</w:t>
            </w:r>
          </w:p>
        </w:tc>
        <w:tc>
          <w:tcPr>
            <w:tcW w:w="1680" w:type="dxa"/>
            <w:shd w:val="clear" w:color="auto" w:fill="auto"/>
            <w:noWrap/>
            <w:vAlign w:val="center"/>
          </w:tcPr>
          <w:p w:rsidR="00BE634E" w:rsidRPr="003B0A69" w:rsidRDefault="00BE634E" w:rsidP="00BE634E">
            <w:pPr>
              <w:tabs>
                <w:tab w:val="left" w:pos="492"/>
              </w:tabs>
              <w:ind w:right="732"/>
              <w:jc w:val="right"/>
              <w:rPr>
                <w:b/>
                <w:sz w:val="22"/>
                <w:szCs w:val="22"/>
              </w:rPr>
            </w:pPr>
            <w:r w:rsidRPr="003B0A69">
              <w:rPr>
                <w:b/>
                <w:sz w:val="22"/>
                <w:szCs w:val="22"/>
              </w:rPr>
              <w:t>112</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r w:rsidRPr="003B0A69">
              <w:rPr>
                <w:b/>
                <w:sz w:val="22"/>
                <w:szCs w:val="22"/>
              </w:rPr>
              <w:t>15</w:t>
            </w: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127</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19</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п. Жукатау</w:t>
            </w:r>
          </w:p>
        </w:tc>
        <w:tc>
          <w:tcPr>
            <w:tcW w:w="1680" w:type="dxa"/>
            <w:shd w:val="clear" w:color="auto" w:fill="auto"/>
            <w:noWrap/>
            <w:vAlign w:val="center"/>
          </w:tcPr>
          <w:p w:rsidR="00BE634E" w:rsidRPr="003B0A69" w:rsidRDefault="00BE634E" w:rsidP="00BE634E">
            <w:pPr>
              <w:tabs>
                <w:tab w:val="left" w:pos="492"/>
              </w:tabs>
              <w:ind w:right="732"/>
              <w:jc w:val="right"/>
              <w:rPr>
                <w:b/>
                <w:sz w:val="22"/>
                <w:szCs w:val="22"/>
              </w:rPr>
            </w:pPr>
            <w:r w:rsidRPr="003B0A69">
              <w:rPr>
                <w:b/>
                <w:sz w:val="22"/>
                <w:szCs w:val="22"/>
              </w:rPr>
              <w:t>4</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3</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p>
        </w:tc>
        <w:tc>
          <w:tcPr>
            <w:tcW w:w="2700" w:type="dxa"/>
            <w:shd w:val="clear" w:color="auto" w:fill="auto"/>
            <w:noWrap/>
            <w:vAlign w:val="center"/>
          </w:tcPr>
          <w:p w:rsidR="00BE634E" w:rsidRPr="00564C08" w:rsidRDefault="00BE634E" w:rsidP="00BE634E">
            <w:pPr>
              <w:jc w:val="center"/>
              <w:rPr>
                <w:b/>
                <w:sz w:val="24"/>
                <w:szCs w:val="24"/>
              </w:rPr>
            </w:pPr>
            <w:r w:rsidRPr="00564C08">
              <w:rPr>
                <w:b/>
                <w:sz w:val="24"/>
                <w:szCs w:val="24"/>
              </w:rPr>
              <w:t>Сулеинское ГП</w:t>
            </w:r>
          </w:p>
        </w:tc>
        <w:tc>
          <w:tcPr>
            <w:tcW w:w="168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0</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20</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п. Сулея</w:t>
            </w:r>
          </w:p>
        </w:tc>
        <w:tc>
          <w:tcPr>
            <w:tcW w:w="1680" w:type="dxa"/>
            <w:shd w:val="clear" w:color="auto" w:fill="auto"/>
            <w:noWrap/>
            <w:vAlign w:val="center"/>
          </w:tcPr>
          <w:p w:rsidR="00BE634E" w:rsidRPr="003B0A69" w:rsidRDefault="00BE634E" w:rsidP="00BE634E">
            <w:pPr>
              <w:tabs>
                <w:tab w:val="left" w:pos="492"/>
              </w:tabs>
              <w:ind w:right="732"/>
              <w:jc w:val="right"/>
              <w:rPr>
                <w:b/>
                <w:sz w:val="22"/>
                <w:szCs w:val="22"/>
              </w:rPr>
            </w:pPr>
            <w:r w:rsidRPr="003B0A69">
              <w:rPr>
                <w:b/>
                <w:sz w:val="22"/>
                <w:szCs w:val="22"/>
              </w:rPr>
              <w:t>94</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r w:rsidRPr="003B0A69">
              <w:rPr>
                <w:b/>
                <w:sz w:val="22"/>
                <w:szCs w:val="22"/>
              </w:rPr>
              <w:t>1</w:t>
            </w: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95</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21</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д .Покровка</w:t>
            </w:r>
          </w:p>
        </w:tc>
        <w:tc>
          <w:tcPr>
            <w:tcW w:w="1680" w:type="dxa"/>
            <w:shd w:val="clear" w:color="auto" w:fill="auto"/>
            <w:noWrap/>
            <w:vAlign w:val="center"/>
          </w:tcPr>
          <w:p w:rsidR="00BE634E" w:rsidRPr="003B0A69" w:rsidRDefault="00BE634E" w:rsidP="00BE634E">
            <w:pPr>
              <w:tabs>
                <w:tab w:val="left" w:pos="492"/>
              </w:tabs>
              <w:ind w:right="732"/>
              <w:jc w:val="right"/>
              <w:rPr>
                <w:b/>
                <w:sz w:val="22"/>
                <w:szCs w:val="22"/>
              </w:rPr>
            </w:pPr>
            <w:r w:rsidRPr="003B0A69">
              <w:rPr>
                <w:b/>
                <w:sz w:val="22"/>
                <w:szCs w:val="22"/>
              </w:rPr>
              <w:t>1</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1</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p>
        </w:tc>
        <w:tc>
          <w:tcPr>
            <w:tcW w:w="2700" w:type="dxa"/>
            <w:shd w:val="clear" w:color="auto" w:fill="auto"/>
            <w:noWrap/>
            <w:vAlign w:val="center"/>
          </w:tcPr>
          <w:p w:rsidR="00BE634E" w:rsidRPr="00564C08" w:rsidRDefault="00BE634E" w:rsidP="00BE634E">
            <w:pPr>
              <w:jc w:val="center"/>
              <w:rPr>
                <w:b/>
                <w:sz w:val="24"/>
                <w:szCs w:val="24"/>
              </w:rPr>
            </w:pPr>
            <w:r w:rsidRPr="00564C08">
              <w:rPr>
                <w:b/>
                <w:sz w:val="24"/>
                <w:szCs w:val="24"/>
              </w:rPr>
              <w:t>Айлинское СП</w:t>
            </w:r>
          </w:p>
        </w:tc>
        <w:tc>
          <w:tcPr>
            <w:tcW w:w="168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0</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22</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с. Айлино</w:t>
            </w:r>
          </w:p>
        </w:tc>
        <w:tc>
          <w:tcPr>
            <w:tcW w:w="1680" w:type="dxa"/>
            <w:shd w:val="clear" w:color="auto" w:fill="auto"/>
            <w:noWrap/>
            <w:vAlign w:val="center"/>
          </w:tcPr>
          <w:p w:rsidR="00BE634E" w:rsidRPr="003B0A69" w:rsidRDefault="00BE634E" w:rsidP="00BE634E">
            <w:pPr>
              <w:tabs>
                <w:tab w:val="left" w:pos="492"/>
              </w:tabs>
              <w:ind w:right="732"/>
              <w:jc w:val="right"/>
              <w:rPr>
                <w:b/>
                <w:sz w:val="22"/>
                <w:szCs w:val="22"/>
              </w:rPr>
            </w:pPr>
            <w:r w:rsidRPr="003B0A69">
              <w:rPr>
                <w:b/>
                <w:sz w:val="22"/>
                <w:szCs w:val="22"/>
              </w:rPr>
              <w:t>45</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r w:rsidRPr="003B0A69">
              <w:rPr>
                <w:b/>
                <w:sz w:val="22"/>
                <w:szCs w:val="22"/>
              </w:rPr>
              <w:t>9</w:t>
            </w: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54</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23</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д. Алексеевка</w:t>
            </w:r>
          </w:p>
        </w:tc>
        <w:tc>
          <w:tcPr>
            <w:tcW w:w="168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5</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5</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24</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д. Сикияз-Тамак</w:t>
            </w:r>
          </w:p>
        </w:tc>
        <w:tc>
          <w:tcPr>
            <w:tcW w:w="168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1</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1</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25</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д. Петро-Михайловка</w:t>
            </w:r>
          </w:p>
        </w:tc>
        <w:tc>
          <w:tcPr>
            <w:tcW w:w="168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8</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8</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26</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д. Верхнее-Айское</w:t>
            </w:r>
          </w:p>
        </w:tc>
        <w:tc>
          <w:tcPr>
            <w:tcW w:w="168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7</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7</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27</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д. Старая Пристань</w:t>
            </w:r>
          </w:p>
        </w:tc>
        <w:tc>
          <w:tcPr>
            <w:tcW w:w="168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3</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3</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p>
        </w:tc>
        <w:tc>
          <w:tcPr>
            <w:tcW w:w="2700" w:type="dxa"/>
            <w:shd w:val="clear" w:color="auto" w:fill="auto"/>
            <w:noWrap/>
            <w:vAlign w:val="center"/>
          </w:tcPr>
          <w:p w:rsidR="00BE634E" w:rsidRPr="00564C08" w:rsidRDefault="00BE634E" w:rsidP="00BE634E">
            <w:pPr>
              <w:jc w:val="center"/>
              <w:rPr>
                <w:b/>
                <w:sz w:val="24"/>
                <w:szCs w:val="24"/>
              </w:rPr>
            </w:pPr>
            <w:r w:rsidRPr="00564C08">
              <w:rPr>
                <w:b/>
                <w:sz w:val="24"/>
                <w:szCs w:val="24"/>
              </w:rPr>
              <w:t>Романовское СП</w:t>
            </w:r>
          </w:p>
        </w:tc>
        <w:tc>
          <w:tcPr>
            <w:tcW w:w="168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0</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28</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с.  Романовка</w:t>
            </w:r>
          </w:p>
        </w:tc>
        <w:tc>
          <w:tcPr>
            <w:tcW w:w="168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8</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r w:rsidRPr="003B0A69">
              <w:rPr>
                <w:b/>
                <w:sz w:val="22"/>
                <w:szCs w:val="22"/>
              </w:rPr>
              <w:t>3</w:t>
            </w: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11</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29</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п. Единовер</w:t>
            </w:r>
          </w:p>
        </w:tc>
        <w:tc>
          <w:tcPr>
            <w:tcW w:w="168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3</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3</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30</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п. Иструть</w:t>
            </w:r>
          </w:p>
        </w:tc>
        <w:tc>
          <w:tcPr>
            <w:tcW w:w="168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1</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1</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31</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п. Пороги</w:t>
            </w:r>
          </w:p>
        </w:tc>
        <w:tc>
          <w:tcPr>
            <w:tcW w:w="168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1</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1</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32</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п. Тельман</w:t>
            </w:r>
          </w:p>
        </w:tc>
        <w:tc>
          <w:tcPr>
            <w:tcW w:w="168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2</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2</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33</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п. Чулковка</w:t>
            </w:r>
          </w:p>
        </w:tc>
        <w:tc>
          <w:tcPr>
            <w:tcW w:w="168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37</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37</w:t>
            </w:r>
          </w:p>
        </w:tc>
      </w:tr>
      <w:tr w:rsidR="00BE634E" w:rsidRPr="00564C08">
        <w:trPr>
          <w:trHeight w:val="397"/>
        </w:trPr>
        <w:tc>
          <w:tcPr>
            <w:tcW w:w="555" w:type="dxa"/>
            <w:shd w:val="clear" w:color="auto" w:fill="auto"/>
            <w:noWrap/>
            <w:vAlign w:val="center"/>
          </w:tcPr>
          <w:p w:rsidR="00BE634E" w:rsidRPr="009F27B8" w:rsidRDefault="00BE634E" w:rsidP="00BE634E">
            <w:pPr>
              <w:jc w:val="center"/>
              <w:rPr>
                <w:b/>
                <w:sz w:val="20"/>
              </w:rPr>
            </w:pPr>
            <w:r w:rsidRPr="009F27B8">
              <w:rPr>
                <w:b/>
                <w:sz w:val="20"/>
              </w:rPr>
              <w:t>34</w:t>
            </w:r>
          </w:p>
        </w:tc>
        <w:tc>
          <w:tcPr>
            <w:tcW w:w="2700" w:type="dxa"/>
            <w:shd w:val="clear" w:color="auto" w:fill="auto"/>
            <w:noWrap/>
            <w:vAlign w:val="center"/>
          </w:tcPr>
          <w:p w:rsidR="00BE634E" w:rsidRPr="00564C08" w:rsidRDefault="00BE634E" w:rsidP="00BE634E">
            <w:pPr>
              <w:jc w:val="center"/>
              <w:rPr>
                <w:sz w:val="24"/>
                <w:szCs w:val="24"/>
              </w:rPr>
            </w:pPr>
            <w:r w:rsidRPr="00564C08">
              <w:rPr>
                <w:sz w:val="24"/>
                <w:szCs w:val="24"/>
              </w:rPr>
              <w:t>п. Постройки</w:t>
            </w:r>
          </w:p>
        </w:tc>
        <w:tc>
          <w:tcPr>
            <w:tcW w:w="168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1</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1</w:t>
            </w:r>
          </w:p>
        </w:tc>
      </w:tr>
      <w:tr w:rsidR="00BE634E" w:rsidRPr="00564C08">
        <w:trPr>
          <w:trHeight w:val="397"/>
        </w:trPr>
        <w:tc>
          <w:tcPr>
            <w:tcW w:w="3255" w:type="dxa"/>
            <w:gridSpan w:val="2"/>
            <w:shd w:val="clear" w:color="auto" w:fill="auto"/>
            <w:noWrap/>
            <w:vAlign w:val="center"/>
          </w:tcPr>
          <w:p w:rsidR="00BE634E" w:rsidRPr="00564C08" w:rsidRDefault="00BE634E" w:rsidP="00BE634E">
            <w:pPr>
              <w:jc w:val="center"/>
              <w:rPr>
                <w:b/>
                <w:sz w:val="24"/>
                <w:szCs w:val="24"/>
              </w:rPr>
            </w:pPr>
            <w:r w:rsidRPr="00564C08">
              <w:rPr>
                <w:b/>
                <w:sz w:val="24"/>
                <w:szCs w:val="24"/>
              </w:rPr>
              <w:t>Итого</w:t>
            </w:r>
          </w:p>
        </w:tc>
        <w:tc>
          <w:tcPr>
            <w:tcW w:w="1680" w:type="dxa"/>
            <w:shd w:val="clear" w:color="auto" w:fill="auto"/>
            <w:noWrap/>
            <w:vAlign w:val="center"/>
          </w:tcPr>
          <w:p w:rsidR="00BE634E" w:rsidRPr="003B0A69" w:rsidRDefault="00BE634E" w:rsidP="00BE634E">
            <w:pPr>
              <w:tabs>
                <w:tab w:val="left" w:pos="492"/>
              </w:tabs>
              <w:ind w:right="732"/>
              <w:jc w:val="right"/>
              <w:rPr>
                <w:b/>
                <w:sz w:val="22"/>
                <w:szCs w:val="22"/>
              </w:rPr>
            </w:pPr>
            <w:r w:rsidRPr="003B0A69">
              <w:rPr>
                <w:b/>
                <w:sz w:val="22"/>
                <w:szCs w:val="22"/>
              </w:rPr>
              <w:t>1288</w:t>
            </w:r>
          </w:p>
        </w:tc>
        <w:tc>
          <w:tcPr>
            <w:tcW w:w="2040" w:type="dxa"/>
            <w:shd w:val="clear" w:color="auto" w:fill="auto"/>
            <w:noWrap/>
            <w:vAlign w:val="center"/>
          </w:tcPr>
          <w:p w:rsidR="00BE634E" w:rsidRPr="003B0A69" w:rsidRDefault="00BE634E" w:rsidP="00BE634E">
            <w:pPr>
              <w:tabs>
                <w:tab w:val="left" w:pos="492"/>
              </w:tabs>
              <w:ind w:right="732"/>
              <w:jc w:val="right"/>
              <w:rPr>
                <w:b/>
                <w:sz w:val="22"/>
                <w:szCs w:val="22"/>
              </w:rPr>
            </w:pPr>
            <w:r w:rsidRPr="003B0A69">
              <w:rPr>
                <w:b/>
                <w:sz w:val="22"/>
                <w:szCs w:val="22"/>
              </w:rPr>
              <w:t>331</w:t>
            </w:r>
          </w:p>
        </w:tc>
        <w:tc>
          <w:tcPr>
            <w:tcW w:w="1920" w:type="dxa"/>
            <w:shd w:val="clear" w:color="auto" w:fill="auto"/>
            <w:noWrap/>
            <w:vAlign w:val="center"/>
          </w:tcPr>
          <w:p w:rsidR="00BE634E" w:rsidRPr="003B0A69" w:rsidRDefault="00BE634E" w:rsidP="00BE634E">
            <w:pPr>
              <w:ind w:right="732"/>
              <w:jc w:val="right"/>
              <w:rPr>
                <w:b/>
                <w:sz w:val="22"/>
                <w:szCs w:val="22"/>
              </w:rPr>
            </w:pPr>
            <w:r w:rsidRPr="003B0A69">
              <w:rPr>
                <w:b/>
                <w:sz w:val="22"/>
                <w:szCs w:val="22"/>
              </w:rPr>
              <w:t>1619</w:t>
            </w:r>
          </w:p>
        </w:tc>
      </w:tr>
    </w:tbl>
    <w:p w:rsidR="00BE634E" w:rsidRDefault="00BE634E" w:rsidP="00BE634E">
      <w:pPr>
        <w:rPr>
          <w:b/>
        </w:rPr>
      </w:pPr>
      <w:r w:rsidRPr="000E7674">
        <w:rPr>
          <w:b/>
          <w:sz w:val="22"/>
          <w:szCs w:val="22"/>
        </w:rPr>
        <w:t>Примечание: * - количество контейнеров для объектов инфраструктуры рассчитано обобщё</w:t>
      </w:r>
      <w:r w:rsidRPr="000E7674">
        <w:rPr>
          <w:b/>
          <w:sz w:val="22"/>
          <w:szCs w:val="22"/>
        </w:rPr>
        <w:t>н</w:t>
      </w:r>
      <w:r w:rsidRPr="000E7674">
        <w:rPr>
          <w:b/>
          <w:sz w:val="22"/>
          <w:szCs w:val="22"/>
        </w:rPr>
        <w:t>но, по поселениям;</w:t>
      </w:r>
    </w:p>
    <w:p w:rsidR="00BE634E" w:rsidRPr="00564C08" w:rsidRDefault="00BE634E" w:rsidP="00BE634E">
      <w:pPr>
        <w:rPr>
          <w:sz w:val="24"/>
          <w:szCs w:val="24"/>
        </w:rPr>
      </w:pPr>
      <w:r w:rsidRPr="000E7674">
        <w:rPr>
          <w:sz w:val="22"/>
          <w:szCs w:val="22"/>
        </w:rPr>
        <w:t xml:space="preserve"> </w:t>
      </w:r>
      <w:r w:rsidRPr="000E7674">
        <w:rPr>
          <w:b/>
          <w:sz w:val="22"/>
          <w:szCs w:val="22"/>
        </w:rPr>
        <w:t>** -  количество контейнеров для неблагоустроенного сектора рассчитано с учётом застройки, на каждые 15 частных домовладений – 1 контейнер</w:t>
      </w:r>
      <w:r w:rsidRPr="000E7674">
        <w:rPr>
          <w:b/>
          <w:sz w:val="20"/>
        </w:rPr>
        <w:t>.</w:t>
      </w:r>
    </w:p>
    <w:p w:rsidR="00BE634E" w:rsidRDefault="00BE634E" w:rsidP="001508E3">
      <w:pPr>
        <w:suppressAutoHyphens/>
        <w:ind w:right="282"/>
        <w:rPr>
          <w:b/>
          <w:bCs/>
          <w:color w:val="800080"/>
          <w:sz w:val="24"/>
          <w:szCs w:val="24"/>
        </w:rPr>
      </w:pPr>
    </w:p>
    <w:p w:rsidR="00D66477" w:rsidRDefault="00D66477" w:rsidP="00DA0110">
      <w:pPr>
        <w:suppressAutoHyphens/>
        <w:ind w:right="282"/>
        <w:jc w:val="center"/>
        <w:rPr>
          <w:b/>
          <w:bCs/>
          <w:sz w:val="24"/>
          <w:szCs w:val="24"/>
        </w:rPr>
      </w:pPr>
    </w:p>
    <w:p w:rsidR="00284384" w:rsidRDefault="001508E3" w:rsidP="00284384">
      <w:pPr>
        <w:suppressAutoHyphens/>
        <w:ind w:right="282"/>
        <w:jc w:val="right"/>
        <w:rPr>
          <w:b/>
          <w:bCs/>
          <w:sz w:val="24"/>
          <w:szCs w:val="24"/>
        </w:rPr>
      </w:pPr>
      <w:r w:rsidRPr="00D66477">
        <w:rPr>
          <w:b/>
          <w:bCs/>
          <w:sz w:val="24"/>
          <w:szCs w:val="24"/>
        </w:rPr>
        <w:t>Таблица</w:t>
      </w:r>
      <w:r w:rsidR="00284384">
        <w:rPr>
          <w:b/>
          <w:bCs/>
          <w:sz w:val="24"/>
          <w:szCs w:val="24"/>
        </w:rPr>
        <w:t>1.24</w:t>
      </w:r>
    </w:p>
    <w:p w:rsidR="001508E3" w:rsidRPr="00D66477" w:rsidRDefault="001508E3" w:rsidP="00284384">
      <w:pPr>
        <w:suppressAutoHyphens/>
        <w:ind w:right="282" w:firstLine="900"/>
        <w:jc w:val="center"/>
        <w:rPr>
          <w:b/>
          <w:bCs/>
          <w:sz w:val="24"/>
          <w:szCs w:val="24"/>
        </w:rPr>
      </w:pPr>
      <w:r w:rsidRPr="00D66477">
        <w:rPr>
          <w:b/>
          <w:bCs/>
          <w:sz w:val="24"/>
          <w:szCs w:val="24"/>
        </w:rPr>
        <w:t xml:space="preserve"> Расчет количества контейнеров для организации сбора </w:t>
      </w:r>
      <w:r w:rsidR="002F1352">
        <w:rPr>
          <w:b/>
          <w:bCs/>
          <w:sz w:val="24"/>
          <w:szCs w:val="24"/>
        </w:rPr>
        <w:t>ТКО</w:t>
      </w:r>
      <w:r w:rsidRPr="00D66477">
        <w:rPr>
          <w:b/>
          <w:bCs/>
          <w:sz w:val="24"/>
          <w:szCs w:val="24"/>
        </w:rPr>
        <w:t xml:space="preserve"> от населения </w:t>
      </w:r>
      <w:r w:rsidR="00DA0110" w:rsidRPr="00D66477">
        <w:rPr>
          <w:b/>
          <w:bCs/>
          <w:sz w:val="24"/>
          <w:szCs w:val="24"/>
        </w:rPr>
        <w:t xml:space="preserve">и объектов инфраструктуры </w:t>
      </w:r>
      <w:r w:rsidRPr="00D66477">
        <w:rPr>
          <w:b/>
          <w:bCs/>
          <w:sz w:val="24"/>
          <w:szCs w:val="24"/>
        </w:rPr>
        <w:t>на расчетный срок</w:t>
      </w:r>
      <w:r w:rsidR="003B1C05" w:rsidRPr="00D66477">
        <w:rPr>
          <w:b/>
          <w:bCs/>
          <w:sz w:val="24"/>
          <w:szCs w:val="24"/>
        </w:rPr>
        <w:t xml:space="preserve"> </w:t>
      </w:r>
      <w:r w:rsidR="00DA0110" w:rsidRPr="00D66477">
        <w:rPr>
          <w:b/>
          <w:bCs/>
          <w:sz w:val="24"/>
          <w:szCs w:val="24"/>
        </w:rPr>
        <w:t>(2030)</w:t>
      </w:r>
    </w:p>
    <w:p w:rsidR="00F80632" w:rsidRDefault="00F80632" w:rsidP="007F1825">
      <w:pPr>
        <w:suppressAutoHyphens/>
        <w:ind w:right="282"/>
        <w:rPr>
          <w:b/>
          <w:bCs/>
          <w:color w:val="800080"/>
          <w:sz w:val="24"/>
          <w:szCs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5"/>
        <w:gridCol w:w="2505"/>
        <w:gridCol w:w="1680"/>
        <w:gridCol w:w="2100"/>
        <w:gridCol w:w="1515"/>
      </w:tblGrid>
      <w:tr w:rsidR="00DA0110" w:rsidRPr="000805DC">
        <w:trPr>
          <w:tblHeader/>
        </w:trPr>
        <w:tc>
          <w:tcPr>
            <w:tcW w:w="555" w:type="dxa"/>
            <w:vMerge w:val="restart"/>
            <w:shd w:val="clear" w:color="auto" w:fill="auto"/>
            <w:noWrap/>
            <w:vAlign w:val="center"/>
          </w:tcPr>
          <w:p w:rsidR="00DA0110" w:rsidRPr="005437FE" w:rsidRDefault="00DA0110" w:rsidP="00973D2D">
            <w:pPr>
              <w:jc w:val="center"/>
              <w:rPr>
                <w:b/>
                <w:sz w:val="24"/>
                <w:szCs w:val="24"/>
              </w:rPr>
            </w:pPr>
            <w:r w:rsidRPr="005437FE">
              <w:rPr>
                <w:b/>
                <w:sz w:val="24"/>
                <w:szCs w:val="24"/>
              </w:rPr>
              <w:t>№ п/п</w:t>
            </w:r>
          </w:p>
        </w:tc>
        <w:tc>
          <w:tcPr>
            <w:tcW w:w="2505" w:type="dxa"/>
            <w:vMerge w:val="restart"/>
            <w:shd w:val="clear" w:color="auto" w:fill="auto"/>
            <w:noWrap/>
            <w:vAlign w:val="center"/>
          </w:tcPr>
          <w:p w:rsidR="00DA0110" w:rsidRPr="005437FE" w:rsidRDefault="00DA0110" w:rsidP="00973D2D">
            <w:pPr>
              <w:jc w:val="center"/>
              <w:rPr>
                <w:b/>
                <w:sz w:val="24"/>
                <w:szCs w:val="24"/>
              </w:rPr>
            </w:pPr>
            <w:r w:rsidRPr="005437FE">
              <w:rPr>
                <w:b/>
                <w:sz w:val="24"/>
                <w:szCs w:val="24"/>
              </w:rPr>
              <w:t>Наименование</w:t>
            </w:r>
          </w:p>
        </w:tc>
        <w:tc>
          <w:tcPr>
            <w:tcW w:w="5295" w:type="dxa"/>
            <w:gridSpan w:val="3"/>
            <w:shd w:val="clear" w:color="auto" w:fill="auto"/>
            <w:noWrap/>
            <w:vAlign w:val="center"/>
          </w:tcPr>
          <w:p w:rsidR="00DA0110" w:rsidRPr="005437FE" w:rsidRDefault="00DA0110" w:rsidP="00973D2D">
            <w:pPr>
              <w:jc w:val="center"/>
              <w:rPr>
                <w:b/>
                <w:sz w:val="24"/>
                <w:szCs w:val="24"/>
              </w:rPr>
            </w:pPr>
            <w:r w:rsidRPr="005437FE">
              <w:rPr>
                <w:b/>
                <w:sz w:val="24"/>
                <w:szCs w:val="24"/>
              </w:rPr>
              <w:t xml:space="preserve">Количество контейнеров, V = </w:t>
            </w:r>
            <w:smartTag w:uri="urn:schemas-microsoft-com:office:smarttags" w:element="metricconverter">
              <w:smartTagPr>
                <w:attr w:name="ProductID" w:val="0,75 м3"/>
              </w:smartTagPr>
              <w:r w:rsidRPr="005437FE">
                <w:rPr>
                  <w:b/>
                  <w:sz w:val="24"/>
                  <w:szCs w:val="24"/>
                </w:rPr>
                <w:t>0,75 м</w:t>
              </w:r>
              <w:r w:rsidRPr="005437FE">
                <w:rPr>
                  <w:b/>
                  <w:sz w:val="24"/>
                  <w:szCs w:val="24"/>
                  <w:vertAlign w:val="superscript"/>
                </w:rPr>
                <w:t>3</w:t>
              </w:r>
            </w:smartTag>
            <w:r w:rsidRPr="005437FE">
              <w:rPr>
                <w:b/>
                <w:sz w:val="24"/>
                <w:szCs w:val="24"/>
              </w:rPr>
              <w:t>, шт.</w:t>
            </w:r>
          </w:p>
        </w:tc>
      </w:tr>
      <w:tr w:rsidR="00DA0110" w:rsidRPr="000805DC">
        <w:trPr>
          <w:trHeight w:val="594"/>
          <w:tblHeader/>
        </w:trPr>
        <w:tc>
          <w:tcPr>
            <w:tcW w:w="555" w:type="dxa"/>
            <w:vMerge/>
            <w:shd w:val="clear" w:color="auto" w:fill="auto"/>
            <w:noWrap/>
            <w:vAlign w:val="center"/>
          </w:tcPr>
          <w:p w:rsidR="00DA0110" w:rsidRPr="005437FE" w:rsidRDefault="00DA0110" w:rsidP="00973D2D">
            <w:pPr>
              <w:jc w:val="center"/>
              <w:rPr>
                <w:b/>
                <w:sz w:val="24"/>
                <w:szCs w:val="24"/>
              </w:rPr>
            </w:pPr>
          </w:p>
        </w:tc>
        <w:tc>
          <w:tcPr>
            <w:tcW w:w="2505" w:type="dxa"/>
            <w:vMerge/>
            <w:shd w:val="clear" w:color="auto" w:fill="auto"/>
            <w:noWrap/>
            <w:vAlign w:val="center"/>
          </w:tcPr>
          <w:p w:rsidR="00DA0110" w:rsidRPr="005437FE" w:rsidRDefault="00DA0110" w:rsidP="00973D2D">
            <w:pPr>
              <w:jc w:val="center"/>
              <w:rPr>
                <w:b/>
                <w:sz w:val="24"/>
                <w:szCs w:val="24"/>
              </w:rPr>
            </w:pPr>
          </w:p>
        </w:tc>
        <w:tc>
          <w:tcPr>
            <w:tcW w:w="1680" w:type="dxa"/>
            <w:shd w:val="clear" w:color="auto" w:fill="auto"/>
            <w:noWrap/>
            <w:vAlign w:val="center"/>
          </w:tcPr>
          <w:p w:rsidR="00DA0110" w:rsidRPr="005437FE" w:rsidRDefault="00D51DDE" w:rsidP="00D66477">
            <w:pPr>
              <w:ind w:right="-48"/>
              <w:jc w:val="center"/>
              <w:rPr>
                <w:b/>
                <w:sz w:val="24"/>
                <w:szCs w:val="24"/>
              </w:rPr>
            </w:pPr>
            <w:r>
              <w:rPr>
                <w:b/>
                <w:sz w:val="24"/>
                <w:szCs w:val="24"/>
              </w:rPr>
              <w:t>Жилищный сектор</w:t>
            </w:r>
          </w:p>
        </w:tc>
        <w:tc>
          <w:tcPr>
            <w:tcW w:w="2100" w:type="dxa"/>
            <w:shd w:val="clear" w:color="auto" w:fill="auto"/>
            <w:noWrap/>
            <w:vAlign w:val="center"/>
          </w:tcPr>
          <w:p w:rsidR="00DA0110" w:rsidRPr="005437FE" w:rsidRDefault="00D66477" w:rsidP="00DA0110">
            <w:pPr>
              <w:tabs>
                <w:tab w:val="left" w:pos="1464"/>
              </w:tabs>
              <w:ind w:right="132"/>
              <w:jc w:val="center"/>
              <w:rPr>
                <w:b/>
                <w:sz w:val="24"/>
                <w:szCs w:val="24"/>
              </w:rPr>
            </w:pPr>
            <w:r w:rsidRPr="005437FE">
              <w:rPr>
                <w:b/>
                <w:sz w:val="24"/>
                <w:szCs w:val="24"/>
              </w:rPr>
              <w:t>О</w:t>
            </w:r>
            <w:r w:rsidR="00DA0110" w:rsidRPr="005437FE">
              <w:rPr>
                <w:b/>
                <w:sz w:val="24"/>
                <w:szCs w:val="24"/>
              </w:rPr>
              <w:t>бъекты</w:t>
            </w:r>
            <w:r>
              <w:rPr>
                <w:b/>
                <w:sz w:val="24"/>
                <w:szCs w:val="24"/>
              </w:rPr>
              <w:t xml:space="preserve"> </w:t>
            </w:r>
            <w:r w:rsidR="00DA0110" w:rsidRPr="005437FE">
              <w:rPr>
                <w:b/>
                <w:sz w:val="24"/>
                <w:szCs w:val="24"/>
              </w:rPr>
              <w:t>ифра</w:t>
            </w:r>
            <w:r>
              <w:rPr>
                <w:b/>
                <w:sz w:val="24"/>
                <w:szCs w:val="24"/>
              </w:rPr>
              <w:t>-</w:t>
            </w:r>
          </w:p>
          <w:p w:rsidR="00DA0110" w:rsidRPr="005437FE" w:rsidRDefault="00DA0110" w:rsidP="00DA0110">
            <w:pPr>
              <w:tabs>
                <w:tab w:val="left" w:pos="1464"/>
              </w:tabs>
              <w:ind w:right="132"/>
              <w:jc w:val="center"/>
              <w:rPr>
                <w:b/>
                <w:sz w:val="24"/>
                <w:szCs w:val="24"/>
              </w:rPr>
            </w:pPr>
            <w:r w:rsidRPr="005437FE">
              <w:rPr>
                <w:b/>
                <w:sz w:val="24"/>
                <w:szCs w:val="24"/>
              </w:rPr>
              <w:t>стру</w:t>
            </w:r>
            <w:r w:rsidRPr="005437FE">
              <w:rPr>
                <w:b/>
                <w:sz w:val="24"/>
                <w:szCs w:val="24"/>
              </w:rPr>
              <w:t>к</w:t>
            </w:r>
            <w:r w:rsidRPr="005437FE">
              <w:rPr>
                <w:b/>
                <w:sz w:val="24"/>
                <w:szCs w:val="24"/>
              </w:rPr>
              <w:t>туры*</w:t>
            </w:r>
          </w:p>
        </w:tc>
        <w:tc>
          <w:tcPr>
            <w:tcW w:w="1515" w:type="dxa"/>
            <w:shd w:val="clear" w:color="auto" w:fill="auto"/>
            <w:noWrap/>
            <w:vAlign w:val="center"/>
          </w:tcPr>
          <w:p w:rsidR="00DA0110" w:rsidRPr="005437FE" w:rsidRDefault="00DA0110" w:rsidP="00DA0110">
            <w:pPr>
              <w:tabs>
                <w:tab w:val="left" w:pos="1464"/>
              </w:tabs>
              <w:ind w:right="132"/>
              <w:jc w:val="center"/>
              <w:rPr>
                <w:b/>
                <w:sz w:val="24"/>
                <w:szCs w:val="24"/>
              </w:rPr>
            </w:pPr>
            <w:r w:rsidRPr="005437FE">
              <w:rPr>
                <w:b/>
                <w:sz w:val="24"/>
                <w:szCs w:val="24"/>
              </w:rPr>
              <w:t>Итого</w:t>
            </w:r>
          </w:p>
        </w:tc>
      </w:tr>
      <w:tr w:rsidR="00DA0110" w:rsidRPr="000805DC">
        <w:trPr>
          <w:trHeight w:val="397"/>
        </w:trPr>
        <w:tc>
          <w:tcPr>
            <w:tcW w:w="555" w:type="dxa"/>
            <w:shd w:val="clear" w:color="auto" w:fill="auto"/>
            <w:noWrap/>
            <w:vAlign w:val="center"/>
          </w:tcPr>
          <w:p w:rsidR="00DA0110" w:rsidRPr="009F27B8" w:rsidRDefault="00DA0110" w:rsidP="00973D2D">
            <w:pPr>
              <w:jc w:val="center"/>
              <w:rPr>
                <w:b/>
                <w:sz w:val="20"/>
              </w:rPr>
            </w:pPr>
          </w:p>
        </w:tc>
        <w:tc>
          <w:tcPr>
            <w:tcW w:w="2505" w:type="dxa"/>
            <w:shd w:val="clear" w:color="auto" w:fill="auto"/>
            <w:noWrap/>
            <w:vAlign w:val="bottom"/>
          </w:tcPr>
          <w:p w:rsidR="00DA0110" w:rsidRPr="000805DC" w:rsidRDefault="00DA0110" w:rsidP="00973D2D">
            <w:pPr>
              <w:rPr>
                <w:b/>
                <w:sz w:val="24"/>
                <w:szCs w:val="24"/>
              </w:rPr>
            </w:pPr>
            <w:r w:rsidRPr="000805DC">
              <w:rPr>
                <w:b/>
                <w:sz w:val="24"/>
                <w:szCs w:val="24"/>
              </w:rPr>
              <w:t>Саткинское ГП</w:t>
            </w:r>
          </w:p>
        </w:tc>
        <w:tc>
          <w:tcPr>
            <w:tcW w:w="1680" w:type="dxa"/>
            <w:shd w:val="clear" w:color="auto" w:fill="auto"/>
            <w:noWrap/>
            <w:vAlign w:val="bottom"/>
          </w:tcPr>
          <w:p w:rsidR="00DA0110" w:rsidRPr="000805DC" w:rsidRDefault="00DA0110" w:rsidP="00DA0110">
            <w:pPr>
              <w:ind w:right="552"/>
              <w:jc w:val="right"/>
              <w:rPr>
                <w:sz w:val="24"/>
                <w:szCs w:val="24"/>
              </w:rPr>
            </w:pPr>
          </w:p>
        </w:tc>
        <w:tc>
          <w:tcPr>
            <w:tcW w:w="2100" w:type="dxa"/>
            <w:shd w:val="clear" w:color="auto" w:fill="auto"/>
            <w:noWrap/>
            <w:vAlign w:val="bottom"/>
          </w:tcPr>
          <w:p w:rsidR="00DA0110" w:rsidRPr="000805DC" w:rsidRDefault="00DA0110" w:rsidP="00DA0110">
            <w:pPr>
              <w:ind w:right="552"/>
              <w:jc w:val="right"/>
              <w:rPr>
                <w:sz w:val="24"/>
                <w:szCs w:val="24"/>
              </w:rPr>
            </w:pPr>
          </w:p>
        </w:tc>
        <w:tc>
          <w:tcPr>
            <w:tcW w:w="1515" w:type="dxa"/>
            <w:shd w:val="clear" w:color="auto" w:fill="auto"/>
            <w:noWrap/>
            <w:vAlign w:val="bottom"/>
          </w:tcPr>
          <w:p w:rsidR="00DA0110" w:rsidRPr="000805DC" w:rsidRDefault="00DA0110" w:rsidP="00DA0110">
            <w:pPr>
              <w:ind w:right="552"/>
              <w:jc w:val="right"/>
              <w:rPr>
                <w:sz w:val="24"/>
                <w:szCs w:val="24"/>
              </w:rPr>
            </w:pP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1</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г. Сатка</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576</w:t>
            </w:r>
          </w:p>
        </w:tc>
        <w:tc>
          <w:tcPr>
            <w:tcW w:w="2100" w:type="dxa"/>
            <w:shd w:val="clear" w:color="auto" w:fill="auto"/>
            <w:noWrap/>
            <w:vAlign w:val="bottom"/>
          </w:tcPr>
          <w:p w:rsidR="00DA0110" w:rsidRPr="005437FE" w:rsidRDefault="00DA0110" w:rsidP="00DA0110">
            <w:pPr>
              <w:ind w:right="552"/>
              <w:jc w:val="right"/>
              <w:rPr>
                <w:b/>
                <w:sz w:val="20"/>
              </w:rPr>
            </w:pPr>
            <w:r w:rsidRPr="005437FE">
              <w:rPr>
                <w:b/>
                <w:sz w:val="20"/>
              </w:rPr>
              <w:t>275</w:t>
            </w: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851</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2</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п. Речная, ж/д ста</w:t>
            </w:r>
            <w:r w:rsidRPr="000805DC">
              <w:rPr>
                <w:sz w:val="24"/>
                <w:szCs w:val="24"/>
              </w:rPr>
              <w:t>н</w:t>
            </w:r>
            <w:r w:rsidRPr="000805DC">
              <w:rPr>
                <w:sz w:val="24"/>
                <w:szCs w:val="24"/>
              </w:rPr>
              <w:t>ция</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1</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1</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3</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п. Сибирка</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5</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5</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4</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п. Нижняя Сатка</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4</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4</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5</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п. Черная Речка</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8</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8</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6</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п. Малый Бердяуш</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21</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21</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7</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п. Березовый Мост</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3</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3</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8</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 xml:space="preserve">п. Магнитский </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3</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3</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9</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п. Большая Запань</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12</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12</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10</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п. Зюраткуль</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3</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3</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11</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п. Мраморный</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2</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2</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p>
        </w:tc>
        <w:tc>
          <w:tcPr>
            <w:tcW w:w="2505" w:type="dxa"/>
            <w:shd w:val="clear" w:color="auto" w:fill="auto"/>
            <w:noWrap/>
            <w:vAlign w:val="bottom"/>
          </w:tcPr>
          <w:p w:rsidR="00DA0110" w:rsidRPr="000805DC" w:rsidRDefault="00DA0110" w:rsidP="00973D2D">
            <w:pPr>
              <w:rPr>
                <w:b/>
                <w:sz w:val="24"/>
                <w:szCs w:val="24"/>
              </w:rPr>
            </w:pPr>
            <w:r w:rsidRPr="000805DC">
              <w:rPr>
                <w:b/>
                <w:sz w:val="24"/>
                <w:szCs w:val="24"/>
              </w:rPr>
              <w:t>Бакальское ГП</w:t>
            </w:r>
          </w:p>
        </w:tc>
        <w:tc>
          <w:tcPr>
            <w:tcW w:w="1680" w:type="dxa"/>
            <w:shd w:val="clear" w:color="auto" w:fill="auto"/>
            <w:noWrap/>
            <w:vAlign w:val="bottom"/>
          </w:tcPr>
          <w:p w:rsidR="00DA0110" w:rsidRPr="005437FE" w:rsidRDefault="00DA0110" w:rsidP="00DA0110">
            <w:pPr>
              <w:ind w:right="552"/>
              <w:jc w:val="right"/>
              <w:rPr>
                <w:b/>
                <w:sz w:val="20"/>
              </w:rPr>
            </w:pP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0</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12</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г. Бакал</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357</w:t>
            </w:r>
          </w:p>
        </w:tc>
        <w:tc>
          <w:tcPr>
            <w:tcW w:w="2100" w:type="dxa"/>
            <w:shd w:val="clear" w:color="auto" w:fill="auto"/>
            <w:noWrap/>
            <w:vAlign w:val="bottom"/>
          </w:tcPr>
          <w:p w:rsidR="00DA0110" w:rsidRPr="005437FE" w:rsidRDefault="00DA0110" w:rsidP="00DA0110">
            <w:pPr>
              <w:ind w:right="552"/>
              <w:jc w:val="right"/>
              <w:rPr>
                <w:b/>
                <w:sz w:val="20"/>
              </w:rPr>
            </w:pPr>
            <w:r w:rsidRPr="005437FE">
              <w:rPr>
                <w:b/>
                <w:sz w:val="20"/>
              </w:rPr>
              <w:t>63</w:t>
            </w: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420</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13</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п. Брусничный</w:t>
            </w:r>
          </w:p>
        </w:tc>
        <w:tc>
          <w:tcPr>
            <w:tcW w:w="1680" w:type="dxa"/>
            <w:shd w:val="clear" w:color="auto" w:fill="auto"/>
            <w:noWrap/>
            <w:vAlign w:val="bottom"/>
          </w:tcPr>
          <w:p w:rsidR="00DA0110" w:rsidRPr="005437FE" w:rsidRDefault="00DA0110" w:rsidP="00DA0110">
            <w:pPr>
              <w:ind w:right="552"/>
              <w:jc w:val="right"/>
              <w:rPr>
                <w:b/>
                <w:sz w:val="20"/>
              </w:rPr>
            </w:pP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0</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14</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п. Ельничный</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7</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15</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п. Межгорный</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2</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2</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16</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п. Рудничный,ж/д разъезд</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1</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1</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p>
        </w:tc>
        <w:tc>
          <w:tcPr>
            <w:tcW w:w="2505" w:type="dxa"/>
            <w:shd w:val="clear" w:color="auto" w:fill="auto"/>
            <w:noWrap/>
            <w:vAlign w:val="bottom"/>
          </w:tcPr>
          <w:p w:rsidR="00DA0110" w:rsidRPr="000805DC" w:rsidRDefault="00DA0110" w:rsidP="00973D2D">
            <w:pPr>
              <w:rPr>
                <w:b/>
                <w:sz w:val="24"/>
                <w:szCs w:val="24"/>
              </w:rPr>
            </w:pPr>
            <w:r w:rsidRPr="000805DC">
              <w:rPr>
                <w:b/>
                <w:sz w:val="24"/>
                <w:szCs w:val="24"/>
              </w:rPr>
              <w:t>Межевое ГП</w:t>
            </w:r>
          </w:p>
        </w:tc>
        <w:tc>
          <w:tcPr>
            <w:tcW w:w="1680" w:type="dxa"/>
            <w:shd w:val="clear" w:color="auto" w:fill="auto"/>
            <w:noWrap/>
            <w:vAlign w:val="bottom"/>
          </w:tcPr>
          <w:p w:rsidR="00DA0110" w:rsidRPr="005437FE" w:rsidRDefault="00DA0110" w:rsidP="00DA0110">
            <w:pPr>
              <w:ind w:right="552"/>
              <w:jc w:val="right"/>
              <w:rPr>
                <w:b/>
                <w:sz w:val="20"/>
              </w:rPr>
            </w:pP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0</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17</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п.г.т. Межевой</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112</w:t>
            </w:r>
          </w:p>
        </w:tc>
        <w:tc>
          <w:tcPr>
            <w:tcW w:w="2100" w:type="dxa"/>
            <w:shd w:val="clear" w:color="auto" w:fill="auto"/>
            <w:noWrap/>
            <w:vAlign w:val="bottom"/>
          </w:tcPr>
          <w:p w:rsidR="00DA0110" w:rsidRPr="005437FE" w:rsidRDefault="00DA0110" w:rsidP="00DA0110">
            <w:pPr>
              <w:ind w:right="552"/>
              <w:jc w:val="right"/>
              <w:rPr>
                <w:b/>
                <w:sz w:val="20"/>
              </w:rPr>
            </w:pPr>
            <w:r w:rsidRPr="005437FE">
              <w:rPr>
                <w:b/>
                <w:sz w:val="20"/>
              </w:rPr>
              <w:t>16</w:t>
            </w: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128</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p>
        </w:tc>
        <w:tc>
          <w:tcPr>
            <w:tcW w:w="2505" w:type="dxa"/>
            <w:shd w:val="clear" w:color="auto" w:fill="auto"/>
            <w:noWrap/>
            <w:vAlign w:val="bottom"/>
          </w:tcPr>
          <w:p w:rsidR="00DA0110" w:rsidRPr="000805DC" w:rsidRDefault="00DA0110" w:rsidP="00973D2D">
            <w:pPr>
              <w:rPr>
                <w:b/>
                <w:sz w:val="24"/>
                <w:szCs w:val="24"/>
              </w:rPr>
            </w:pPr>
            <w:r w:rsidRPr="000805DC">
              <w:rPr>
                <w:b/>
                <w:sz w:val="24"/>
                <w:szCs w:val="24"/>
              </w:rPr>
              <w:t>Бердяушское ГП</w:t>
            </w:r>
          </w:p>
        </w:tc>
        <w:tc>
          <w:tcPr>
            <w:tcW w:w="1680" w:type="dxa"/>
            <w:shd w:val="clear" w:color="auto" w:fill="auto"/>
            <w:noWrap/>
            <w:vAlign w:val="bottom"/>
          </w:tcPr>
          <w:p w:rsidR="00DA0110" w:rsidRPr="005437FE" w:rsidRDefault="00DA0110" w:rsidP="00DA0110">
            <w:pPr>
              <w:ind w:right="552"/>
              <w:jc w:val="right"/>
              <w:rPr>
                <w:b/>
                <w:sz w:val="20"/>
              </w:rPr>
            </w:pP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0</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18</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р.п. Бердяуш</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131</w:t>
            </w:r>
          </w:p>
        </w:tc>
        <w:tc>
          <w:tcPr>
            <w:tcW w:w="2100" w:type="dxa"/>
            <w:shd w:val="clear" w:color="auto" w:fill="auto"/>
            <w:noWrap/>
            <w:vAlign w:val="bottom"/>
          </w:tcPr>
          <w:p w:rsidR="00DA0110" w:rsidRPr="005437FE" w:rsidRDefault="00DA0110" w:rsidP="00DA0110">
            <w:pPr>
              <w:ind w:right="552"/>
              <w:jc w:val="right"/>
              <w:rPr>
                <w:b/>
                <w:sz w:val="20"/>
              </w:rPr>
            </w:pPr>
            <w:r w:rsidRPr="005437FE">
              <w:rPr>
                <w:b/>
                <w:sz w:val="20"/>
              </w:rPr>
              <w:t>17</w:t>
            </w: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148</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19</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п. Жукатау</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4</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4</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p>
        </w:tc>
        <w:tc>
          <w:tcPr>
            <w:tcW w:w="2505" w:type="dxa"/>
            <w:shd w:val="clear" w:color="auto" w:fill="auto"/>
            <w:noWrap/>
            <w:vAlign w:val="bottom"/>
          </w:tcPr>
          <w:p w:rsidR="00DA0110" w:rsidRPr="000805DC" w:rsidRDefault="00DA0110" w:rsidP="00973D2D">
            <w:pPr>
              <w:rPr>
                <w:b/>
                <w:sz w:val="24"/>
                <w:szCs w:val="24"/>
              </w:rPr>
            </w:pPr>
            <w:r w:rsidRPr="000805DC">
              <w:rPr>
                <w:b/>
                <w:sz w:val="24"/>
                <w:szCs w:val="24"/>
              </w:rPr>
              <w:t>Сулеинское ГП</w:t>
            </w:r>
          </w:p>
        </w:tc>
        <w:tc>
          <w:tcPr>
            <w:tcW w:w="1680" w:type="dxa"/>
            <w:shd w:val="clear" w:color="auto" w:fill="auto"/>
            <w:noWrap/>
            <w:vAlign w:val="bottom"/>
          </w:tcPr>
          <w:p w:rsidR="00DA0110" w:rsidRPr="005437FE" w:rsidRDefault="00DA0110" w:rsidP="00DA0110">
            <w:pPr>
              <w:ind w:right="552"/>
              <w:jc w:val="right"/>
              <w:rPr>
                <w:b/>
                <w:sz w:val="20"/>
              </w:rPr>
            </w:pP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0</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20</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п. Сулея</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111</w:t>
            </w:r>
          </w:p>
        </w:tc>
        <w:tc>
          <w:tcPr>
            <w:tcW w:w="2100" w:type="dxa"/>
            <w:shd w:val="clear" w:color="auto" w:fill="auto"/>
            <w:noWrap/>
            <w:vAlign w:val="bottom"/>
          </w:tcPr>
          <w:p w:rsidR="00DA0110" w:rsidRPr="005437FE" w:rsidRDefault="00DA0110" w:rsidP="00DA0110">
            <w:pPr>
              <w:ind w:right="552"/>
              <w:jc w:val="right"/>
              <w:rPr>
                <w:b/>
                <w:sz w:val="20"/>
              </w:rPr>
            </w:pPr>
            <w:r w:rsidRPr="005437FE">
              <w:rPr>
                <w:b/>
                <w:sz w:val="20"/>
              </w:rPr>
              <w:t>2</w:t>
            </w: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113</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21</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д .Покровка</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1</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1</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p>
        </w:tc>
        <w:tc>
          <w:tcPr>
            <w:tcW w:w="2505" w:type="dxa"/>
            <w:shd w:val="clear" w:color="auto" w:fill="auto"/>
            <w:noWrap/>
            <w:vAlign w:val="bottom"/>
          </w:tcPr>
          <w:p w:rsidR="00DA0110" w:rsidRPr="000805DC" w:rsidRDefault="00DA0110" w:rsidP="00973D2D">
            <w:pPr>
              <w:rPr>
                <w:b/>
                <w:sz w:val="24"/>
                <w:szCs w:val="24"/>
              </w:rPr>
            </w:pPr>
            <w:r w:rsidRPr="000805DC">
              <w:rPr>
                <w:b/>
                <w:sz w:val="24"/>
                <w:szCs w:val="24"/>
              </w:rPr>
              <w:t>Айлинское СП</w:t>
            </w:r>
          </w:p>
        </w:tc>
        <w:tc>
          <w:tcPr>
            <w:tcW w:w="1680" w:type="dxa"/>
            <w:shd w:val="clear" w:color="auto" w:fill="auto"/>
            <w:noWrap/>
            <w:vAlign w:val="bottom"/>
          </w:tcPr>
          <w:p w:rsidR="00DA0110" w:rsidRPr="005437FE" w:rsidRDefault="00DA0110" w:rsidP="00DA0110">
            <w:pPr>
              <w:ind w:right="552"/>
              <w:jc w:val="right"/>
              <w:rPr>
                <w:b/>
                <w:sz w:val="20"/>
              </w:rPr>
            </w:pP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0</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22</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с. Айлино</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52</w:t>
            </w:r>
          </w:p>
        </w:tc>
        <w:tc>
          <w:tcPr>
            <w:tcW w:w="2100" w:type="dxa"/>
            <w:shd w:val="clear" w:color="auto" w:fill="auto"/>
            <w:noWrap/>
            <w:vAlign w:val="bottom"/>
          </w:tcPr>
          <w:p w:rsidR="00DA0110" w:rsidRPr="005437FE" w:rsidRDefault="00DA0110" w:rsidP="00DA0110">
            <w:pPr>
              <w:ind w:right="552"/>
              <w:jc w:val="right"/>
              <w:rPr>
                <w:b/>
                <w:sz w:val="20"/>
              </w:rPr>
            </w:pPr>
            <w:r w:rsidRPr="005437FE">
              <w:rPr>
                <w:b/>
                <w:sz w:val="20"/>
              </w:rPr>
              <w:t>10</w:t>
            </w: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62</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23</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д. Алексеевка</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6</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6</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24</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д. Сикияз-Тамак</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1</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1</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25</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д. Петро-Михайловка</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10</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10</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26</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д. Верхнее-Айское</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8</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8</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27</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д. Старая Пристань</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3</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3</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p>
        </w:tc>
        <w:tc>
          <w:tcPr>
            <w:tcW w:w="2505" w:type="dxa"/>
            <w:shd w:val="clear" w:color="auto" w:fill="auto"/>
            <w:noWrap/>
            <w:vAlign w:val="bottom"/>
          </w:tcPr>
          <w:p w:rsidR="00DA0110" w:rsidRPr="000805DC" w:rsidRDefault="00DA0110" w:rsidP="00973D2D">
            <w:pPr>
              <w:rPr>
                <w:b/>
                <w:sz w:val="24"/>
                <w:szCs w:val="24"/>
              </w:rPr>
            </w:pPr>
            <w:r w:rsidRPr="000805DC">
              <w:rPr>
                <w:b/>
                <w:sz w:val="24"/>
                <w:szCs w:val="24"/>
              </w:rPr>
              <w:t>Романовское СП</w:t>
            </w:r>
          </w:p>
        </w:tc>
        <w:tc>
          <w:tcPr>
            <w:tcW w:w="1680" w:type="dxa"/>
            <w:shd w:val="clear" w:color="auto" w:fill="auto"/>
            <w:noWrap/>
            <w:vAlign w:val="bottom"/>
          </w:tcPr>
          <w:p w:rsidR="00DA0110" w:rsidRPr="005437FE" w:rsidRDefault="00DA0110" w:rsidP="00DA0110">
            <w:pPr>
              <w:ind w:right="552"/>
              <w:jc w:val="right"/>
              <w:rPr>
                <w:b/>
                <w:sz w:val="20"/>
              </w:rPr>
            </w:pP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0</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28</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с.  Романовка</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10</w:t>
            </w:r>
          </w:p>
        </w:tc>
        <w:tc>
          <w:tcPr>
            <w:tcW w:w="2100" w:type="dxa"/>
            <w:shd w:val="clear" w:color="auto" w:fill="auto"/>
            <w:noWrap/>
            <w:vAlign w:val="bottom"/>
          </w:tcPr>
          <w:p w:rsidR="00DA0110" w:rsidRPr="005437FE" w:rsidRDefault="00DA0110" w:rsidP="00DA0110">
            <w:pPr>
              <w:ind w:right="552"/>
              <w:jc w:val="right"/>
              <w:rPr>
                <w:b/>
                <w:sz w:val="20"/>
              </w:rPr>
            </w:pPr>
            <w:r w:rsidRPr="005437FE">
              <w:rPr>
                <w:b/>
                <w:sz w:val="20"/>
              </w:rPr>
              <w:t>3</w:t>
            </w: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13</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29</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п. Единовер</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4</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4</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30</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п. Иструть</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1</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1</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31</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п. Пороги</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1</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1</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32</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п. Тельман</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3</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3</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33</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п. Чулковка</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44</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44</w:t>
            </w:r>
          </w:p>
        </w:tc>
      </w:tr>
      <w:tr w:rsidR="00DA0110" w:rsidRPr="005437FE">
        <w:trPr>
          <w:trHeight w:val="397"/>
        </w:trPr>
        <w:tc>
          <w:tcPr>
            <w:tcW w:w="555" w:type="dxa"/>
            <w:shd w:val="clear" w:color="auto" w:fill="auto"/>
            <w:noWrap/>
            <w:vAlign w:val="center"/>
          </w:tcPr>
          <w:p w:rsidR="00DA0110" w:rsidRPr="009F27B8" w:rsidRDefault="00DA0110" w:rsidP="00973D2D">
            <w:pPr>
              <w:jc w:val="center"/>
              <w:rPr>
                <w:b/>
                <w:sz w:val="20"/>
              </w:rPr>
            </w:pPr>
            <w:r w:rsidRPr="009F27B8">
              <w:rPr>
                <w:b/>
                <w:sz w:val="20"/>
              </w:rPr>
              <w:t>34</w:t>
            </w:r>
          </w:p>
        </w:tc>
        <w:tc>
          <w:tcPr>
            <w:tcW w:w="2505" w:type="dxa"/>
            <w:shd w:val="clear" w:color="auto" w:fill="auto"/>
            <w:noWrap/>
            <w:vAlign w:val="bottom"/>
          </w:tcPr>
          <w:p w:rsidR="00DA0110" w:rsidRPr="000805DC" w:rsidRDefault="00DA0110" w:rsidP="00973D2D">
            <w:pPr>
              <w:rPr>
                <w:sz w:val="24"/>
                <w:szCs w:val="24"/>
              </w:rPr>
            </w:pPr>
            <w:r w:rsidRPr="000805DC">
              <w:rPr>
                <w:sz w:val="24"/>
                <w:szCs w:val="24"/>
              </w:rPr>
              <w:t>п. Постройки</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1</w:t>
            </w:r>
          </w:p>
        </w:tc>
        <w:tc>
          <w:tcPr>
            <w:tcW w:w="2100" w:type="dxa"/>
            <w:shd w:val="clear" w:color="auto" w:fill="auto"/>
            <w:noWrap/>
            <w:vAlign w:val="bottom"/>
          </w:tcPr>
          <w:p w:rsidR="00DA0110" w:rsidRPr="005437FE" w:rsidRDefault="00DA0110" w:rsidP="00DA0110">
            <w:pPr>
              <w:ind w:right="552"/>
              <w:jc w:val="right"/>
              <w:rPr>
                <w:b/>
                <w:sz w:val="20"/>
              </w:rPr>
            </w:pP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1</w:t>
            </w:r>
          </w:p>
        </w:tc>
      </w:tr>
      <w:tr w:rsidR="00DA0110" w:rsidRPr="005437FE">
        <w:trPr>
          <w:trHeight w:val="397"/>
        </w:trPr>
        <w:tc>
          <w:tcPr>
            <w:tcW w:w="3060" w:type="dxa"/>
            <w:gridSpan w:val="2"/>
            <w:shd w:val="clear" w:color="auto" w:fill="auto"/>
            <w:noWrap/>
            <w:vAlign w:val="center"/>
          </w:tcPr>
          <w:p w:rsidR="00DA0110" w:rsidRPr="000805DC" w:rsidRDefault="00DA0110" w:rsidP="00973D2D">
            <w:pPr>
              <w:rPr>
                <w:b/>
                <w:sz w:val="24"/>
                <w:szCs w:val="24"/>
              </w:rPr>
            </w:pPr>
            <w:r w:rsidRPr="000805DC">
              <w:rPr>
                <w:b/>
                <w:sz w:val="24"/>
                <w:szCs w:val="24"/>
              </w:rPr>
              <w:t>Итого</w:t>
            </w:r>
          </w:p>
        </w:tc>
        <w:tc>
          <w:tcPr>
            <w:tcW w:w="1680" w:type="dxa"/>
            <w:shd w:val="clear" w:color="auto" w:fill="auto"/>
            <w:noWrap/>
            <w:vAlign w:val="bottom"/>
          </w:tcPr>
          <w:p w:rsidR="00DA0110" w:rsidRPr="005437FE" w:rsidRDefault="00DA0110" w:rsidP="00DA0110">
            <w:pPr>
              <w:ind w:right="552"/>
              <w:jc w:val="right"/>
              <w:rPr>
                <w:b/>
                <w:sz w:val="20"/>
              </w:rPr>
            </w:pPr>
            <w:r w:rsidRPr="005437FE">
              <w:rPr>
                <w:b/>
                <w:sz w:val="20"/>
              </w:rPr>
              <w:t>1508</w:t>
            </w:r>
          </w:p>
        </w:tc>
        <w:tc>
          <w:tcPr>
            <w:tcW w:w="2100" w:type="dxa"/>
            <w:shd w:val="clear" w:color="auto" w:fill="auto"/>
            <w:noWrap/>
            <w:vAlign w:val="bottom"/>
          </w:tcPr>
          <w:p w:rsidR="00DA0110" w:rsidRPr="005437FE" w:rsidRDefault="00DA0110" w:rsidP="00AB07B7">
            <w:pPr>
              <w:ind w:right="792"/>
              <w:jc w:val="right"/>
              <w:rPr>
                <w:b/>
                <w:sz w:val="20"/>
              </w:rPr>
            </w:pPr>
            <w:r w:rsidRPr="005437FE">
              <w:rPr>
                <w:b/>
                <w:sz w:val="20"/>
              </w:rPr>
              <w:t>386</w:t>
            </w:r>
          </w:p>
        </w:tc>
        <w:tc>
          <w:tcPr>
            <w:tcW w:w="1515" w:type="dxa"/>
            <w:shd w:val="clear" w:color="auto" w:fill="auto"/>
            <w:noWrap/>
            <w:vAlign w:val="bottom"/>
          </w:tcPr>
          <w:p w:rsidR="00DA0110" w:rsidRPr="005437FE" w:rsidRDefault="00DA0110" w:rsidP="00DA0110">
            <w:pPr>
              <w:ind w:right="552"/>
              <w:jc w:val="right"/>
              <w:rPr>
                <w:b/>
                <w:sz w:val="20"/>
              </w:rPr>
            </w:pPr>
            <w:r w:rsidRPr="005437FE">
              <w:rPr>
                <w:b/>
                <w:sz w:val="20"/>
              </w:rPr>
              <w:t>1894</w:t>
            </w:r>
          </w:p>
        </w:tc>
      </w:tr>
    </w:tbl>
    <w:p w:rsidR="00DA0110" w:rsidRDefault="00DA0110" w:rsidP="00DA0110">
      <w:pPr>
        <w:rPr>
          <w:sz w:val="24"/>
          <w:szCs w:val="24"/>
        </w:rPr>
      </w:pPr>
      <w:r w:rsidRPr="000805DC">
        <w:rPr>
          <w:sz w:val="24"/>
          <w:szCs w:val="24"/>
        </w:rPr>
        <w:t>Примечание: * - количество контейнеров для объектов инфраструктуры рассчитано обо</w:t>
      </w:r>
      <w:r w:rsidRPr="000805DC">
        <w:rPr>
          <w:sz w:val="24"/>
          <w:szCs w:val="24"/>
        </w:rPr>
        <w:t>б</w:t>
      </w:r>
      <w:r w:rsidRPr="000805DC">
        <w:rPr>
          <w:sz w:val="24"/>
          <w:szCs w:val="24"/>
        </w:rPr>
        <w:t>щённо, по поселениям; ** -  количество контейнеров для неблагоустроенного сектора рассчитано с уч</w:t>
      </w:r>
      <w:r w:rsidRPr="000805DC">
        <w:rPr>
          <w:sz w:val="24"/>
          <w:szCs w:val="24"/>
        </w:rPr>
        <w:t>ё</w:t>
      </w:r>
      <w:r w:rsidRPr="000805DC">
        <w:rPr>
          <w:sz w:val="24"/>
          <w:szCs w:val="24"/>
        </w:rPr>
        <w:t>том застройки, на каждые 15 частных домовладений – 1 контейнер.</w:t>
      </w:r>
    </w:p>
    <w:p w:rsidR="00071928" w:rsidRPr="000805DC" w:rsidRDefault="00071928" w:rsidP="00DA0110">
      <w:pPr>
        <w:rPr>
          <w:sz w:val="24"/>
          <w:szCs w:val="24"/>
        </w:rPr>
      </w:pPr>
    </w:p>
    <w:p w:rsidR="00284384" w:rsidRDefault="00D51DDE" w:rsidP="00284384">
      <w:pPr>
        <w:contextualSpacing/>
        <w:jc w:val="right"/>
        <w:rPr>
          <w:szCs w:val="28"/>
        </w:rPr>
      </w:pPr>
      <w:r w:rsidRPr="009F27B8">
        <w:rPr>
          <w:szCs w:val="28"/>
        </w:rPr>
        <w:t xml:space="preserve">Таблица </w:t>
      </w:r>
      <w:r w:rsidR="00284384">
        <w:rPr>
          <w:szCs w:val="28"/>
        </w:rPr>
        <w:t>1.25</w:t>
      </w:r>
    </w:p>
    <w:p w:rsidR="00D51DDE" w:rsidRPr="009F27B8" w:rsidRDefault="00D51DDE" w:rsidP="00ED7B83">
      <w:pPr>
        <w:contextualSpacing/>
        <w:jc w:val="center"/>
        <w:rPr>
          <w:szCs w:val="28"/>
        </w:rPr>
      </w:pPr>
      <w:r w:rsidRPr="009F27B8">
        <w:rPr>
          <w:szCs w:val="28"/>
        </w:rPr>
        <w:t xml:space="preserve">     </w:t>
      </w:r>
      <w:r w:rsidR="00ED7B83" w:rsidRPr="009F27B8">
        <w:rPr>
          <w:szCs w:val="28"/>
        </w:rPr>
        <w:t xml:space="preserve">Количество бункеров для неблагоустроенного сектора </w:t>
      </w:r>
      <w:r w:rsidRPr="009F27B8">
        <w:rPr>
          <w:szCs w:val="28"/>
        </w:rPr>
        <w:t xml:space="preserve"> </w:t>
      </w:r>
    </w:p>
    <w:p w:rsidR="00ED7B83" w:rsidRPr="009F27B8" w:rsidRDefault="00ED7B83" w:rsidP="00ED7B83">
      <w:pPr>
        <w:contextualSpacing/>
        <w:jc w:val="center"/>
        <w:rPr>
          <w:szCs w:val="28"/>
        </w:rPr>
      </w:pPr>
      <w:r w:rsidRPr="009F27B8">
        <w:rPr>
          <w:szCs w:val="28"/>
        </w:rPr>
        <w:t>населе</w:t>
      </w:r>
      <w:r w:rsidRPr="009F27B8">
        <w:rPr>
          <w:szCs w:val="28"/>
        </w:rPr>
        <w:t>н</w:t>
      </w:r>
      <w:r w:rsidRPr="009F27B8">
        <w:rPr>
          <w:szCs w:val="28"/>
        </w:rPr>
        <w:t>ных пунктов и коллективных садов    на первую очередь (</w:t>
      </w:r>
      <w:smartTag w:uri="urn:schemas-microsoft-com:office:smarttags" w:element="metricconverter">
        <w:smartTagPr>
          <w:attr w:name="ProductID" w:val="2015 г"/>
        </w:smartTagPr>
        <w:r w:rsidRPr="009F27B8">
          <w:rPr>
            <w:szCs w:val="28"/>
          </w:rPr>
          <w:t>2015 г</w:t>
        </w:r>
      </w:smartTag>
      <w:r w:rsidRPr="009F27B8">
        <w:rPr>
          <w:szCs w:val="28"/>
        </w:rPr>
        <w:t xml:space="preserve">.) </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726"/>
        <w:gridCol w:w="2251"/>
        <w:gridCol w:w="2393"/>
      </w:tblGrid>
      <w:tr w:rsidR="00ED7B83" w:rsidRPr="009F27B8">
        <w:tc>
          <w:tcPr>
            <w:tcW w:w="1242" w:type="dxa"/>
          </w:tcPr>
          <w:p w:rsidR="00ED7B83" w:rsidRPr="009F27B8" w:rsidRDefault="00ED7B83" w:rsidP="00973D2D">
            <w:pPr>
              <w:contextualSpacing/>
              <w:jc w:val="center"/>
              <w:rPr>
                <w:sz w:val="24"/>
                <w:szCs w:val="24"/>
              </w:rPr>
            </w:pPr>
            <w:r w:rsidRPr="009F27B8">
              <w:rPr>
                <w:sz w:val="24"/>
                <w:szCs w:val="24"/>
              </w:rPr>
              <w:t>№ п/п</w:t>
            </w:r>
          </w:p>
          <w:p w:rsidR="00ED7B83" w:rsidRPr="009F27B8" w:rsidRDefault="00ED7B83" w:rsidP="00973D2D">
            <w:pPr>
              <w:contextualSpacing/>
              <w:rPr>
                <w:sz w:val="24"/>
                <w:szCs w:val="24"/>
              </w:rPr>
            </w:pPr>
          </w:p>
        </w:tc>
        <w:tc>
          <w:tcPr>
            <w:tcW w:w="3726" w:type="dxa"/>
          </w:tcPr>
          <w:p w:rsidR="00ED7B83" w:rsidRPr="009F27B8" w:rsidRDefault="00ED7B83" w:rsidP="00973D2D">
            <w:pPr>
              <w:contextualSpacing/>
              <w:rPr>
                <w:sz w:val="24"/>
                <w:szCs w:val="24"/>
              </w:rPr>
            </w:pPr>
            <w:r w:rsidRPr="009F27B8">
              <w:rPr>
                <w:sz w:val="24"/>
                <w:szCs w:val="24"/>
              </w:rPr>
              <w:t>Наименование</w:t>
            </w:r>
          </w:p>
        </w:tc>
        <w:tc>
          <w:tcPr>
            <w:tcW w:w="2251" w:type="dxa"/>
          </w:tcPr>
          <w:p w:rsidR="00ED7B83" w:rsidRPr="009F27B8" w:rsidRDefault="00ED7B83" w:rsidP="00ED7B83">
            <w:pPr>
              <w:contextualSpacing/>
              <w:jc w:val="center"/>
              <w:rPr>
                <w:sz w:val="24"/>
                <w:szCs w:val="24"/>
              </w:rPr>
            </w:pPr>
            <w:r w:rsidRPr="009F27B8">
              <w:rPr>
                <w:sz w:val="24"/>
                <w:szCs w:val="24"/>
              </w:rPr>
              <w:t>Количество бунк</w:t>
            </w:r>
            <w:r w:rsidRPr="009F27B8">
              <w:rPr>
                <w:sz w:val="24"/>
                <w:szCs w:val="24"/>
              </w:rPr>
              <w:t>е</w:t>
            </w:r>
            <w:r w:rsidRPr="009F27B8">
              <w:rPr>
                <w:sz w:val="24"/>
                <w:szCs w:val="24"/>
              </w:rPr>
              <w:t>ров-накопителей, шт.</w:t>
            </w:r>
          </w:p>
        </w:tc>
        <w:tc>
          <w:tcPr>
            <w:tcW w:w="2393" w:type="dxa"/>
          </w:tcPr>
          <w:p w:rsidR="00ED7B83" w:rsidRPr="009F27B8" w:rsidRDefault="00ED7B83" w:rsidP="00973D2D">
            <w:pPr>
              <w:contextualSpacing/>
              <w:rPr>
                <w:sz w:val="24"/>
                <w:szCs w:val="24"/>
              </w:rPr>
            </w:pPr>
            <w:r w:rsidRPr="009F27B8">
              <w:rPr>
                <w:sz w:val="24"/>
                <w:szCs w:val="24"/>
              </w:rPr>
              <w:t>примечание</w:t>
            </w:r>
          </w:p>
        </w:tc>
      </w:tr>
      <w:tr w:rsidR="00ED7B83" w:rsidRPr="009F27B8">
        <w:tc>
          <w:tcPr>
            <w:tcW w:w="1242" w:type="dxa"/>
          </w:tcPr>
          <w:p w:rsidR="00ED7B83" w:rsidRPr="009F27B8" w:rsidRDefault="00ED7B83" w:rsidP="00973D2D">
            <w:pPr>
              <w:contextualSpacing/>
              <w:jc w:val="center"/>
              <w:rPr>
                <w:sz w:val="24"/>
                <w:szCs w:val="24"/>
              </w:rPr>
            </w:pPr>
            <w:r w:rsidRPr="009F27B8">
              <w:rPr>
                <w:sz w:val="24"/>
                <w:szCs w:val="24"/>
              </w:rPr>
              <w:t>1</w:t>
            </w:r>
          </w:p>
        </w:tc>
        <w:tc>
          <w:tcPr>
            <w:tcW w:w="3726" w:type="dxa"/>
            <w:vAlign w:val="center"/>
          </w:tcPr>
          <w:p w:rsidR="00ED7B83" w:rsidRPr="009F27B8" w:rsidRDefault="00290EC2" w:rsidP="009F27B8">
            <w:pPr>
              <w:contextualSpacing/>
              <w:jc w:val="left"/>
              <w:rPr>
                <w:sz w:val="24"/>
                <w:szCs w:val="24"/>
              </w:rPr>
            </w:pPr>
            <w:r w:rsidRPr="009F27B8">
              <w:rPr>
                <w:sz w:val="24"/>
                <w:szCs w:val="24"/>
              </w:rPr>
              <w:t>п.</w:t>
            </w:r>
            <w:r w:rsidR="00ED7B83" w:rsidRPr="009F27B8">
              <w:rPr>
                <w:sz w:val="24"/>
                <w:szCs w:val="24"/>
              </w:rPr>
              <w:t xml:space="preserve">Иркускан </w:t>
            </w:r>
          </w:p>
        </w:tc>
        <w:tc>
          <w:tcPr>
            <w:tcW w:w="2251" w:type="dxa"/>
          </w:tcPr>
          <w:p w:rsidR="00ED7B83" w:rsidRPr="009F27B8" w:rsidRDefault="00ED7B83" w:rsidP="00ED7B83">
            <w:pPr>
              <w:contextualSpacing/>
              <w:jc w:val="center"/>
              <w:rPr>
                <w:sz w:val="24"/>
                <w:szCs w:val="24"/>
              </w:rPr>
            </w:pPr>
            <w:r w:rsidRPr="009F27B8">
              <w:rPr>
                <w:sz w:val="24"/>
                <w:szCs w:val="24"/>
              </w:rPr>
              <w:t>1</w:t>
            </w:r>
          </w:p>
        </w:tc>
        <w:tc>
          <w:tcPr>
            <w:tcW w:w="2393" w:type="dxa"/>
          </w:tcPr>
          <w:p w:rsidR="00ED7B83" w:rsidRPr="009F27B8" w:rsidRDefault="00290EC2" w:rsidP="00973D2D">
            <w:pPr>
              <w:contextualSpacing/>
              <w:rPr>
                <w:sz w:val="24"/>
                <w:szCs w:val="24"/>
              </w:rPr>
            </w:pPr>
            <w:r w:rsidRPr="009F27B8">
              <w:rPr>
                <w:sz w:val="24"/>
                <w:szCs w:val="24"/>
              </w:rPr>
              <w:t>на выезде в сторону г.Бакал</w:t>
            </w:r>
          </w:p>
        </w:tc>
      </w:tr>
      <w:tr w:rsidR="00ED7B83" w:rsidRPr="009F27B8">
        <w:tc>
          <w:tcPr>
            <w:tcW w:w="1242" w:type="dxa"/>
          </w:tcPr>
          <w:p w:rsidR="00ED7B83" w:rsidRPr="009F27B8" w:rsidRDefault="00ED7B83" w:rsidP="00973D2D">
            <w:pPr>
              <w:contextualSpacing/>
              <w:jc w:val="center"/>
              <w:rPr>
                <w:sz w:val="24"/>
                <w:szCs w:val="24"/>
              </w:rPr>
            </w:pPr>
            <w:r w:rsidRPr="009F27B8">
              <w:rPr>
                <w:sz w:val="24"/>
                <w:szCs w:val="24"/>
              </w:rPr>
              <w:t>2</w:t>
            </w:r>
          </w:p>
        </w:tc>
        <w:tc>
          <w:tcPr>
            <w:tcW w:w="3726" w:type="dxa"/>
            <w:vAlign w:val="center"/>
          </w:tcPr>
          <w:p w:rsidR="00ED7B83" w:rsidRPr="009F27B8" w:rsidRDefault="00ED7B83" w:rsidP="009F27B8">
            <w:pPr>
              <w:contextualSpacing/>
              <w:jc w:val="left"/>
              <w:rPr>
                <w:sz w:val="24"/>
                <w:szCs w:val="24"/>
              </w:rPr>
            </w:pPr>
            <w:r w:rsidRPr="009F27B8">
              <w:rPr>
                <w:sz w:val="24"/>
                <w:szCs w:val="24"/>
              </w:rPr>
              <w:t>Катавка</w:t>
            </w:r>
          </w:p>
        </w:tc>
        <w:tc>
          <w:tcPr>
            <w:tcW w:w="2251" w:type="dxa"/>
          </w:tcPr>
          <w:p w:rsidR="00ED7B83" w:rsidRPr="009F27B8" w:rsidRDefault="00ED7B83" w:rsidP="00ED7B83">
            <w:pPr>
              <w:contextualSpacing/>
              <w:jc w:val="center"/>
              <w:rPr>
                <w:sz w:val="24"/>
                <w:szCs w:val="24"/>
              </w:rPr>
            </w:pPr>
            <w:r w:rsidRPr="009F27B8">
              <w:rPr>
                <w:sz w:val="24"/>
                <w:szCs w:val="24"/>
              </w:rPr>
              <w:t>2</w:t>
            </w:r>
          </w:p>
        </w:tc>
        <w:tc>
          <w:tcPr>
            <w:tcW w:w="2393" w:type="dxa"/>
          </w:tcPr>
          <w:p w:rsidR="00ED7B83" w:rsidRPr="009F27B8" w:rsidRDefault="00290EC2" w:rsidP="00973D2D">
            <w:pPr>
              <w:contextualSpacing/>
              <w:rPr>
                <w:sz w:val="24"/>
                <w:szCs w:val="24"/>
              </w:rPr>
            </w:pPr>
            <w:r w:rsidRPr="009F27B8">
              <w:rPr>
                <w:sz w:val="24"/>
                <w:szCs w:val="24"/>
              </w:rPr>
              <w:t>1 вблизи остановки, 1 на крайней улице</w:t>
            </w:r>
          </w:p>
        </w:tc>
      </w:tr>
      <w:tr w:rsidR="00ED7B83" w:rsidRPr="009F27B8">
        <w:tc>
          <w:tcPr>
            <w:tcW w:w="1242" w:type="dxa"/>
          </w:tcPr>
          <w:p w:rsidR="00ED7B83" w:rsidRPr="009F27B8" w:rsidRDefault="00ED7B83" w:rsidP="00973D2D">
            <w:pPr>
              <w:contextualSpacing/>
              <w:jc w:val="center"/>
              <w:rPr>
                <w:sz w:val="24"/>
                <w:szCs w:val="24"/>
              </w:rPr>
            </w:pPr>
            <w:r w:rsidRPr="009F27B8">
              <w:rPr>
                <w:sz w:val="24"/>
                <w:szCs w:val="24"/>
              </w:rPr>
              <w:t>3</w:t>
            </w:r>
          </w:p>
        </w:tc>
        <w:tc>
          <w:tcPr>
            <w:tcW w:w="3726" w:type="dxa"/>
            <w:vAlign w:val="center"/>
          </w:tcPr>
          <w:p w:rsidR="00ED7B83" w:rsidRPr="009F27B8" w:rsidRDefault="00ED7B83" w:rsidP="009F27B8">
            <w:pPr>
              <w:contextualSpacing/>
              <w:jc w:val="left"/>
              <w:rPr>
                <w:sz w:val="24"/>
                <w:szCs w:val="24"/>
              </w:rPr>
            </w:pPr>
            <w:r w:rsidRPr="009F27B8">
              <w:rPr>
                <w:sz w:val="24"/>
                <w:szCs w:val="24"/>
              </w:rPr>
              <w:t xml:space="preserve">Рудничное </w:t>
            </w:r>
          </w:p>
        </w:tc>
        <w:tc>
          <w:tcPr>
            <w:tcW w:w="2251" w:type="dxa"/>
          </w:tcPr>
          <w:p w:rsidR="00ED7B83" w:rsidRPr="009F27B8" w:rsidRDefault="00ED7B83" w:rsidP="00ED7B83">
            <w:pPr>
              <w:contextualSpacing/>
              <w:jc w:val="center"/>
              <w:rPr>
                <w:sz w:val="24"/>
                <w:szCs w:val="24"/>
              </w:rPr>
            </w:pPr>
            <w:r w:rsidRPr="009F27B8">
              <w:rPr>
                <w:sz w:val="24"/>
                <w:szCs w:val="24"/>
              </w:rPr>
              <w:t>2</w:t>
            </w:r>
          </w:p>
        </w:tc>
        <w:tc>
          <w:tcPr>
            <w:tcW w:w="2393" w:type="dxa"/>
          </w:tcPr>
          <w:p w:rsidR="00D42F97" w:rsidRPr="009F27B8" w:rsidRDefault="00D42F97" w:rsidP="00973D2D">
            <w:pPr>
              <w:contextualSpacing/>
              <w:rPr>
                <w:sz w:val="24"/>
                <w:szCs w:val="24"/>
              </w:rPr>
            </w:pPr>
            <w:r w:rsidRPr="009F27B8">
              <w:rPr>
                <w:sz w:val="24"/>
                <w:szCs w:val="24"/>
              </w:rPr>
              <w:t xml:space="preserve">У дороги на выезде с 2 сторон. </w:t>
            </w:r>
          </w:p>
        </w:tc>
      </w:tr>
      <w:tr w:rsidR="00ED7B83" w:rsidRPr="009F27B8">
        <w:tc>
          <w:tcPr>
            <w:tcW w:w="1242" w:type="dxa"/>
          </w:tcPr>
          <w:p w:rsidR="00ED7B83" w:rsidRPr="009F27B8" w:rsidRDefault="00ED7B83" w:rsidP="00973D2D">
            <w:pPr>
              <w:contextualSpacing/>
              <w:jc w:val="center"/>
              <w:rPr>
                <w:sz w:val="24"/>
                <w:szCs w:val="24"/>
              </w:rPr>
            </w:pPr>
            <w:r w:rsidRPr="009F27B8">
              <w:rPr>
                <w:sz w:val="24"/>
                <w:szCs w:val="24"/>
              </w:rPr>
              <w:t>4</w:t>
            </w:r>
          </w:p>
        </w:tc>
        <w:tc>
          <w:tcPr>
            <w:tcW w:w="3726" w:type="dxa"/>
            <w:vAlign w:val="center"/>
          </w:tcPr>
          <w:p w:rsidR="00ED7B83" w:rsidRPr="009F27B8" w:rsidRDefault="00ED7B83" w:rsidP="009F27B8">
            <w:pPr>
              <w:contextualSpacing/>
              <w:jc w:val="left"/>
              <w:rPr>
                <w:sz w:val="24"/>
                <w:szCs w:val="24"/>
              </w:rPr>
            </w:pPr>
            <w:r w:rsidRPr="009F27B8">
              <w:rPr>
                <w:sz w:val="24"/>
                <w:szCs w:val="24"/>
              </w:rPr>
              <w:t xml:space="preserve">Ельничный </w:t>
            </w:r>
          </w:p>
        </w:tc>
        <w:tc>
          <w:tcPr>
            <w:tcW w:w="2251" w:type="dxa"/>
          </w:tcPr>
          <w:p w:rsidR="00ED7B83" w:rsidRPr="009F27B8" w:rsidRDefault="00ED7B83" w:rsidP="00ED7B83">
            <w:pPr>
              <w:contextualSpacing/>
              <w:jc w:val="center"/>
              <w:rPr>
                <w:sz w:val="24"/>
                <w:szCs w:val="24"/>
              </w:rPr>
            </w:pPr>
            <w:r w:rsidRPr="009F27B8">
              <w:rPr>
                <w:sz w:val="24"/>
                <w:szCs w:val="24"/>
              </w:rPr>
              <w:t>1</w:t>
            </w:r>
          </w:p>
        </w:tc>
        <w:tc>
          <w:tcPr>
            <w:tcW w:w="2393" w:type="dxa"/>
          </w:tcPr>
          <w:p w:rsidR="00ED7B83" w:rsidRPr="009F27B8" w:rsidRDefault="00D42F97" w:rsidP="00973D2D">
            <w:pPr>
              <w:contextualSpacing/>
              <w:rPr>
                <w:sz w:val="24"/>
                <w:szCs w:val="24"/>
              </w:rPr>
            </w:pPr>
            <w:r w:rsidRPr="009F27B8">
              <w:rPr>
                <w:sz w:val="24"/>
                <w:szCs w:val="24"/>
              </w:rPr>
              <w:t>Со стороны автод</w:t>
            </w:r>
            <w:r w:rsidRPr="009F27B8">
              <w:rPr>
                <w:sz w:val="24"/>
                <w:szCs w:val="24"/>
              </w:rPr>
              <w:t>о</w:t>
            </w:r>
            <w:r w:rsidRPr="009F27B8">
              <w:rPr>
                <w:sz w:val="24"/>
                <w:szCs w:val="24"/>
              </w:rPr>
              <w:t xml:space="preserve">роги </w:t>
            </w:r>
          </w:p>
        </w:tc>
      </w:tr>
      <w:tr w:rsidR="00ED7B83" w:rsidRPr="009F27B8">
        <w:tc>
          <w:tcPr>
            <w:tcW w:w="1242" w:type="dxa"/>
          </w:tcPr>
          <w:p w:rsidR="00ED7B83" w:rsidRPr="009F27B8" w:rsidRDefault="00ED7B83" w:rsidP="00973D2D">
            <w:pPr>
              <w:contextualSpacing/>
              <w:jc w:val="center"/>
              <w:rPr>
                <w:sz w:val="24"/>
                <w:szCs w:val="24"/>
              </w:rPr>
            </w:pPr>
            <w:r w:rsidRPr="009F27B8">
              <w:rPr>
                <w:sz w:val="24"/>
                <w:szCs w:val="24"/>
              </w:rPr>
              <w:t>5</w:t>
            </w:r>
          </w:p>
        </w:tc>
        <w:tc>
          <w:tcPr>
            <w:tcW w:w="3726" w:type="dxa"/>
            <w:vAlign w:val="center"/>
          </w:tcPr>
          <w:p w:rsidR="00ED7B83" w:rsidRPr="009F27B8" w:rsidRDefault="00ED7B83" w:rsidP="009F27B8">
            <w:pPr>
              <w:contextualSpacing/>
              <w:jc w:val="left"/>
              <w:rPr>
                <w:sz w:val="24"/>
                <w:szCs w:val="24"/>
              </w:rPr>
            </w:pPr>
            <w:r w:rsidRPr="009F27B8">
              <w:rPr>
                <w:sz w:val="24"/>
                <w:szCs w:val="24"/>
              </w:rPr>
              <w:t xml:space="preserve">Межгорное </w:t>
            </w:r>
          </w:p>
        </w:tc>
        <w:tc>
          <w:tcPr>
            <w:tcW w:w="2251" w:type="dxa"/>
          </w:tcPr>
          <w:p w:rsidR="00ED7B83" w:rsidRPr="009F27B8" w:rsidRDefault="00ED7B83" w:rsidP="00ED7B83">
            <w:pPr>
              <w:contextualSpacing/>
              <w:jc w:val="center"/>
              <w:rPr>
                <w:sz w:val="24"/>
                <w:szCs w:val="24"/>
              </w:rPr>
            </w:pPr>
            <w:r w:rsidRPr="009F27B8">
              <w:rPr>
                <w:sz w:val="24"/>
                <w:szCs w:val="24"/>
              </w:rPr>
              <w:t>1</w:t>
            </w:r>
          </w:p>
        </w:tc>
        <w:tc>
          <w:tcPr>
            <w:tcW w:w="2393" w:type="dxa"/>
          </w:tcPr>
          <w:p w:rsidR="00ED7B83" w:rsidRPr="009F27B8" w:rsidRDefault="00D42F97" w:rsidP="00973D2D">
            <w:pPr>
              <w:contextualSpacing/>
              <w:rPr>
                <w:sz w:val="24"/>
                <w:szCs w:val="24"/>
              </w:rPr>
            </w:pPr>
            <w:r w:rsidRPr="009F27B8">
              <w:rPr>
                <w:sz w:val="24"/>
                <w:szCs w:val="24"/>
              </w:rPr>
              <w:t>между коллекти</w:t>
            </w:r>
            <w:r w:rsidRPr="009F27B8">
              <w:rPr>
                <w:sz w:val="24"/>
                <w:szCs w:val="24"/>
              </w:rPr>
              <w:t>в</w:t>
            </w:r>
            <w:r w:rsidRPr="009F27B8">
              <w:rPr>
                <w:sz w:val="24"/>
                <w:szCs w:val="24"/>
              </w:rPr>
              <w:t>ными садами и п</w:t>
            </w:r>
            <w:r w:rsidRPr="009F27B8">
              <w:rPr>
                <w:sz w:val="24"/>
                <w:szCs w:val="24"/>
              </w:rPr>
              <w:t>о</w:t>
            </w:r>
            <w:r w:rsidRPr="009F27B8">
              <w:rPr>
                <w:sz w:val="24"/>
                <w:szCs w:val="24"/>
              </w:rPr>
              <w:t>селением</w:t>
            </w:r>
          </w:p>
        </w:tc>
      </w:tr>
      <w:tr w:rsidR="00ED7B83" w:rsidRPr="009F27B8">
        <w:tc>
          <w:tcPr>
            <w:tcW w:w="1242" w:type="dxa"/>
          </w:tcPr>
          <w:p w:rsidR="00ED7B83" w:rsidRPr="009F27B8" w:rsidRDefault="00ED7B83" w:rsidP="00973D2D">
            <w:pPr>
              <w:contextualSpacing/>
              <w:jc w:val="center"/>
              <w:rPr>
                <w:sz w:val="24"/>
                <w:szCs w:val="24"/>
              </w:rPr>
            </w:pPr>
            <w:r w:rsidRPr="009F27B8">
              <w:rPr>
                <w:sz w:val="24"/>
                <w:szCs w:val="24"/>
              </w:rPr>
              <w:t>6</w:t>
            </w:r>
          </w:p>
        </w:tc>
        <w:tc>
          <w:tcPr>
            <w:tcW w:w="3726" w:type="dxa"/>
            <w:vAlign w:val="center"/>
          </w:tcPr>
          <w:p w:rsidR="00ED7B83" w:rsidRPr="009F27B8" w:rsidRDefault="00ED7B83" w:rsidP="009F27B8">
            <w:pPr>
              <w:contextualSpacing/>
              <w:jc w:val="left"/>
              <w:rPr>
                <w:sz w:val="24"/>
                <w:szCs w:val="24"/>
              </w:rPr>
            </w:pPr>
            <w:r w:rsidRPr="009F27B8">
              <w:rPr>
                <w:sz w:val="24"/>
                <w:szCs w:val="24"/>
              </w:rPr>
              <w:t>«Горняк -1», «Горняк - 2»</w:t>
            </w:r>
          </w:p>
        </w:tc>
        <w:tc>
          <w:tcPr>
            <w:tcW w:w="2251" w:type="dxa"/>
          </w:tcPr>
          <w:p w:rsidR="00ED7B83" w:rsidRPr="009F27B8" w:rsidRDefault="00D51DDE" w:rsidP="00ED7B83">
            <w:pPr>
              <w:contextualSpacing/>
              <w:jc w:val="center"/>
              <w:rPr>
                <w:sz w:val="24"/>
                <w:szCs w:val="24"/>
              </w:rPr>
            </w:pPr>
            <w:r w:rsidRPr="009F27B8">
              <w:rPr>
                <w:sz w:val="24"/>
                <w:szCs w:val="24"/>
              </w:rPr>
              <w:t>2</w:t>
            </w:r>
          </w:p>
        </w:tc>
        <w:tc>
          <w:tcPr>
            <w:tcW w:w="2393" w:type="dxa"/>
          </w:tcPr>
          <w:p w:rsidR="00ED7B83" w:rsidRPr="009F27B8" w:rsidRDefault="00071928" w:rsidP="00973D2D">
            <w:pPr>
              <w:contextualSpacing/>
              <w:rPr>
                <w:sz w:val="24"/>
                <w:szCs w:val="24"/>
              </w:rPr>
            </w:pPr>
            <w:r w:rsidRPr="009F27B8">
              <w:rPr>
                <w:sz w:val="24"/>
                <w:szCs w:val="24"/>
              </w:rPr>
              <w:t>у дороги на выезде</w:t>
            </w:r>
            <w:r w:rsidR="00D42F97" w:rsidRPr="009F27B8">
              <w:rPr>
                <w:sz w:val="24"/>
                <w:szCs w:val="24"/>
              </w:rPr>
              <w:t xml:space="preserve"> возле каждого ко</w:t>
            </w:r>
            <w:r w:rsidR="00D42F97" w:rsidRPr="009F27B8">
              <w:rPr>
                <w:sz w:val="24"/>
                <w:szCs w:val="24"/>
              </w:rPr>
              <w:t>л</w:t>
            </w:r>
            <w:r w:rsidR="00D42F97" w:rsidRPr="009F27B8">
              <w:rPr>
                <w:sz w:val="24"/>
                <w:szCs w:val="24"/>
              </w:rPr>
              <w:t>лективного сада</w:t>
            </w:r>
          </w:p>
        </w:tc>
      </w:tr>
      <w:tr w:rsidR="00ED7B83" w:rsidRPr="009F27B8">
        <w:trPr>
          <w:trHeight w:val="553"/>
        </w:trPr>
        <w:tc>
          <w:tcPr>
            <w:tcW w:w="1242" w:type="dxa"/>
          </w:tcPr>
          <w:p w:rsidR="00ED7B83" w:rsidRPr="009F27B8" w:rsidRDefault="00ED7B83" w:rsidP="00973D2D">
            <w:pPr>
              <w:contextualSpacing/>
              <w:jc w:val="center"/>
              <w:rPr>
                <w:sz w:val="24"/>
                <w:szCs w:val="24"/>
              </w:rPr>
            </w:pPr>
            <w:r w:rsidRPr="009F27B8">
              <w:rPr>
                <w:sz w:val="24"/>
                <w:szCs w:val="24"/>
              </w:rPr>
              <w:t>7</w:t>
            </w:r>
          </w:p>
        </w:tc>
        <w:tc>
          <w:tcPr>
            <w:tcW w:w="3726" w:type="dxa"/>
            <w:vAlign w:val="center"/>
          </w:tcPr>
          <w:p w:rsidR="00ED7B83" w:rsidRPr="009F27B8" w:rsidRDefault="00ED7B83" w:rsidP="009F27B8">
            <w:pPr>
              <w:contextualSpacing/>
              <w:jc w:val="left"/>
              <w:rPr>
                <w:sz w:val="24"/>
                <w:szCs w:val="24"/>
              </w:rPr>
            </w:pPr>
            <w:r w:rsidRPr="009F27B8">
              <w:rPr>
                <w:sz w:val="24"/>
                <w:szCs w:val="24"/>
              </w:rPr>
              <w:t>Сады «Колокольчик», «Василек»</w:t>
            </w:r>
          </w:p>
        </w:tc>
        <w:tc>
          <w:tcPr>
            <w:tcW w:w="2251" w:type="dxa"/>
          </w:tcPr>
          <w:p w:rsidR="00ED7B83" w:rsidRPr="009F27B8" w:rsidRDefault="00ED7B83" w:rsidP="00ED7B83">
            <w:pPr>
              <w:contextualSpacing/>
              <w:jc w:val="center"/>
              <w:rPr>
                <w:sz w:val="24"/>
                <w:szCs w:val="24"/>
              </w:rPr>
            </w:pPr>
            <w:r w:rsidRPr="009F27B8">
              <w:rPr>
                <w:sz w:val="24"/>
                <w:szCs w:val="24"/>
              </w:rPr>
              <w:t>1</w:t>
            </w:r>
          </w:p>
        </w:tc>
        <w:tc>
          <w:tcPr>
            <w:tcW w:w="2393" w:type="dxa"/>
          </w:tcPr>
          <w:p w:rsidR="00ED7B83" w:rsidRPr="009F27B8" w:rsidRDefault="00071928" w:rsidP="00973D2D">
            <w:pPr>
              <w:contextualSpacing/>
              <w:rPr>
                <w:sz w:val="24"/>
                <w:szCs w:val="24"/>
              </w:rPr>
            </w:pPr>
            <w:r w:rsidRPr="009F27B8">
              <w:rPr>
                <w:sz w:val="24"/>
                <w:szCs w:val="24"/>
              </w:rPr>
              <w:t>у дороги на выезде</w:t>
            </w:r>
          </w:p>
        </w:tc>
      </w:tr>
      <w:tr w:rsidR="00ED7B83" w:rsidRPr="009F27B8">
        <w:tc>
          <w:tcPr>
            <w:tcW w:w="1242" w:type="dxa"/>
          </w:tcPr>
          <w:p w:rsidR="00ED7B83" w:rsidRPr="009F27B8" w:rsidRDefault="00ED7B83" w:rsidP="00973D2D">
            <w:pPr>
              <w:contextualSpacing/>
              <w:jc w:val="center"/>
              <w:rPr>
                <w:sz w:val="24"/>
                <w:szCs w:val="24"/>
              </w:rPr>
            </w:pPr>
          </w:p>
        </w:tc>
        <w:tc>
          <w:tcPr>
            <w:tcW w:w="3726" w:type="dxa"/>
            <w:vAlign w:val="center"/>
          </w:tcPr>
          <w:p w:rsidR="00ED7B83" w:rsidRPr="009F27B8" w:rsidRDefault="00ED7B83" w:rsidP="009F27B8">
            <w:pPr>
              <w:contextualSpacing/>
              <w:jc w:val="left"/>
              <w:rPr>
                <w:sz w:val="24"/>
                <w:szCs w:val="24"/>
              </w:rPr>
            </w:pPr>
            <w:r w:rsidRPr="009F27B8">
              <w:rPr>
                <w:sz w:val="24"/>
                <w:szCs w:val="24"/>
              </w:rPr>
              <w:t xml:space="preserve">Итого </w:t>
            </w:r>
          </w:p>
        </w:tc>
        <w:tc>
          <w:tcPr>
            <w:tcW w:w="2251" w:type="dxa"/>
          </w:tcPr>
          <w:p w:rsidR="00ED7B83" w:rsidRPr="009F27B8" w:rsidRDefault="00D51DDE" w:rsidP="00ED7B83">
            <w:pPr>
              <w:contextualSpacing/>
              <w:jc w:val="center"/>
              <w:rPr>
                <w:sz w:val="24"/>
                <w:szCs w:val="24"/>
              </w:rPr>
            </w:pPr>
            <w:r w:rsidRPr="009F27B8">
              <w:rPr>
                <w:sz w:val="24"/>
                <w:szCs w:val="24"/>
              </w:rPr>
              <w:t>10</w:t>
            </w:r>
          </w:p>
        </w:tc>
        <w:tc>
          <w:tcPr>
            <w:tcW w:w="2393" w:type="dxa"/>
          </w:tcPr>
          <w:p w:rsidR="00ED7B83" w:rsidRPr="009F27B8" w:rsidRDefault="00ED7B83" w:rsidP="00973D2D">
            <w:pPr>
              <w:contextualSpacing/>
              <w:rPr>
                <w:sz w:val="24"/>
                <w:szCs w:val="24"/>
              </w:rPr>
            </w:pPr>
          </w:p>
        </w:tc>
      </w:tr>
    </w:tbl>
    <w:p w:rsidR="00803438" w:rsidRPr="00134EC6" w:rsidRDefault="00803438" w:rsidP="004823F1">
      <w:pPr>
        <w:suppressAutoHyphens/>
        <w:spacing w:line="360" w:lineRule="auto"/>
        <w:ind w:right="282" w:firstLine="540"/>
        <w:rPr>
          <w:color w:val="800080"/>
          <w:szCs w:val="28"/>
        </w:rPr>
      </w:pPr>
    </w:p>
    <w:p w:rsidR="00ED7B83" w:rsidRPr="00284384" w:rsidRDefault="00ED7B83" w:rsidP="00ED7B83">
      <w:pPr>
        <w:suppressAutoHyphens/>
        <w:spacing w:line="360" w:lineRule="auto"/>
        <w:ind w:right="282" w:firstLine="540"/>
        <w:rPr>
          <w:szCs w:val="28"/>
        </w:rPr>
      </w:pPr>
      <w:r w:rsidRPr="00D66477">
        <w:rPr>
          <w:szCs w:val="28"/>
        </w:rPr>
        <w:t xml:space="preserve">Общее число необходимых контейнеров и бункеров для организации сбора и вывоза </w:t>
      </w:r>
      <w:r w:rsidR="002F1352">
        <w:rPr>
          <w:szCs w:val="28"/>
        </w:rPr>
        <w:t>ТКО</w:t>
      </w:r>
      <w:r w:rsidRPr="00D66477">
        <w:rPr>
          <w:szCs w:val="28"/>
        </w:rPr>
        <w:t xml:space="preserve"> и КГО от населения и от объектов инфраструктуры на I очередь и расчетный срок по расчету  представлено в таблице </w:t>
      </w:r>
      <w:r w:rsidRPr="00284384">
        <w:rPr>
          <w:szCs w:val="28"/>
        </w:rPr>
        <w:t>1.</w:t>
      </w:r>
      <w:r w:rsidR="00284384" w:rsidRPr="00284384">
        <w:rPr>
          <w:szCs w:val="28"/>
        </w:rPr>
        <w:t>2</w:t>
      </w:r>
      <w:r w:rsidRPr="00284384">
        <w:rPr>
          <w:szCs w:val="28"/>
        </w:rPr>
        <w:t xml:space="preserve">6. </w:t>
      </w:r>
    </w:p>
    <w:p w:rsidR="00ED7B83" w:rsidRPr="00134EC6" w:rsidRDefault="00ED7B83" w:rsidP="00ED7B83">
      <w:pPr>
        <w:suppressAutoHyphens/>
        <w:ind w:right="282" w:firstLine="540"/>
        <w:rPr>
          <w:b/>
          <w:bCs/>
          <w:color w:val="800080"/>
          <w:sz w:val="24"/>
          <w:szCs w:val="24"/>
        </w:rPr>
      </w:pPr>
    </w:p>
    <w:p w:rsidR="00284384" w:rsidRDefault="00ED7B83" w:rsidP="00284384">
      <w:pPr>
        <w:suppressAutoHyphens/>
        <w:ind w:right="282"/>
        <w:jc w:val="right"/>
        <w:rPr>
          <w:b/>
          <w:bCs/>
          <w:color w:val="FF0000"/>
          <w:sz w:val="24"/>
          <w:szCs w:val="24"/>
        </w:rPr>
      </w:pPr>
      <w:r w:rsidRPr="00AB07B7">
        <w:rPr>
          <w:b/>
          <w:bCs/>
          <w:sz w:val="24"/>
          <w:szCs w:val="24"/>
        </w:rPr>
        <w:t xml:space="preserve">Таблица </w:t>
      </w:r>
      <w:r w:rsidRPr="00284384">
        <w:rPr>
          <w:b/>
          <w:bCs/>
          <w:sz w:val="24"/>
          <w:szCs w:val="24"/>
        </w:rPr>
        <w:t>1.</w:t>
      </w:r>
      <w:r w:rsidR="00284384" w:rsidRPr="00284384">
        <w:rPr>
          <w:b/>
          <w:bCs/>
          <w:sz w:val="24"/>
          <w:szCs w:val="24"/>
        </w:rPr>
        <w:t>2</w:t>
      </w:r>
      <w:r w:rsidRPr="00284384">
        <w:rPr>
          <w:b/>
          <w:bCs/>
          <w:sz w:val="24"/>
          <w:szCs w:val="24"/>
        </w:rPr>
        <w:t>6</w:t>
      </w:r>
      <w:r w:rsidRPr="003B128C">
        <w:rPr>
          <w:b/>
          <w:bCs/>
          <w:color w:val="FF0000"/>
          <w:sz w:val="24"/>
          <w:szCs w:val="24"/>
        </w:rPr>
        <w:t xml:space="preserve"> </w:t>
      </w:r>
    </w:p>
    <w:p w:rsidR="00ED7B83" w:rsidRPr="00D51DDE" w:rsidRDefault="00ED7B83" w:rsidP="00284384">
      <w:pPr>
        <w:suppressAutoHyphens/>
        <w:ind w:right="282" w:firstLine="900"/>
        <w:rPr>
          <w:b/>
          <w:bCs/>
          <w:sz w:val="24"/>
          <w:szCs w:val="24"/>
        </w:rPr>
      </w:pPr>
      <w:r w:rsidRPr="003B128C">
        <w:rPr>
          <w:b/>
          <w:bCs/>
          <w:color w:val="FF0000"/>
          <w:sz w:val="24"/>
          <w:szCs w:val="24"/>
        </w:rPr>
        <w:t xml:space="preserve"> </w:t>
      </w:r>
      <w:r w:rsidRPr="00D51DDE">
        <w:rPr>
          <w:b/>
          <w:bCs/>
          <w:sz w:val="24"/>
          <w:szCs w:val="24"/>
        </w:rPr>
        <w:t>Необходимое количество контейнеров и бункеров для сбора</w:t>
      </w:r>
      <w:r w:rsidR="00D51DDE">
        <w:rPr>
          <w:b/>
          <w:bCs/>
          <w:sz w:val="24"/>
          <w:szCs w:val="24"/>
        </w:rPr>
        <w:t xml:space="preserve"> ТК</w:t>
      </w:r>
      <w:r w:rsidRPr="00D51DDE">
        <w:rPr>
          <w:b/>
          <w:bCs/>
          <w:sz w:val="24"/>
          <w:szCs w:val="24"/>
        </w:rPr>
        <w:t xml:space="preserve">О и КГО на территории Саткинского района по расчету </w:t>
      </w:r>
    </w:p>
    <w:p w:rsidR="00ED7B83" w:rsidRPr="00134EC6" w:rsidRDefault="00ED7B83" w:rsidP="00ED7B83">
      <w:pPr>
        <w:suppressAutoHyphens/>
        <w:ind w:right="282" w:firstLine="540"/>
        <w:rPr>
          <w:b/>
          <w:bCs/>
          <w:color w:val="800080"/>
          <w:sz w:val="24"/>
          <w:szCs w:val="24"/>
        </w:rPr>
      </w:pPr>
    </w:p>
    <w:tbl>
      <w:tblPr>
        <w:tblW w:w="8452" w:type="dxa"/>
        <w:tblInd w:w="648" w:type="dxa"/>
        <w:tblLayout w:type="fixed"/>
        <w:tblLook w:val="04A0"/>
      </w:tblPr>
      <w:tblGrid>
        <w:gridCol w:w="2520"/>
        <w:gridCol w:w="2160"/>
        <w:gridCol w:w="2160"/>
        <w:gridCol w:w="1612"/>
      </w:tblGrid>
      <w:tr w:rsidR="00D51DDE" w:rsidRPr="00134EC6">
        <w:trPr>
          <w:trHeight w:hRule="exact" w:val="284"/>
        </w:trPr>
        <w:tc>
          <w:tcPr>
            <w:tcW w:w="2520" w:type="dxa"/>
            <w:vMerge w:val="restart"/>
            <w:tcBorders>
              <w:top w:val="single" w:sz="4" w:space="0" w:color="auto"/>
              <w:left w:val="single" w:sz="4" w:space="0" w:color="auto"/>
              <w:right w:val="single" w:sz="4" w:space="0" w:color="auto"/>
            </w:tcBorders>
            <w:shd w:val="clear" w:color="auto" w:fill="auto"/>
            <w:vAlign w:val="center"/>
          </w:tcPr>
          <w:p w:rsidR="00D51DDE" w:rsidRPr="00AB07B7" w:rsidRDefault="00D51DDE" w:rsidP="00973D2D">
            <w:pPr>
              <w:jc w:val="center"/>
              <w:rPr>
                <w:b/>
                <w:sz w:val="20"/>
              </w:rPr>
            </w:pPr>
            <w:r w:rsidRPr="00AB07B7">
              <w:rPr>
                <w:b/>
                <w:sz w:val="20"/>
              </w:rPr>
              <w:t>Наименование</w:t>
            </w:r>
          </w:p>
          <w:p w:rsidR="00D51DDE" w:rsidRPr="00AB07B7" w:rsidRDefault="00D51DDE" w:rsidP="00973D2D">
            <w:pPr>
              <w:jc w:val="center"/>
              <w:rPr>
                <w:b/>
                <w:sz w:val="20"/>
              </w:rPr>
            </w:pPr>
            <w:r w:rsidRPr="00AB07B7">
              <w:rPr>
                <w:b/>
                <w:sz w:val="20"/>
              </w:rPr>
              <w:t> </w:t>
            </w:r>
          </w:p>
        </w:tc>
        <w:tc>
          <w:tcPr>
            <w:tcW w:w="4320" w:type="dxa"/>
            <w:gridSpan w:val="2"/>
            <w:tcBorders>
              <w:top w:val="single" w:sz="4" w:space="0" w:color="auto"/>
              <w:left w:val="nil"/>
              <w:bottom w:val="single" w:sz="4" w:space="0" w:color="auto"/>
              <w:right w:val="single" w:sz="4" w:space="0" w:color="auto"/>
            </w:tcBorders>
            <w:shd w:val="clear" w:color="auto" w:fill="auto"/>
            <w:vAlign w:val="center"/>
          </w:tcPr>
          <w:p w:rsidR="00D51DDE" w:rsidRPr="00AB07B7" w:rsidRDefault="00D51DDE" w:rsidP="00973D2D">
            <w:pPr>
              <w:jc w:val="center"/>
              <w:rPr>
                <w:b/>
                <w:sz w:val="20"/>
              </w:rPr>
            </w:pPr>
            <w:r w:rsidRPr="00AB07B7">
              <w:rPr>
                <w:b/>
                <w:sz w:val="20"/>
              </w:rPr>
              <w:t>Кол-во контейнеров, V= 0,75м</w:t>
            </w:r>
            <w:r w:rsidRPr="00AB07B7">
              <w:rPr>
                <w:b/>
                <w:sz w:val="20"/>
                <w:vertAlign w:val="superscript"/>
              </w:rPr>
              <w:t>3</w:t>
            </w:r>
          </w:p>
        </w:tc>
        <w:tc>
          <w:tcPr>
            <w:tcW w:w="1612" w:type="dxa"/>
            <w:tcBorders>
              <w:top w:val="single" w:sz="4" w:space="0" w:color="auto"/>
              <w:left w:val="nil"/>
              <w:bottom w:val="single" w:sz="4" w:space="0" w:color="auto"/>
              <w:right w:val="single" w:sz="4" w:space="0" w:color="auto"/>
            </w:tcBorders>
            <w:shd w:val="clear" w:color="auto" w:fill="auto"/>
            <w:vAlign w:val="center"/>
          </w:tcPr>
          <w:p w:rsidR="00D51DDE" w:rsidRPr="00AB07B7" w:rsidRDefault="00D51DDE" w:rsidP="00973D2D">
            <w:pPr>
              <w:jc w:val="center"/>
              <w:rPr>
                <w:b/>
                <w:sz w:val="20"/>
              </w:rPr>
            </w:pPr>
            <w:r w:rsidRPr="00AB07B7">
              <w:rPr>
                <w:b/>
                <w:sz w:val="20"/>
              </w:rPr>
              <w:t>Кол-во бунк</w:t>
            </w:r>
            <w:r w:rsidRPr="00AB07B7">
              <w:rPr>
                <w:b/>
                <w:sz w:val="20"/>
              </w:rPr>
              <w:t>е</w:t>
            </w:r>
            <w:r w:rsidRPr="00AB07B7">
              <w:rPr>
                <w:b/>
                <w:sz w:val="20"/>
              </w:rPr>
              <w:t>ров, V=8,0м</w:t>
            </w:r>
            <w:r w:rsidRPr="00AB07B7">
              <w:rPr>
                <w:b/>
                <w:sz w:val="20"/>
                <w:vertAlign w:val="superscript"/>
              </w:rPr>
              <w:t>3</w:t>
            </w:r>
          </w:p>
        </w:tc>
      </w:tr>
      <w:tr w:rsidR="00D51DDE" w:rsidRPr="00134EC6">
        <w:trPr>
          <w:trHeight w:hRule="exact" w:val="284"/>
        </w:trPr>
        <w:tc>
          <w:tcPr>
            <w:tcW w:w="2520" w:type="dxa"/>
            <w:vMerge/>
            <w:tcBorders>
              <w:left w:val="single" w:sz="4" w:space="0" w:color="auto"/>
              <w:right w:val="single" w:sz="4" w:space="0" w:color="auto"/>
            </w:tcBorders>
            <w:vAlign w:val="center"/>
          </w:tcPr>
          <w:p w:rsidR="00D51DDE" w:rsidRPr="00AB07B7" w:rsidRDefault="00D51DDE" w:rsidP="00973D2D">
            <w:pPr>
              <w:jc w:val="center"/>
              <w:rPr>
                <w:b/>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D51DDE" w:rsidRPr="00AB07B7" w:rsidRDefault="00D51DDE" w:rsidP="00973D2D">
            <w:pPr>
              <w:jc w:val="center"/>
              <w:rPr>
                <w:b/>
                <w:sz w:val="20"/>
              </w:rPr>
            </w:pPr>
            <w:r w:rsidRPr="00AB07B7">
              <w:rPr>
                <w:b/>
                <w:sz w:val="20"/>
              </w:rPr>
              <w:t>I очередь</w:t>
            </w:r>
          </w:p>
        </w:tc>
        <w:tc>
          <w:tcPr>
            <w:tcW w:w="2160" w:type="dxa"/>
            <w:tcBorders>
              <w:top w:val="single" w:sz="4" w:space="0" w:color="auto"/>
              <w:left w:val="nil"/>
              <w:bottom w:val="single" w:sz="4" w:space="0" w:color="auto"/>
              <w:right w:val="single" w:sz="4" w:space="0" w:color="auto"/>
            </w:tcBorders>
            <w:shd w:val="clear" w:color="auto" w:fill="auto"/>
            <w:vAlign w:val="center"/>
          </w:tcPr>
          <w:p w:rsidR="00D51DDE" w:rsidRPr="00AB07B7" w:rsidRDefault="00D51DDE" w:rsidP="00973D2D">
            <w:pPr>
              <w:jc w:val="center"/>
              <w:rPr>
                <w:b/>
                <w:sz w:val="20"/>
              </w:rPr>
            </w:pPr>
            <w:r w:rsidRPr="00AB07B7">
              <w:rPr>
                <w:b/>
                <w:sz w:val="20"/>
              </w:rPr>
              <w:t>расчетный срок</w:t>
            </w:r>
          </w:p>
        </w:tc>
        <w:tc>
          <w:tcPr>
            <w:tcW w:w="1612" w:type="dxa"/>
            <w:tcBorders>
              <w:top w:val="single" w:sz="4" w:space="0" w:color="auto"/>
              <w:left w:val="nil"/>
              <w:bottom w:val="single" w:sz="4" w:space="0" w:color="auto"/>
              <w:right w:val="single" w:sz="4" w:space="0" w:color="auto"/>
            </w:tcBorders>
            <w:shd w:val="clear" w:color="auto" w:fill="auto"/>
            <w:vAlign w:val="center"/>
          </w:tcPr>
          <w:p w:rsidR="00D51DDE" w:rsidRPr="00AB07B7" w:rsidRDefault="00D51DDE" w:rsidP="00973D2D">
            <w:pPr>
              <w:jc w:val="center"/>
              <w:rPr>
                <w:b/>
                <w:sz w:val="20"/>
              </w:rPr>
            </w:pPr>
            <w:r w:rsidRPr="00AB07B7">
              <w:rPr>
                <w:b/>
                <w:sz w:val="20"/>
              </w:rPr>
              <w:t>I оч</w:t>
            </w:r>
            <w:r w:rsidRPr="00AB07B7">
              <w:rPr>
                <w:b/>
                <w:sz w:val="20"/>
              </w:rPr>
              <w:t>е</w:t>
            </w:r>
            <w:r w:rsidRPr="00AB07B7">
              <w:rPr>
                <w:b/>
                <w:sz w:val="20"/>
              </w:rPr>
              <w:t>редь</w:t>
            </w:r>
          </w:p>
        </w:tc>
      </w:tr>
      <w:tr w:rsidR="00D51DDE" w:rsidRPr="00134EC6">
        <w:trPr>
          <w:trHeight w:hRule="exact" w:val="284"/>
        </w:trPr>
        <w:tc>
          <w:tcPr>
            <w:tcW w:w="2520" w:type="dxa"/>
            <w:vMerge/>
            <w:tcBorders>
              <w:left w:val="single" w:sz="4" w:space="0" w:color="auto"/>
              <w:bottom w:val="single" w:sz="4" w:space="0" w:color="auto"/>
              <w:right w:val="single" w:sz="4" w:space="0" w:color="auto"/>
            </w:tcBorders>
            <w:shd w:val="clear" w:color="auto" w:fill="auto"/>
            <w:vAlign w:val="center"/>
          </w:tcPr>
          <w:p w:rsidR="00D51DDE" w:rsidRPr="00AB07B7" w:rsidRDefault="00D51DDE" w:rsidP="00973D2D">
            <w:pPr>
              <w:jc w:val="center"/>
              <w:rPr>
                <w:b/>
                <w:sz w:val="20"/>
              </w:rPr>
            </w:pPr>
          </w:p>
        </w:tc>
        <w:tc>
          <w:tcPr>
            <w:tcW w:w="2160" w:type="dxa"/>
            <w:tcBorders>
              <w:top w:val="nil"/>
              <w:left w:val="nil"/>
              <w:bottom w:val="single" w:sz="4" w:space="0" w:color="auto"/>
              <w:right w:val="single" w:sz="4" w:space="0" w:color="auto"/>
            </w:tcBorders>
            <w:shd w:val="clear" w:color="auto" w:fill="auto"/>
            <w:vAlign w:val="center"/>
          </w:tcPr>
          <w:p w:rsidR="00D51DDE" w:rsidRPr="00AB07B7" w:rsidRDefault="00D51DDE" w:rsidP="00973D2D">
            <w:pPr>
              <w:jc w:val="center"/>
              <w:rPr>
                <w:b/>
                <w:sz w:val="20"/>
              </w:rPr>
            </w:pPr>
            <w:r w:rsidRPr="00AB07B7">
              <w:rPr>
                <w:b/>
                <w:sz w:val="20"/>
              </w:rPr>
              <w:t>шт.</w:t>
            </w:r>
          </w:p>
        </w:tc>
        <w:tc>
          <w:tcPr>
            <w:tcW w:w="2160" w:type="dxa"/>
            <w:tcBorders>
              <w:top w:val="nil"/>
              <w:left w:val="nil"/>
              <w:bottom w:val="single" w:sz="4" w:space="0" w:color="auto"/>
              <w:right w:val="single" w:sz="4" w:space="0" w:color="auto"/>
            </w:tcBorders>
            <w:shd w:val="clear" w:color="auto" w:fill="auto"/>
            <w:vAlign w:val="center"/>
          </w:tcPr>
          <w:p w:rsidR="00D51DDE" w:rsidRPr="00AB07B7" w:rsidRDefault="00D51DDE" w:rsidP="00973D2D">
            <w:pPr>
              <w:jc w:val="center"/>
              <w:rPr>
                <w:b/>
                <w:sz w:val="20"/>
              </w:rPr>
            </w:pPr>
            <w:r w:rsidRPr="00AB07B7">
              <w:rPr>
                <w:b/>
                <w:sz w:val="20"/>
              </w:rPr>
              <w:t>шт.</w:t>
            </w:r>
          </w:p>
        </w:tc>
        <w:tc>
          <w:tcPr>
            <w:tcW w:w="1612" w:type="dxa"/>
            <w:tcBorders>
              <w:top w:val="nil"/>
              <w:left w:val="nil"/>
              <w:bottom w:val="single" w:sz="4" w:space="0" w:color="auto"/>
              <w:right w:val="single" w:sz="4" w:space="0" w:color="auto"/>
            </w:tcBorders>
            <w:shd w:val="clear" w:color="auto" w:fill="auto"/>
            <w:vAlign w:val="center"/>
          </w:tcPr>
          <w:p w:rsidR="00D51DDE" w:rsidRPr="00AB07B7" w:rsidRDefault="00D51DDE" w:rsidP="00973D2D">
            <w:pPr>
              <w:jc w:val="center"/>
              <w:rPr>
                <w:b/>
                <w:sz w:val="20"/>
              </w:rPr>
            </w:pPr>
            <w:r w:rsidRPr="00AB07B7">
              <w:rPr>
                <w:b/>
                <w:sz w:val="20"/>
              </w:rPr>
              <w:t>шт.</w:t>
            </w:r>
          </w:p>
        </w:tc>
      </w:tr>
      <w:tr w:rsidR="00AB07B7" w:rsidRPr="00134EC6">
        <w:trPr>
          <w:trHeight w:hRule="exact" w:val="421"/>
        </w:trPr>
        <w:tc>
          <w:tcPr>
            <w:tcW w:w="2520" w:type="dxa"/>
            <w:tcBorders>
              <w:top w:val="nil"/>
              <w:left w:val="single" w:sz="4" w:space="0" w:color="auto"/>
              <w:bottom w:val="single" w:sz="4" w:space="0" w:color="auto"/>
              <w:right w:val="single" w:sz="4" w:space="0" w:color="auto"/>
            </w:tcBorders>
            <w:shd w:val="clear" w:color="auto" w:fill="auto"/>
            <w:vAlign w:val="center"/>
          </w:tcPr>
          <w:p w:rsidR="00AB07B7" w:rsidRPr="00AB07B7" w:rsidRDefault="00AB07B7" w:rsidP="00973D2D">
            <w:pPr>
              <w:suppressAutoHyphens/>
              <w:jc w:val="left"/>
              <w:rPr>
                <w:sz w:val="24"/>
                <w:szCs w:val="24"/>
              </w:rPr>
            </w:pPr>
            <w:r w:rsidRPr="00AB07B7">
              <w:rPr>
                <w:sz w:val="24"/>
                <w:szCs w:val="24"/>
              </w:rPr>
              <w:t>население</w:t>
            </w:r>
          </w:p>
        </w:tc>
        <w:tc>
          <w:tcPr>
            <w:tcW w:w="2160" w:type="dxa"/>
            <w:tcBorders>
              <w:top w:val="nil"/>
              <w:left w:val="nil"/>
              <w:bottom w:val="single" w:sz="4" w:space="0" w:color="auto"/>
              <w:right w:val="single" w:sz="4" w:space="0" w:color="auto"/>
            </w:tcBorders>
            <w:shd w:val="clear" w:color="000000" w:fill="FFFFFF"/>
            <w:vAlign w:val="center"/>
          </w:tcPr>
          <w:p w:rsidR="00AB07B7" w:rsidRPr="00AB07B7" w:rsidRDefault="00AB07B7" w:rsidP="00AB07B7">
            <w:pPr>
              <w:ind w:right="432"/>
              <w:jc w:val="right"/>
              <w:rPr>
                <w:b/>
                <w:sz w:val="20"/>
              </w:rPr>
            </w:pPr>
            <w:r w:rsidRPr="00AB07B7">
              <w:rPr>
                <w:b/>
                <w:sz w:val="20"/>
              </w:rPr>
              <w:t>1288</w:t>
            </w:r>
          </w:p>
        </w:tc>
        <w:tc>
          <w:tcPr>
            <w:tcW w:w="2160" w:type="dxa"/>
            <w:tcBorders>
              <w:top w:val="nil"/>
              <w:left w:val="nil"/>
              <w:bottom w:val="single" w:sz="4" w:space="0" w:color="auto"/>
              <w:right w:val="single" w:sz="4" w:space="0" w:color="auto"/>
            </w:tcBorders>
            <w:shd w:val="clear" w:color="000000" w:fill="FFFFFF"/>
            <w:vAlign w:val="center"/>
          </w:tcPr>
          <w:p w:rsidR="00AB07B7" w:rsidRPr="00AB07B7" w:rsidRDefault="00AB07B7" w:rsidP="00AB07B7">
            <w:pPr>
              <w:ind w:right="432"/>
              <w:jc w:val="right"/>
              <w:rPr>
                <w:b/>
                <w:sz w:val="20"/>
              </w:rPr>
            </w:pPr>
            <w:r w:rsidRPr="00AB07B7">
              <w:rPr>
                <w:b/>
                <w:sz w:val="20"/>
              </w:rPr>
              <w:t>1508</w:t>
            </w:r>
          </w:p>
        </w:tc>
        <w:tc>
          <w:tcPr>
            <w:tcW w:w="1612" w:type="dxa"/>
            <w:tcBorders>
              <w:top w:val="nil"/>
              <w:left w:val="nil"/>
              <w:bottom w:val="single" w:sz="4" w:space="0" w:color="auto"/>
              <w:right w:val="single" w:sz="4" w:space="0" w:color="auto"/>
            </w:tcBorders>
            <w:shd w:val="clear" w:color="000000" w:fill="FFFFFF"/>
            <w:vAlign w:val="center"/>
          </w:tcPr>
          <w:p w:rsidR="00AB07B7" w:rsidRPr="00AB07B7" w:rsidRDefault="00AB07B7" w:rsidP="00AB07B7">
            <w:pPr>
              <w:ind w:right="432"/>
              <w:jc w:val="right"/>
              <w:rPr>
                <w:b/>
                <w:sz w:val="20"/>
              </w:rPr>
            </w:pPr>
            <w:r w:rsidRPr="00AB07B7">
              <w:rPr>
                <w:b/>
                <w:sz w:val="20"/>
              </w:rPr>
              <w:t>7</w:t>
            </w:r>
          </w:p>
        </w:tc>
      </w:tr>
      <w:tr w:rsidR="00AB07B7" w:rsidRPr="00775A69">
        <w:trPr>
          <w:trHeight w:hRule="exact" w:val="571"/>
        </w:trPr>
        <w:tc>
          <w:tcPr>
            <w:tcW w:w="2520" w:type="dxa"/>
            <w:tcBorders>
              <w:top w:val="nil"/>
              <w:left w:val="single" w:sz="4" w:space="0" w:color="auto"/>
              <w:bottom w:val="single" w:sz="4" w:space="0" w:color="auto"/>
              <w:right w:val="single" w:sz="4" w:space="0" w:color="auto"/>
            </w:tcBorders>
            <w:shd w:val="clear" w:color="auto" w:fill="auto"/>
            <w:vAlign w:val="center"/>
          </w:tcPr>
          <w:p w:rsidR="00AB07B7" w:rsidRPr="00775A69" w:rsidRDefault="00AB07B7" w:rsidP="00973D2D">
            <w:pPr>
              <w:suppressAutoHyphens/>
              <w:jc w:val="left"/>
              <w:rPr>
                <w:sz w:val="24"/>
                <w:szCs w:val="24"/>
              </w:rPr>
            </w:pPr>
            <w:r w:rsidRPr="00775A69">
              <w:rPr>
                <w:sz w:val="24"/>
                <w:szCs w:val="24"/>
              </w:rPr>
              <w:t>объекты инфраструктуры</w:t>
            </w:r>
          </w:p>
        </w:tc>
        <w:tc>
          <w:tcPr>
            <w:tcW w:w="2160" w:type="dxa"/>
            <w:tcBorders>
              <w:top w:val="nil"/>
              <w:left w:val="nil"/>
              <w:bottom w:val="single" w:sz="4" w:space="0" w:color="auto"/>
              <w:right w:val="single" w:sz="4" w:space="0" w:color="auto"/>
            </w:tcBorders>
            <w:shd w:val="clear" w:color="auto" w:fill="auto"/>
            <w:noWrap/>
            <w:vAlign w:val="center"/>
          </w:tcPr>
          <w:p w:rsidR="00AB07B7" w:rsidRPr="00775A69" w:rsidRDefault="00AB07B7" w:rsidP="00AB07B7">
            <w:pPr>
              <w:ind w:right="432"/>
              <w:jc w:val="right"/>
              <w:rPr>
                <w:b/>
                <w:sz w:val="20"/>
              </w:rPr>
            </w:pPr>
            <w:r w:rsidRPr="00775A69">
              <w:rPr>
                <w:b/>
                <w:sz w:val="20"/>
              </w:rPr>
              <w:t>331</w:t>
            </w:r>
          </w:p>
        </w:tc>
        <w:tc>
          <w:tcPr>
            <w:tcW w:w="2160" w:type="dxa"/>
            <w:tcBorders>
              <w:top w:val="nil"/>
              <w:left w:val="nil"/>
              <w:bottom w:val="single" w:sz="4" w:space="0" w:color="auto"/>
              <w:right w:val="single" w:sz="4" w:space="0" w:color="auto"/>
            </w:tcBorders>
            <w:shd w:val="clear" w:color="auto" w:fill="auto"/>
            <w:noWrap/>
            <w:vAlign w:val="center"/>
          </w:tcPr>
          <w:p w:rsidR="00AB07B7" w:rsidRPr="00775A69" w:rsidRDefault="00AB07B7" w:rsidP="00AB07B7">
            <w:pPr>
              <w:ind w:right="432"/>
              <w:jc w:val="right"/>
              <w:rPr>
                <w:b/>
                <w:sz w:val="20"/>
              </w:rPr>
            </w:pPr>
            <w:r w:rsidRPr="00775A69">
              <w:rPr>
                <w:b/>
                <w:sz w:val="20"/>
              </w:rPr>
              <w:t>386</w:t>
            </w:r>
          </w:p>
        </w:tc>
        <w:tc>
          <w:tcPr>
            <w:tcW w:w="1612" w:type="dxa"/>
            <w:tcBorders>
              <w:top w:val="nil"/>
              <w:left w:val="nil"/>
              <w:bottom w:val="single" w:sz="4" w:space="0" w:color="auto"/>
              <w:right w:val="single" w:sz="4" w:space="0" w:color="auto"/>
            </w:tcBorders>
            <w:shd w:val="clear" w:color="auto" w:fill="auto"/>
            <w:noWrap/>
            <w:vAlign w:val="center"/>
          </w:tcPr>
          <w:p w:rsidR="00AB07B7" w:rsidRPr="00775A69" w:rsidRDefault="00AB07B7" w:rsidP="00AB07B7">
            <w:pPr>
              <w:ind w:right="432"/>
              <w:jc w:val="right"/>
              <w:rPr>
                <w:b/>
                <w:sz w:val="20"/>
              </w:rPr>
            </w:pPr>
            <w:r w:rsidRPr="00775A69">
              <w:rPr>
                <w:b/>
                <w:sz w:val="20"/>
              </w:rPr>
              <w:t>3 </w:t>
            </w:r>
          </w:p>
        </w:tc>
      </w:tr>
    </w:tbl>
    <w:p w:rsidR="00ED7B83" w:rsidRPr="00775A69" w:rsidRDefault="00ED7B83" w:rsidP="004F6D4B">
      <w:pPr>
        <w:suppressAutoHyphens/>
        <w:spacing w:line="360" w:lineRule="auto"/>
        <w:ind w:right="1" w:firstLine="540"/>
        <w:rPr>
          <w:szCs w:val="28"/>
        </w:rPr>
      </w:pPr>
    </w:p>
    <w:p w:rsidR="00775A69" w:rsidRPr="00775A69" w:rsidRDefault="00775A69" w:rsidP="00775A69">
      <w:pPr>
        <w:suppressAutoHyphens/>
        <w:spacing w:line="360" w:lineRule="auto"/>
        <w:ind w:right="282" w:firstLine="540"/>
        <w:rPr>
          <w:szCs w:val="28"/>
        </w:rPr>
      </w:pPr>
      <w:r w:rsidRPr="00775A69">
        <w:rPr>
          <w:szCs w:val="28"/>
        </w:rPr>
        <w:t>Данное количество контейнеров необходимо при отсутствии организации системы селективного сбора ВМР и использовании пунктов приема вторсырья..</w:t>
      </w:r>
    </w:p>
    <w:p w:rsidR="004823F1" w:rsidRPr="00775A69" w:rsidRDefault="004823F1" w:rsidP="004823F1">
      <w:pPr>
        <w:suppressAutoHyphens/>
        <w:ind w:right="282" w:firstLine="540"/>
        <w:rPr>
          <w:b/>
          <w:bCs/>
          <w:sz w:val="24"/>
          <w:szCs w:val="24"/>
        </w:rPr>
      </w:pPr>
    </w:p>
    <w:p w:rsidR="00196E4A" w:rsidRPr="00AB07B7" w:rsidRDefault="00196E4A" w:rsidP="006C09C0">
      <w:pPr>
        <w:suppressAutoHyphens/>
        <w:spacing w:line="360" w:lineRule="auto"/>
        <w:ind w:right="282" w:firstLine="540"/>
        <w:rPr>
          <w:szCs w:val="28"/>
        </w:rPr>
      </w:pPr>
      <w:r w:rsidRPr="00775A69">
        <w:rPr>
          <w:szCs w:val="28"/>
        </w:rPr>
        <w:t>Пр</w:t>
      </w:r>
      <w:r w:rsidRPr="00AB07B7">
        <w:rPr>
          <w:szCs w:val="28"/>
        </w:rPr>
        <w:t xml:space="preserve">иобретение контейнеров и бункеров планируется производить поэтапно, </w:t>
      </w:r>
      <w:r w:rsidR="00AB07B7" w:rsidRPr="00AB07B7">
        <w:rPr>
          <w:szCs w:val="28"/>
        </w:rPr>
        <w:t xml:space="preserve">обеспечивая контейнерами </w:t>
      </w:r>
      <w:r w:rsidRPr="00AB07B7">
        <w:rPr>
          <w:szCs w:val="28"/>
        </w:rPr>
        <w:t xml:space="preserve">каждый </w:t>
      </w:r>
      <w:r w:rsidR="00AB07B7" w:rsidRPr="00AB07B7">
        <w:rPr>
          <w:szCs w:val="28"/>
        </w:rPr>
        <w:t xml:space="preserve">населенный пункт по очереди. При частичном охвате территории населенного пункта контейнерами есть риск их переполнения. Каждый год </w:t>
      </w:r>
      <w:r w:rsidRPr="00AB07B7">
        <w:rPr>
          <w:szCs w:val="28"/>
        </w:rPr>
        <w:t xml:space="preserve"> I очереди начиная с 2011г.</w:t>
      </w:r>
      <w:r w:rsidR="00046235" w:rsidRPr="00AB07B7">
        <w:rPr>
          <w:szCs w:val="28"/>
        </w:rPr>
        <w:t xml:space="preserve"> (2011-2015гг)</w:t>
      </w:r>
      <w:r w:rsidR="00AB07B7">
        <w:rPr>
          <w:szCs w:val="28"/>
        </w:rPr>
        <w:t xml:space="preserve"> </w:t>
      </w:r>
      <w:r w:rsidR="00AB07B7" w:rsidRPr="00AB07B7">
        <w:rPr>
          <w:szCs w:val="28"/>
        </w:rPr>
        <w:t>пр</w:t>
      </w:r>
      <w:r w:rsidR="00AB07B7">
        <w:rPr>
          <w:szCs w:val="28"/>
        </w:rPr>
        <w:t>и</w:t>
      </w:r>
      <w:r w:rsidR="00AB07B7" w:rsidRPr="00AB07B7">
        <w:rPr>
          <w:szCs w:val="28"/>
        </w:rPr>
        <w:t xml:space="preserve">обретать </w:t>
      </w:r>
      <w:r w:rsidRPr="00AB07B7">
        <w:rPr>
          <w:szCs w:val="28"/>
        </w:rPr>
        <w:t xml:space="preserve"> бункеры – по </w:t>
      </w:r>
      <w:r w:rsidR="00AB07B7" w:rsidRPr="00AB07B7">
        <w:rPr>
          <w:szCs w:val="28"/>
        </w:rPr>
        <w:t>2</w:t>
      </w:r>
      <w:r w:rsidRPr="00AB07B7">
        <w:rPr>
          <w:szCs w:val="28"/>
        </w:rPr>
        <w:t xml:space="preserve"> шт. </w:t>
      </w:r>
      <w:r w:rsidR="00AB07B7" w:rsidRPr="00AB07B7">
        <w:rPr>
          <w:szCs w:val="28"/>
        </w:rPr>
        <w:t xml:space="preserve">в </w:t>
      </w:r>
      <w:r w:rsidRPr="00AB07B7">
        <w:rPr>
          <w:szCs w:val="28"/>
        </w:rPr>
        <w:t>год</w:t>
      </w:r>
      <w:r w:rsidR="00AB07B7" w:rsidRPr="00AB07B7">
        <w:rPr>
          <w:szCs w:val="28"/>
        </w:rPr>
        <w:t>.</w:t>
      </w:r>
      <w:r w:rsidRPr="00AB07B7">
        <w:rPr>
          <w:szCs w:val="28"/>
        </w:rPr>
        <w:t xml:space="preserve"> При приобретении контейнеров и бункеров следует учитывать их срок эксплуатации (5 лет), по истечению которого старые контейнеры и бункеры сменяются новыми, не меняя запланированного количества</w:t>
      </w:r>
      <w:r w:rsidR="00AB07B7" w:rsidRPr="00AB07B7">
        <w:rPr>
          <w:szCs w:val="28"/>
        </w:rPr>
        <w:t xml:space="preserve"> </w:t>
      </w:r>
      <w:r w:rsidRPr="00AB07B7">
        <w:rPr>
          <w:szCs w:val="28"/>
        </w:rPr>
        <w:t>[</w:t>
      </w:r>
      <w:r w:rsidR="005E2052" w:rsidRPr="00AB07B7">
        <w:rPr>
          <w:szCs w:val="28"/>
        </w:rPr>
        <w:t>9</w:t>
      </w:r>
      <w:r w:rsidRPr="00AB07B7">
        <w:rPr>
          <w:szCs w:val="28"/>
        </w:rPr>
        <w:t>].</w:t>
      </w:r>
      <w:r w:rsidR="00775A69">
        <w:rPr>
          <w:szCs w:val="28"/>
        </w:rPr>
        <w:t xml:space="preserve"> </w:t>
      </w:r>
    </w:p>
    <w:p w:rsidR="00CC2A5B" w:rsidRPr="00622DC3" w:rsidRDefault="00CC2A5B" w:rsidP="006C09C0">
      <w:pPr>
        <w:suppressAutoHyphens/>
        <w:spacing w:line="360" w:lineRule="auto"/>
        <w:ind w:right="282" w:firstLine="540"/>
        <w:rPr>
          <w:szCs w:val="28"/>
        </w:rPr>
      </w:pPr>
      <w:r w:rsidRPr="00622DC3">
        <w:rPr>
          <w:szCs w:val="28"/>
        </w:rPr>
        <w:t>Одним из важнейших звеньев планово-регулярной очистки территорий является мойка, а при необходимости и дезинфекция контейнеров и бункеров.</w:t>
      </w:r>
    </w:p>
    <w:p w:rsidR="00CC2A5B" w:rsidRPr="00622DC3" w:rsidRDefault="00CC2A5B" w:rsidP="006C09C0">
      <w:pPr>
        <w:suppressAutoHyphens/>
        <w:spacing w:line="360" w:lineRule="auto"/>
        <w:ind w:right="282" w:firstLine="540"/>
        <w:rPr>
          <w:szCs w:val="28"/>
        </w:rPr>
      </w:pPr>
      <w:r w:rsidRPr="00622DC3">
        <w:rPr>
          <w:szCs w:val="28"/>
        </w:rPr>
        <w:t>При разгрузке контейнеров и бункеров часть отходов остается на днище и стенках сборников, привлекая насекомых, птиц и грызунов, способствуя распространению специфического запаха.</w:t>
      </w:r>
    </w:p>
    <w:p w:rsidR="00CC2A5B" w:rsidRPr="00622DC3" w:rsidRDefault="00CC2A5B" w:rsidP="006C09C0">
      <w:pPr>
        <w:suppressAutoHyphens/>
        <w:spacing w:line="360" w:lineRule="auto"/>
        <w:ind w:right="282" w:firstLine="540"/>
        <w:rPr>
          <w:szCs w:val="28"/>
        </w:rPr>
      </w:pPr>
      <w:r w:rsidRPr="00622DC3">
        <w:rPr>
          <w:szCs w:val="28"/>
        </w:rPr>
        <w:t>Для удаления налипших отходов, контейнеры и бункеры необходимо мыть, что предписывается СанПиН 42-128-4690-88 [</w:t>
      </w:r>
      <w:r w:rsidR="005E2052" w:rsidRPr="00622DC3">
        <w:rPr>
          <w:szCs w:val="28"/>
        </w:rPr>
        <w:t>2</w:t>
      </w:r>
      <w:r w:rsidRPr="00622DC3">
        <w:rPr>
          <w:szCs w:val="28"/>
        </w:rPr>
        <w:t>].</w:t>
      </w:r>
    </w:p>
    <w:p w:rsidR="00CC2A5B" w:rsidRPr="00622DC3" w:rsidRDefault="00CC2A5B" w:rsidP="006C09C0">
      <w:pPr>
        <w:suppressAutoHyphens/>
        <w:spacing w:line="360" w:lineRule="auto"/>
        <w:ind w:right="282" w:firstLine="540"/>
        <w:rPr>
          <w:szCs w:val="28"/>
        </w:rPr>
      </w:pPr>
      <w:r w:rsidRPr="00622DC3">
        <w:t xml:space="preserve">В соответствии с требованиями СанПиН 42-128-4690-88 все сборники отходов необходимо промывать, а в случае необходимости и дезинфицировать. Периодичность обработки – не реже 1 раза в 10 дней. Для этой цели можно рекомендовать </w:t>
      </w:r>
      <w:r w:rsidRPr="00622DC3">
        <w:rPr>
          <w:szCs w:val="28"/>
        </w:rPr>
        <w:t xml:space="preserve">машину для мойки контейнеров марки ТГ-100 на шасси КамАЗ сконструированную научно-производственным комплексом «Коммунальные машины». Машина предназначена для мойки и обеззараживания мусоросборочных контейнеров любых типов от </w:t>
      </w:r>
      <w:smartTag w:uri="urn:schemas-microsoft-com:office:smarttags" w:element="metricconverter">
        <w:smartTagPr>
          <w:attr w:name="ProductID" w:val="0,36 м3"/>
        </w:smartTagPr>
        <w:r w:rsidRPr="00622DC3">
          <w:rPr>
            <w:szCs w:val="28"/>
          </w:rPr>
          <w:t>0,36 м</w:t>
        </w:r>
        <w:r w:rsidRPr="00622DC3">
          <w:rPr>
            <w:szCs w:val="28"/>
            <w:vertAlign w:val="superscript"/>
          </w:rPr>
          <w:t>3</w:t>
        </w:r>
      </w:smartTag>
      <w:r w:rsidRPr="00622DC3">
        <w:rPr>
          <w:szCs w:val="28"/>
        </w:rPr>
        <w:t xml:space="preserve"> до </w:t>
      </w:r>
      <w:smartTag w:uri="urn:schemas-microsoft-com:office:smarttags" w:element="metricconverter">
        <w:smartTagPr>
          <w:attr w:name="ProductID" w:val="1,1 м3"/>
        </w:smartTagPr>
        <w:r w:rsidRPr="00622DC3">
          <w:rPr>
            <w:szCs w:val="28"/>
          </w:rPr>
          <w:t>1,1 м</w:t>
        </w:r>
        <w:r w:rsidRPr="00622DC3">
          <w:rPr>
            <w:szCs w:val="28"/>
            <w:vertAlign w:val="superscript"/>
          </w:rPr>
          <w:t>3</w:t>
        </w:r>
      </w:smartTag>
      <w:r w:rsidRPr="00622DC3">
        <w:rPr>
          <w:szCs w:val="28"/>
        </w:rPr>
        <w:t>.</w:t>
      </w:r>
    </w:p>
    <w:p w:rsidR="00CC2A5B" w:rsidRPr="00134EC6" w:rsidRDefault="00A91A98" w:rsidP="006C09C0">
      <w:pPr>
        <w:suppressAutoHyphens/>
        <w:spacing w:line="360" w:lineRule="auto"/>
        <w:ind w:right="282" w:firstLine="540"/>
        <w:jc w:val="center"/>
        <w:rPr>
          <w:rFonts w:ascii="Tahoma" w:hAnsi="Tahoma" w:cs="Tahoma"/>
          <w:color w:val="800080"/>
          <w:sz w:val="18"/>
          <w:szCs w:val="18"/>
        </w:rPr>
      </w:pPr>
      <w:r>
        <w:rPr>
          <w:rFonts w:ascii="Tahoma" w:hAnsi="Tahoma" w:cs="Tahoma"/>
          <w:noProof/>
          <w:color w:val="800080"/>
          <w:sz w:val="18"/>
          <w:szCs w:val="18"/>
        </w:rPr>
        <w:drawing>
          <wp:inline distT="0" distB="0" distL="0" distR="0">
            <wp:extent cx="4457700" cy="2305050"/>
            <wp:effectExtent l="19050" t="0" r="0" b="0"/>
            <wp:docPr id="20" name="Рисунок 20" descr="114241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42412309"/>
                    <pic:cNvPicPr>
                      <a:picLocks noChangeAspect="1" noChangeArrowheads="1"/>
                    </pic:cNvPicPr>
                  </pic:nvPicPr>
                  <pic:blipFill>
                    <a:blip r:embed="rId35" cstate="print"/>
                    <a:srcRect/>
                    <a:stretch>
                      <a:fillRect/>
                    </a:stretch>
                  </pic:blipFill>
                  <pic:spPr bwMode="auto">
                    <a:xfrm>
                      <a:off x="0" y="0"/>
                      <a:ext cx="4457700" cy="2305050"/>
                    </a:xfrm>
                    <a:prstGeom prst="rect">
                      <a:avLst/>
                    </a:prstGeom>
                    <a:noFill/>
                    <a:ln w="9525">
                      <a:noFill/>
                      <a:miter lim="800000"/>
                      <a:headEnd/>
                      <a:tailEnd/>
                    </a:ln>
                  </pic:spPr>
                </pic:pic>
              </a:graphicData>
            </a:graphic>
          </wp:inline>
        </w:drawing>
      </w:r>
    </w:p>
    <w:p w:rsidR="00CC2A5B" w:rsidRPr="00622DC3" w:rsidRDefault="00CC2A5B" w:rsidP="006C09C0">
      <w:pPr>
        <w:suppressAutoHyphens/>
        <w:spacing w:line="360" w:lineRule="auto"/>
        <w:ind w:right="282" w:firstLine="540"/>
        <w:jc w:val="center"/>
        <w:rPr>
          <w:szCs w:val="28"/>
        </w:rPr>
      </w:pPr>
      <w:r w:rsidRPr="00622DC3">
        <w:rPr>
          <w:szCs w:val="28"/>
        </w:rPr>
        <w:t xml:space="preserve">Рисунок </w:t>
      </w:r>
      <w:r w:rsidR="00957B7E">
        <w:rPr>
          <w:szCs w:val="28"/>
        </w:rPr>
        <w:t>9</w:t>
      </w:r>
      <w:r w:rsidRPr="00622DC3">
        <w:rPr>
          <w:szCs w:val="28"/>
        </w:rPr>
        <w:t xml:space="preserve"> – Машина для мойки контейнеров марки ТГ-100</w:t>
      </w:r>
    </w:p>
    <w:p w:rsidR="00CC2A5B" w:rsidRPr="00284384" w:rsidRDefault="00CC2A5B" w:rsidP="006C09C0">
      <w:pPr>
        <w:suppressAutoHyphens/>
        <w:spacing w:before="100" w:beforeAutospacing="1" w:after="100" w:afterAutospacing="1"/>
        <w:ind w:right="282" w:firstLine="540"/>
        <w:rPr>
          <w:szCs w:val="28"/>
        </w:rPr>
      </w:pPr>
      <w:r w:rsidRPr="00775A69">
        <w:rPr>
          <w:szCs w:val="28"/>
        </w:rPr>
        <w:t xml:space="preserve">Основные технические характеристики машины представлены в </w:t>
      </w:r>
      <w:r w:rsidRPr="00284384">
        <w:rPr>
          <w:szCs w:val="28"/>
        </w:rPr>
        <w:t xml:space="preserve">таблице </w:t>
      </w:r>
      <w:r w:rsidR="00284384">
        <w:rPr>
          <w:szCs w:val="28"/>
        </w:rPr>
        <w:t>1.27</w:t>
      </w:r>
    </w:p>
    <w:p w:rsidR="00284384" w:rsidRPr="00957B7E" w:rsidRDefault="00CC2A5B" w:rsidP="00284384">
      <w:pPr>
        <w:suppressAutoHyphens/>
        <w:spacing w:before="100" w:beforeAutospacing="1" w:after="100" w:afterAutospacing="1"/>
        <w:jc w:val="right"/>
        <w:outlineLvl w:val="0"/>
        <w:rPr>
          <w:b/>
          <w:sz w:val="24"/>
          <w:szCs w:val="24"/>
        </w:rPr>
      </w:pPr>
      <w:r w:rsidRPr="00957B7E">
        <w:rPr>
          <w:b/>
          <w:sz w:val="24"/>
          <w:szCs w:val="24"/>
        </w:rPr>
        <w:t xml:space="preserve">Таблица </w:t>
      </w:r>
      <w:r w:rsidR="00284384" w:rsidRPr="00957B7E">
        <w:rPr>
          <w:b/>
          <w:sz w:val="24"/>
          <w:szCs w:val="24"/>
        </w:rPr>
        <w:t>1.27</w:t>
      </w:r>
    </w:p>
    <w:p w:rsidR="00CC2A5B" w:rsidRPr="00622DC3" w:rsidRDefault="00CC2A5B" w:rsidP="00284384">
      <w:pPr>
        <w:suppressAutoHyphens/>
        <w:spacing w:before="100" w:beforeAutospacing="1" w:after="100" w:afterAutospacing="1"/>
        <w:ind w:firstLine="720"/>
        <w:outlineLvl w:val="0"/>
        <w:rPr>
          <w:b/>
          <w:sz w:val="24"/>
          <w:szCs w:val="24"/>
        </w:rPr>
      </w:pPr>
      <w:r w:rsidRPr="00622DC3">
        <w:rPr>
          <w:b/>
          <w:sz w:val="24"/>
          <w:szCs w:val="24"/>
        </w:rPr>
        <w:t xml:space="preserve"> Основные технические характеристики машины</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0"/>
        <w:gridCol w:w="4713"/>
      </w:tblGrid>
      <w:tr w:rsidR="00CC2A5B" w:rsidRPr="00622DC3">
        <w:tc>
          <w:tcPr>
            <w:tcW w:w="5210" w:type="dxa"/>
            <w:vAlign w:val="center"/>
          </w:tcPr>
          <w:p w:rsidR="00CC2A5B" w:rsidRPr="00622DC3" w:rsidRDefault="00CC2A5B" w:rsidP="006F20CA">
            <w:pPr>
              <w:suppressAutoHyphens/>
              <w:jc w:val="center"/>
              <w:rPr>
                <w:sz w:val="20"/>
              </w:rPr>
            </w:pPr>
            <w:r w:rsidRPr="00622DC3">
              <w:rPr>
                <w:sz w:val="20"/>
              </w:rPr>
              <w:t>Наименование характеристики</w:t>
            </w:r>
          </w:p>
        </w:tc>
        <w:tc>
          <w:tcPr>
            <w:tcW w:w="4713" w:type="dxa"/>
            <w:vAlign w:val="center"/>
          </w:tcPr>
          <w:p w:rsidR="00CC2A5B" w:rsidRPr="00622DC3" w:rsidRDefault="00CC2A5B" w:rsidP="006F20CA">
            <w:pPr>
              <w:suppressAutoHyphens/>
              <w:jc w:val="center"/>
              <w:rPr>
                <w:sz w:val="20"/>
              </w:rPr>
            </w:pPr>
            <w:r w:rsidRPr="00622DC3">
              <w:rPr>
                <w:sz w:val="20"/>
              </w:rPr>
              <w:t>Показатели</w:t>
            </w:r>
          </w:p>
        </w:tc>
      </w:tr>
      <w:tr w:rsidR="00CC2A5B" w:rsidRPr="00622DC3">
        <w:trPr>
          <w:trHeight w:hRule="exact" w:val="340"/>
        </w:trPr>
        <w:tc>
          <w:tcPr>
            <w:tcW w:w="5210" w:type="dxa"/>
            <w:vAlign w:val="center"/>
          </w:tcPr>
          <w:p w:rsidR="00CC2A5B" w:rsidRPr="00622DC3" w:rsidRDefault="00CC2A5B" w:rsidP="006F20CA">
            <w:pPr>
              <w:suppressAutoHyphens/>
              <w:jc w:val="left"/>
              <w:rPr>
                <w:sz w:val="24"/>
                <w:szCs w:val="24"/>
              </w:rPr>
            </w:pPr>
            <w:r w:rsidRPr="00622DC3">
              <w:rPr>
                <w:sz w:val="24"/>
                <w:szCs w:val="24"/>
              </w:rPr>
              <w:t>Тип базового шасси</w:t>
            </w:r>
          </w:p>
        </w:tc>
        <w:tc>
          <w:tcPr>
            <w:tcW w:w="4713" w:type="dxa"/>
            <w:vAlign w:val="center"/>
          </w:tcPr>
          <w:p w:rsidR="00CC2A5B" w:rsidRPr="00622DC3" w:rsidRDefault="00CC2A5B" w:rsidP="006F20CA">
            <w:pPr>
              <w:suppressAutoHyphens/>
              <w:jc w:val="left"/>
              <w:rPr>
                <w:sz w:val="24"/>
                <w:szCs w:val="24"/>
              </w:rPr>
            </w:pPr>
            <w:r w:rsidRPr="00622DC3">
              <w:rPr>
                <w:sz w:val="24"/>
                <w:szCs w:val="24"/>
              </w:rPr>
              <w:t>КАМАЗ-43253</w:t>
            </w:r>
          </w:p>
        </w:tc>
      </w:tr>
      <w:tr w:rsidR="00CC2A5B" w:rsidRPr="00622DC3">
        <w:trPr>
          <w:trHeight w:hRule="exact" w:val="340"/>
        </w:trPr>
        <w:tc>
          <w:tcPr>
            <w:tcW w:w="5210" w:type="dxa"/>
            <w:vAlign w:val="center"/>
          </w:tcPr>
          <w:p w:rsidR="00CC2A5B" w:rsidRPr="00622DC3" w:rsidRDefault="00CC2A5B" w:rsidP="006F20CA">
            <w:pPr>
              <w:suppressAutoHyphens/>
              <w:jc w:val="left"/>
              <w:rPr>
                <w:sz w:val="24"/>
                <w:szCs w:val="24"/>
              </w:rPr>
            </w:pPr>
            <w:r w:rsidRPr="00622DC3">
              <w:rPr>
                <w:sz w:val="24"/>
                <w:szCs w:val="24"/>
              </w:rPr>
              <w:t xml:space="preserve">Вместимость моечной камеры </w:t>
            </w:r>
          </w:p>
        </w:tc>
        <w:tc>
          <w:tcPr>
            <w:tcW w:w="4713" w:type="dxa"/>
            <w:vAlign w:val="center"/>
          </w:tcPr>
          <w:p w:rsidR="00CC2A5B" w:rsidRPr="00622DC3" w:rsidRDefault="00CC2A5B" w:rsidP="006F20CA">
            <w:pPr>
              <w:suppressAutoHyphens/>
              <w:jc w:val="left"/>
              <w:rPr>
                <w:sz w:val="24"/>
                <w:szCs w:val="24"/>
              </w:rPr>
            </w:pPr>
            <w:smartTag w:uri="urn:schemas-microsoft-com:office:smarttags" w:element="metricconverter">
              <w:smartTagPr>
                <w:attr w:name="ProductID" w:val="3000 л"/>
              </w:smartTagPr>
              <w:r w:rsidRPr="00622DC3">
                <w:rPr>
                  <w:sz w:val="24"/>
                  <w:szCs w:val="24"/>
                </w:rPr>
                <w:t>3000 л</w:t>
              </w:r>
            </w:smartTag>
          </w:p>
        </w:tc>
      </w:tr>
      <w:tr w:rsidR="00CC2A5B" w:rsidRPr="00622DC3">
        <w:trPr>
          <w:trHeight w:hRule="exact" w:val="340"/>
        </w:trPr>
        <w:tc>
          <w:tcPr>
            <w:tcW w:w="5210" w:type="dxa"/>
            <w:vAlign w:val="center"/>
          </w:tcPr>
          <w:p w:rsidR="00CC2A5B" w:rsidRPr="00622DC3" w:rsidRDefault="00CC2A5B" w:rsidP="006F20CA">
            <w:pPr>
              <w:suppressAutoHyphens/>
              <w:jc w:val="left"/>
              <w:rPr>
                <w:sz w:val="24"/>
                <w:szCs w:val="24"/>
              </w:rPr>
            </w:pPr>
            <w:r w:rsidRPr="00622DC3">
              <w:rPr>
                <w:sz w:val="24"/>
                <w:szCs w:val="24"/>
              </w:rPr>
              <w:t>Общая вместимость баков для чистой воды</w:t>
            </w:r>
          </w:p>
        </w:tc>
        <w:tc>
          <w:tcPr>
            <w:tcW w:w="4713" w:type="dxa"/>
            <w:vAlign w:val="center"/>
          </w:tcPr>
          <w:p w:rsidR="00CC2A5B" w:rsidRPr="00622DC3" w:rsidRDefault="00CC2A5B" w:rsidP="006F20CA">
            <w:pPr>
              <w:suppressAutoHyphens/>
              <w:jc w:val="left"/>
              <w:rPr>
                <w:sz w:val="24"/>
                <w:szCs w:val="24"/>
              </w:rPr>
            </w:pPr>
            <w:smartTag w:uri="urn:schemas-microsoft-com:office:smarttags" w:element="metricconverter">
              <w:smartTagPr>
                <w:attr w:name="ProductID" w:val="6000 л"/>
              </w:smartTagPr>
              <w:r w:rsidRPr="00622DC3">
                <w:rPr>
                  <w:sz w:val="24"/>
                  <w:szCs w:val="24"/>
                </w:rPr>
                <w:t>6000 л</w:t>
              </w:r>
            </w:smartTag>
          </w:p>
        </w:tc>
      </w:tr>
      <w:tr w:rsidR="00CC2A5B" w:rsidRPr="00622DC3">
        <w:tc>
          <w:tcPr>
            <w:tcW w:w="5210" w:type="dxa"/>
            <w:vAlign w:val="center"/>
          </w:tcPr>
          <w:p w:rsidR="00CC2A5B" w:rsidRPr="00622DC3" w:rsidRDefault="00CC2A5B" w:rsidP="006F20CA">
            <w:pPr>
              <w:suppressAutoHyphens/>
              <w:jc w:val="left"/>
              <w:rPr>
                <w:sz w:val="24"/>
                <w:szCs w:val="24"/>
              </w:rPr>
            </w:pPr>
            <w:r w:rsidRPr="00622DC3">
              <w:rPr>
                <w:sz w:val="24"/>
                <w:szCs w:val="24"/>
              </w:rPr>
              <w:t>Общая вместимость баков для отработанной воды</w:t>
            </w:r>
          </w:p>
        </w:tc>
        <w:tc>
          <w:tcPr>
            <w:tcW w:w="4713" w:type="dxa"/>
            <w:vAlign w:val="center"/>
          </w:tcPr>
          <w:p w:rsidR="00CC2A5B" w:rsidRPr="00622DC3" w:rsidRDefault="00CC2A5B" w:rsidP="006F20CA">
            <w:pPr>
              <w:suppressAutoHyphens/>
              <w:jc w:val="left"/>
              <w:rPr>
                <w:sz w:val="24"/>
                <w:szCs w:val="24"/>
              </w:rPr>
            </w:pPr>
            <w:smartTag w:uri="urn:schemas-microsoft-com:office:smarttags" w:element="metricconverter">
              <w:smartTagPr>
                <w:attr w:name="ProductID" w:val="6000 л"/>
              </w:smartTagPr>
              <w:r w:rsidRPr="00622DC3">
                <w:rPr>
                  <w:sz w:val="24"/>
                  <w:szCs w:val="24"/>
                </w:rPr>
                <w:t>6000 л</w:t>
              </w:r>
            </w:smartTag>
          </w:p>
        </w:tc>
      </w:tr>
      <w:tr w:rsidR="00CC2A5B" w:rsidRPr="00622DC3">
        <w:tc>
          <w:tcPr>
            <w:tcW w:w="5210" w:type="dxa"/>
            <w:vAlign w:val="center"/>
          </w:tcPr>
          <w:p w:rsidR="00CC2A5B" w:rsidRPr="00622DC3" w:rsidRDefault="00CC2A5B" w:rsidP="006F20CA">
            <w:pPr>
              <w:suppressAutoHyphens/>
              <w:jc w:val="left"/>
              <w:rPr>
                <w:sz w:val="24"/>
                <w:szCs w:val="24"/>
              </w:rPr>
            </w:pPr>
            <w:r w:rsidRPr="00622DC3">
              <w:rPr>
                <w:sz w:val="24"/>
                <w:szCs w:val="24"/>
              </w:rPr>
              <w:t>Количество внутренних моечных головок в моечной кам</w:t>
            </w:r>
            <w:r w:rsidRPr="00622DC3">
              <w:rPr>
                <w:sz w:val="24"/>
                <w:szCs w:val="24"/>
              </w:rPr>
              <w:t>е</w:t>
            </w:r>
            <w:r w:rsidRPr="00622DC3">
              <w:rPr>
                <w:sz w:val="24"/>
                <w:szCs w:val="24"/>
              </w:rPr>
              <w:t>ре</w:t>
            </w:r>
          </w:p>
        </w:tc>
        <w:tc>
          <w:tcPr>
            <w:tcW w:w="4713" w:type="dxa"/>
            <w:vAlign w:val="center"/>
          </w:tcPr>
          <w:p w:rsidR="00CC2A5B" w:rsidRPr="00622DC3" w:rsidRDefault="00CC2A5B" w:rsidP="006F20CA">
            <w:pPr>
              <w:suppressAutoHyphens/>
              <w:jc w:val="left"/>
              <w:rPr>
                <w:sz w:val="24"/>
                <w:szCs w:val="24"/>
              </w:rPr>
            </w:pPr>
            <w:r w:rsidRPr="00622DC3">
              <w:rPr>
                <w:sz w:val="24"/>
                <w:szCs w:val="24"/>
              </w:rPr>
              <w:t>1 шт</w:t>
            </w:r>
            <w:r w:rsidR="00996082" w:rsidRPr="00622DC3">
              <w:rPr>
                <w:sz w:val="24"/>
                <w:szCs w:val="24"/>
              </w:rPr>
              <w:t>.</w:t>
            </w:r>
          </w:p>
        </w:tc>
      </w:tr>
      <w:tr w:rsidR="00CC2A5B" w:rsidRPr="00622DC3">
        <w:tc>
          <w:tcPr>
            <w:tcW w:w="5210" w:type="dxa"/>
            <w:vAlign w:val="center"/>
          </w:tcPr>
          <w:p w:rsidR="00CC2A5B" w:rsidRPr="00622DC3" w:rsidRDefault="00CC2A5B" w:rsidP="006F20CA">
            <w:pPr>
              <w:suppressAutoHyphens/>
              <w:jc w:val="left"/>
              <w:rPr>
                <w:sz w:val="24"/>
                <w:szCs w:val="24"/>
              </w:rPr>
            </w:pPr>
            <w:r w:rsidRPr="00622DC3">
              <w:rPr>
                <w:sz w:val="24"/>
                <w:szCs w:val="24"/>
              </w:rPr>
              <w:t>Количество внешних моечных головок в моечной камере</w:t>
            </w:r>
          </w:p>
        </w:tc>
        <w:tc>
          <w:tcPr>
            <w:tcW w:w="4713" w:type="dxa"/>
            <w:vAlign w:val="center"/>
          </w:tcPr>
          <w:p w:rsidR="00CC2A5B" w:rsidRPr="00622DC3" w:rsidRDefault="00CC2A5B" w:rsidP="006F20CA">
            <w:pPr>
              <w:suppressAutoHyphens/>
              <w:jc w:val="left"/>
              <w:rPr>
                <w:sz w:val="24"/>
                <w:szCs w:val="24"/>
              </w:rPr>
            </w:pPr>
            <w:r w:rsidRPr="00622DC3">
              <w:rPr>
                <w:sz w:val="24"/>
                <w:szCs w:val="24"/>
              </w:rPr>
              <w:t>8 шт</w:t>
            </w:r>
            <w:r w:rsidR="00996082" w:rsidRPr="00622DC3">
              <w:rPr>
                <w:sz w:val="24"/>
                <w:szCs w:val="24"/>
              </w:rPr>
              <w:t>.</w:t>
            </w:r>
          </w:p>
        </w:tc>
      </w:tr>
      <w:tr w:rsidR="00CC2A5B" w:rsidRPr="00622DC3">
        <w:tc>
          <w:tcPr>
            <w:tcW w:w="5210" w:type="dxa"/>
            <w:vAlign w:val="center"/>
          </w:tcPr>
          <w:p w:rsidR="00CC2A5B" w:rsidRPr="00622DC3" w:rsidRDefault="00CC2A5B" w:rsidP="006F20CA">
            <w:pPr>
              <w:suppressAutoHyphens/>
              <w:jc w:val="left"/>
              <w:rPr>
                <w:sz w:val="24"/>
                <w:szCs w:val="24"/>
              </w:rPr>
            </w:pPr>
            <w:r w:rsidRPr="00622DC3">
              <w:rPr>
                <w:sz w:val="24"/>
                <w:szCs w:val="24"/>
              </w:rPr>
              <w:t>Емкость мусоросборочных контейнеров, с которыми возможна работа манипул</w:t>
            </w:r>
            <w:r w:rsidRPr="00622DC3">
              <w:rPr>
                <w:sz w:val="24"/>
                <w:szCs w:val="24"/>
              </w:rPr>
              <w:t>я</w:t>
            </w:r>
            <w:r w:rsidRPr="00622DC3">
              <w:rPr>
                <w:sz w:val="24"/>
                <w:szCs w:val="24"/>
              </w:rPr>
              <w:t>тора</w:t>
            </w:r>
          </w:p>
        </w:tc>
        <w:tc>
          <w:tcPr>
            <w:tcW w:w="4713" w:type="dxa"/>
            <w:vAlign w:val="center"/>
          </w:tcPr>
          <w:p w:rsidR="00CC2A5B" w:rsidRPr="00622DC3" w:rsidRDefault="00CC2A5B" w:rsidP="006F20CA">
            <w:pPr>
              <w:suppressAutoHyphens/>
              <w:jc w:val="left"/>
              <w:rPr>
                <w:sz w:val="24"/>
                <w:szCs w:val="24"/>
              </w:rPr>
            </w:pPr>
            <w:smartTag w:uri="urn:schemas-microsoft-com:office:smarttags" w:element="metricconverter">
              <w:smartTagPr>
                <w:attr w:name="ProductID" w:val="0,36 м3"/>
              </w:smartTagPr>
              <w:r w:rsidRPr="00622DC3">
                <w:rPr>
                  <w:sz w:val="24"/>
                  <w:szCs w:val="24"/>
                </w:rPr>
                <w:t>0,36 м</w:t>
              </w:r>
              <w:r w:rsidRPr="00622DC3">
                <w:rPr>
                  <w:sz w:val="24"/>
                  <w:szCs w:val="24"/>
                  <w:vertAlign w:val="superscript"/>
                </w:rPr>
                <w:t>3</w:t>
              </w:r>
            </w:smartTag>
            <w:r w:rsidRPr="00622DC3">
              <w:rPr>
                <w:sz w:val="24"/>
                <w:szCs w:val="24"/>
              </w:rPr>
              <w:t xml:space="preserve">, </w:t>
            </w:r>
            <w:smartTag w:uri="urn:schemas-microsoft-com:office:smarttags" w:element="metricconverter">
              <w:smartTagPr>
                <w:attr w:name="ProductID" w:val="0,66 м3"/>
              </w:smartTagPr>
              <w:r w:rsidRPr="00622DC3">
                <w:rPr>
                  <w:sz w:val="24"/>
                  <w:szCs w:val="24"/>
                </w:rPr>
                <w:t>0,66 м</w:t>
              </w:r>
              <w:r w:rsidRPr="00622DC3">
                <w:rPr>
                  <w:sz w:val="24"/>
                  <w:szCs w:val="24"/>
                  <w:vertAlign w:val="superscript"/>
                </w:rPr>
                <w:t>3</w:t>
              </w:r>
            </w:smartTag>
            <w:r w:rsidRPr="00622DC3">
              <w:rPr>
                <w:sz w:val="24"/>
                <w:szCs w:val="24"/>
              </w:rPr>
              <w:t xml:space="preserve">, </w:t>
            </w:r>
            <w:smartTag w:uri="urn:schemas-microsoft-com:office:smarttags" w:element="metricconverter">
              <w:smartTagPr>
                <w:attr w:name="ProductID" w:val="0,75 м3"/>
              </w:smartTagPr>
              <w:r w:rsidRPr="00622DC3">
                <w:rPr>
                  <w:sz w:val="24"/>
                  <w:szCs w:val="24"/>
                </w:rPr>
                <w:t>0,75 м</w:t>
              </w:r>
              <w:r w:rsidRPr="00622DC3">
                <w:rPr>
                  <w:sz w:val="24"/>
                  <w:szCs w:val="24"/>
                  <w:vertAlign w:val="superscript"/>
                </w:rPr>
                <w:t>3</w:t>
              </w:r>
            </w:smartTag>
            <w:r w:rsidRPr="00622DC3">
              <w:rPr>
                <w:sz w:val="24"/>
                <w:szCs w:val="24"/>
              </w:rPr>
              <w:t xml:space="preserve">, </w:t>
            </w:r>
            <w:smartTag w:uri="urn:schemas-microsoft-com:office:smarttags" w:element="metricconverter">
              <w:smartTagPr>
                <w:attr w:name="ProductID" w:val="0,8 м3"/>
              </w:smartTagPr>
              <w:r w:rsidRPr="00622DC3">
                <w:rPr>
                  <w:sz w:val="24"/>
                  <w:szCs w:val="24"/>
                </w:rPr>
                <w:t>0,8 м</w:t>
              </w:r>
              <w:r w:rsidRPr="00622DC3">
                <w:rPr>
                  <w:sz w:val="24"/>
                  <w:szCs w:val="24"/>
                  <w:vertAlign w:val="superscript"/>
                </w:rPr>
                <w:t>3</w:t>
              </w:r>
            </w:smartTag>
            <w:r w:rsidRPr="00622DC3">
              <w:rPr>
                <w:sz w:val="24"/>
                <w:szCs w:val="24"/>
              </w:rPr>
              <w:t xml:space="preserve"> и </w:t>
            </w:r>
            <w:smartTag w:uri="urn:schemas-microsoft-com:office:smarttags" w:element="metricconverter">
              <w:smartTagPr>
                <w:attr w:name="ProductID" w:val="1,1 м3"/>
              </w:smartTagPr>
              <w:r w:rsidRPr="00622DC3">
                <w:rPr>
                  <w:sz w:val="24"/>
                  <w:szCs w:val="24"/>
                </w:rPr>
                <w:t>1,1 м</w:t>
              </w:r>
              <w:r w:rsidRPr="00622DC3">
                <w:rPr>
                  <w:sz w:val="24"/>
                  <w:szCs w:val="24"/>
                  <w:vertAlign w:val="superscript"/>
                </w:rPr>
                <w:t>3</w:t>
              </w:r>
            </w:smartTag>
          </w:p>
        </w:tc>
      </w:tr>
      <w:tr w:rsidR="00CC2A5B" w:rsidRPr="00622DC3">
        <w:tc>
          <w:tcPr>
            <w:tcW w:w="5210" w:type="dxa"/>
            <w:vAlign w:val="center"/>
          </w:tcPr>
          <w:p w:rsidR="00CC2A5B" w:rsidRPr="00622DC3" w:rsidRDefault="00CC2A5B" w:rsidP="006F20CA">
            <w:pPr>
              <w:suppressAutoHyphens/>
              <w:jc w:val="left"/>
              <w:rPr>
                <w:sz w:val="24"/>
                <w:szCs w:val="24"/>
              </w:rPr>
            </w:pPr>
            <w:r w:rsidRPr="00622DC3">
              <w:rPr>
                <w:sz w:val="24"/>
                <w:szCs w:val="24"/>
              </w:rPr>
              <w:t>Давление воды в напорном трубопроводе моечных головок</w:t>
            </w:r>
          </w:p>
        </w:tc>
        <w:tc>
          <w:tcPr>
            <w:tcW w:w="4713" w:type="dxa"/>
            <w:vAlign w:val="center"/>
          </w:tcPr>
          <w:p w:rsidR="00CC2A5B" w:rsidRPr="00622DC3" w:rsidRDefault="00CC2A5B" w:rsidP="006F20CA">
            <w:pPr>
              <w:suppressAutoHyphens/>
              <w:jc w:val="left"/>
              <w:rPr>
                <w:sz w:val="24"/>
                <w:szCs w:val="24"/>
              </w:rPr>
            </w:pPr>
            <w:r w:rsidRPr="00622DC3">
              <w:rPr>
                <w:sz w:val="24"/>
                <w:szCs w:val="24"/>
              </w:rPr>
              <w:t>100 бар</w:t>
            </w:r>
          </w:p>
        </w:tc>
      </w:tr>
      <w:tr w:rsidR="00CC2A5B" w:rsidRPr="00622DC3">
        <w:tc>
          <w:tcPr>
            <w:tcW w:w="5210" w:type="dxa"/>
            <w:vAlign w:val="center"/>
          </w:tcPr>
          <w:p w:rsidR="00CC2A5B" w:rsidRPr="00622DC3" w:rsidRDefault="00CC2A5B" w:rsidP="006F20CA">
            <w:pPr>
              <w:suppressAutoHyphens/>
              <w:jc w:val="left"/>
              <w:rPr>
                <w:sz w:val="24"/>
                <w:szCs w:val="24"/>
              </w:rPr>
            </w:pPr>
            <w:r w:rsidRPr="00622DC3">
              <w:rPr>
                <w:sz w:val="24"/>
                <w:szCs w:val="24"/>
              </w:rPr>
              <w:t>Расход воды на мойку одного контейнера</w:t>
            </w:r>
          </w:p>
        </w:tc>
        <w:tc>
          <w:tcPr>
            <w:tcW w:w="4713" w:type="dxa"/>
            <w:vAlign w:val="center"/>
          </w:tcPr>
          <w:p w:rsidR="00CC2A5B" w:rsidRPr="00622DC3" w:rsidRDefault="00CC2A5B" w:rsidP="006F20CA">
            <w:pPr>
              <w:suppressAutoHyphens/>
              <w:jc w:val="left"/>
              <w:rPr>
                <w:sz w:val="24"/>
                <w:szCs w:val="24"/>
              </w:rPr>
            </w:pPr>
            <w:r w:rsidRPr="00622DC3">
              <w:rPr>
                <w:sz w:val="24"/>
                <w:szCs w:val="24"/>
              </w:rPr>
              <w:t>60 л/контейнер</w:t>
            </w:r>
          </w:p>
        </w:tc>
      </w:tr>
      <w:tr w:rsidR="00CC2A5B" w:rsidRPr="00622DC3">
        <w:trPr>
          <w:trHeight w:hRule="exact" w:val="340"/>
        </w:trPr>
        <w:tc>
          <w:tcPr>
            <w:tcW w:w="5210" w:type="dxa"/>
            <w:vAlign w:val="center"/>
          </w:tcPr>
          <w:p w:rsidR="00CC2A5B" w:rsidRPr="00622DC3" w:rsidRDefault="00CC2A5B" w:rsidP="006F20CA">
            <w:pPr>
              <w:suppressAutoHyphens/>
              <w:jc w:val="left"/>
              <w:rPr>
                <w:sz w:val="24"/>
                <w:szCs w:val="24"/>
              </w:rPr>
            </w:pPr>
            <w:r w:rsidRPr="00622DC3">
              <w:rPr>
                <w:sz w:val="24"/>
                <w:szCs w:val="24"/>
              </w:rPr>
              <w:t>Эксплуатационная производительность маш</w:t>
            </w:r>
            <w:r w:rsidRPr="00622DC3">
              <w:rPr>
                <w:sz w:val="24"/>
                <w:szCs w:val="24"/>
              </w:rPr>
              <w:t>и</w:t>
            </w:r>
            <w:r w:rsidRPr="00622DC3">
              <w:rPr>
                <w:sz w:val="24"/>
                <w:szCs w:val="24"/>
              </w:rPr>
              <w:t>ны</w:t>
            </w:r>
          </w:p>
        </w:tc>
        <w:tc>
          <w:tcPr>
            <w:tcW w:w="4713" w:type="dxa"/>
            <w:vAlign w:val="center"/>
          </w:tcPr>
          <w:p w:rsidR="00CC2A5B" w:rsidRPr="00622DC3" w:rsidRDefault="00CC2A5B" w:rsidP="006F20CA">
            <w:pPr>
              <w:suppressAutoHyphens/>
              <w:jc w:val="left"/>
              <w:rPr>
                <w:sz w:val="24"/>
                <w:szCs w:val="24"/>
              </w:rPr>
            </w:pPr>
            <w:r w:rsidRPr="00622DC3">
              <w:rPr>
                <w:sz w:val="24"/>
                <w:szCs w:val="24"/>
              </w:rPr>
              <w:t>30 шт</w:t>
            </w:r>
            <w:r w:rsidR="00996082" w:rsidRPr="00622DC3">
              <w:rPr>
                <w:sz w:val="24"/>
                <w:szCs w:val="24"/>
              </w:rPr>
              <w:t>.</w:t>
            </w:r>
            <w:r w:rsidRPr="00622DC3">
              <w:rPr>
                <w:sz w:val="24"/>
                <w:szCs w:val="24"/>
              </w:rPr>
              <w:t>/ч</w:t>
            </w:r>
          </w:p>
        </w:tc>
      </w:tr>
      <w:tr w:rsidR="00CC2A5B" w:rsidRPr="00622DC3">
        <w:trPr>
          <w:trHeight w:hRule="exact" w:val="340"/>
        </w:trPr>
        <w:tc>
          <w:tcPr>
            <w:tcW w:w="5210" w:type="dxa"/>
            <w:vAlign w:val="center"/>
          </w:tcPr>
          <w:p w:rsidR="00CC2A5B" w:rsidRPr="00622DC3" w:rsidRDefault="00CC2A5B" w:rsidP="006F20CA">
            <w:pPr>
              <w:suppressAutoHyphens/>
              <w:jc w:val="left"/>
              <w:rPr>
                <w:sz w:val="24"/>
                <w:szCs w:val="24"/>
              </w:rPr>
            </w:pPr>
            <w:r w:rsidRPr="00622DC3">
              <w:rPr>
                <w:sz w:val="24"/>
                <w:szCs w:val="24"/>
              </w:rPr>
              <w:t>Габаритные размеры, мм:</w:t>
            </w:r>
          </w:p>
        </w:tc>
        <w:tc>
          <w:tcPr>
            <w:tcW w:w="4713" w:type="dxa"/>
            <w:vAlign w:val="center"/>
          </w:tcPr>
          <w:p w:rsidR="00CC2A5B" w:rsidRPr="00622DC3" w:rsidRDefault="00CC2A5B" w:rsidP="006F20CA">
            <w:pPr>
              <w:suppressAutoHyphens/>
              <w:jc w:val="left"/>
              <w:rPr>
                <w:sz w:val="24"/>
                <w:szCs w:val="24"/>
              </w:rPr>
            </w:pPr>
          </w:p>
        </w:tc>
      </w:tr>
      <w:tr w:rsidR="00CC2A5B" w:rsidRPr="00622DC3">
        <w:trPr>
          <w:trHeight w:hRule="exact" w:val="340"/>
        </w:trPr>
        <w:tc>
          <w:tcPr>
            <w:tcW w:w="5210" w:type="dxa"/>
            <w:vAlign w:val="center"/>
          </w:tcPr>
          <w:p w:rsidR="00CC2A5B" w:rsidRPr="00622DC3" w:rsidRDefault="00CC2A5B" w:rsidP="006F20CA">
            <w:pPr>
              <w:suppressAutoHyphens/>
              <w:jc w:val="left"/>
              <w:rPr>
                <w:sz w:val="24"/>
                <w:szCs w:val="24"/>
              </w:rPr>
            </w:pPr>
            <w:r w:rsidRPr="00622DC3">
              <w:rPr>
                <w:sz w:val="24"/>
                <w:szCs w:val="24"/>
              </w:rPr>
              <w:t>Длина</w:t>
            </w:r>
          </w:p>
        </w:tc>
        <w:tc>
          <w:tcPr>
            <w:tcW w:w="4713" w:type="dxa"/>
            <w:vAlign w:val="center"/>
          </w:tcPr>
          <w:p w:rsidR="00CC2A5B" w:rsidRPr="00622DC3" w:rsidRDefault="00CC2A5B" w:rsidP="006F20CA">
            <w:pPr>
              <w:suppressAutoHyphens/>
              <w:jc w:val="left"/>
              <w:rPr>
                <w:sz w:val="24"/>
                <w:szCs w:val="24"/>
              </w:rPr>
            </w:pPr>
            <w:r w:rsidRPr="00622DC3">
              <w:rPr>
                <w:sz w:val="24"/>
                <w:szCs w:val="24"/>
              </w:rPr>
              <w:t>8600</w:t>
            </w:r>
          </w:p>
        </w:tc>
      </w:tr>
      <w:tr w:rsidR="00CC2A5B" w:rsidRPr="00622DC3">
        <w:trPr>
          <w:trHeight w:hRule="exact" w:val="340"/>
        </w:trPr>
        <w:tc>
          <w:tcPr>
            <w:tcW w:w="5210" w:type="dxa"/>
            <w:vAlign w:val="center"/>
          </w:tcPr>
          <w:p w:rsidR="00CC2A5B" w:rsidRPr="00622DC3" w:rsidRDefault="00CC2A5B" w:rsidP="006F20CA">
            <w:pPr>
              <w:suppressAutoHyphens/>
              <w:jc w:val="left"/>
              <w:rPr>
                <w:sz w:val="24"/>
                <w:szCs w:val="24"/>
              </w:rPr>
            </w:pPr>
            <w:r w:rsidRPr="00622DC3">
              <w:rPr>
                <w:sz w:val="24"/>
                <w:szCs w:val="24"/>
              </w:rPr>
              <w:t>Ширина</w:t>
            </w:r>
          </w:p>
        </w:tc>
        <w:tc>
          <w:tcPr>
            <w:tcW w:w="4713" w:type="dxa"/>
            <w:vAlign w:val="center"/>
          </w:tcPr>
          <w:p w:rsidR="00CC2A5B" w:rsidRPr="00622DC3" w:rsidRDefault="00CC2A5B" w:rsidP="006F20CA">
            <w:pPr>
              <w:suppressAutoHyphens/>
              <w:jc w:val="left"/>
              <w:rPr>
                <w:sz w:val="24"/>
                <w:szCs w:val="24"/>
              </w:rPr>
            </w:pPr>
            <w:r w:rsidRPr="00622DC3">
              <w:rPr>
                <w:sz w:val="24"/>
                <w:szCs w:val="24"/>
              </w:rPr>
              <w:t>2500</w:t>
            </w:r>
          </w:p>
        </w:tc>
      </w:tr>
      <w:tr w:rsidR="00CC2A5B" w:rsidRPr="00622DC3">
        <w:trPr>
          <w:trHeight w:hRule="exact" w:val="340"/>
        </w:trPr>
        <w:tc>
          <w:tcPr>
            <w:tcW w:w="5210" w:type="dxa"/>
            <w:vAlign w:val="center"/>
          </w:tcPr>
          <w:p w:rsidR="00CC2A5B" w:rsidRPr="00622DC3" w:rsidRDefault="00CC2A5B" w:rsidP="006F20CA">
            <w:pPr>
              <w:suppressAutoHyphens/>
              <w:jc w:val="left"/>
              <w:rPr>
                <w:sz w:val="24"/>
                <w:szCs w:val="24"/>
              </w:rPr>
            </w:pPr>
            <w:r w:rsidRPr="00622DC3">
              <w:rPr>
                <w:sz w:val="24"/>
                <w:szCs w:val="24"/>
              </w:rPr>
              <w:t>Высота</w:t>
            </w:r>
          </w:p>
        </w:tc>
        <w:tc>
          <w:tcPr>
            <w:tcW w:w="4713" w:type="dxa"/>
            <w:vAlign w:val="center"/>
          </w:tcPr>
          <w:p w:rsidR="00CC2A5B" w:rsidRPr="00622DC3" w:rsidRDefault="00CC2A5B" w:rsidP="006F20CA">
            <w:pPr>
              <w:suppressAutoHyphens/>
              <w:jc w:val="left"/>
              <w:rPr>
                <w:sz w:val="24"/>
                <w:szCs w:val="24"/>
              </w:rPr>
            </w:pPr>
            <w:r w:rsidRPr="00622DC3">
              <w:rPr>
                <w:sz w:val="24"/>
                <w:szCs w:val="24"/>
              </w:rPr>
              <w:t>3880</w:t>
            </w:r>
          </w:p>
        </w:tc>
      </w:tr>
      <w:tr w:rsidR="00CC2A5B" w:rsidRPr="00622DC3">
        <w:trPr>
          <w:trHeight w:hRule="exact" w:val="340"/>
        </w:trPr>
        <w:tc>
          <w:tcPr>
            <w:tcW w:w="5210" w:type="dxa"/>
            <w:vAlign w:val="center"/>
          </w:tcPr>
          <w:p w:rsidR="00CC2A5B" w:rsidRPr="00622DC3" w:rsidRDefault="00CC2A5B" w:rsidP="006F20CA">
            <w:pPr>
              <w:suppressAutoHyphens/>
              <w:jc w:val="left"/>
              <w:rPr>
                <w:sz w:val="24"/>
                <w:szCs w:val="24"/>
              </w:rPr>
            </w:pPr>
            <w:r w:rsidRPr="00622DC3">
              <w:rPr>
                <w:sz w:val="24"/>
                <w:szCs w:val="24"/>
              </w:rPr>
              <w:t xml:space="preserve">Общая масса снаряженной машины </w:t>
            </w:r>
          </w:p>
        </w:tc>
        <w:tc>
          <w:tcPr>
            <w:tcW w:w="4713" w:type="dxa"/>
            <w:vAlign w:val="center"/>
          </w:tcPr>
          <w:p w:rsidR="00CC2A5B" w:rsidRPr="00622DC3" w:rsidRDefault="00CC2A5B" w:rsidP="006F20CA">
            <w:pPr>
              <w:suppressAutoHyphens/>
              <w:jc w:val="left"/>
              <w:rPr>
                <w:sz w:val="24"/>
                <w:szCs w:val="24"/>
              </w:rPr>
            </w:pPr>
            <w:smartTag w:uri="urn:schemas-microsoft-com:office:smarttags" w:element="metricconverter">
              <w:smartTagPr>
                <w:attr w:name="ProductID" w:val="9200 кг"/>
              </w:smartTagPr>
              <w:r w:rsidRPr="00622DC3">
                <w:rPr>
                  <w:sz w:val="24"/>
                  <w:szCs w:val="24"/>
                </w:rPr>
                <w:t>9200 кг</w:t>
              </w:r>
            </w:smartTag>
          </w:p>
        </w:tc>
      </w:tr>
      <w:tr w:rsidR="00CC2A5B" w:rsidRPr="00622DC3">
        <w:trPr>
          <w:trHeight w:hRule="exact" w:val="340"/>
        </w:trPr>
        <w:tc>
          <w:tcPr>
            <w:tcW w:w="5210" w:type="dxa"/>
            <w:vAlign w:val="center"/>
          </w:tcPr>
          <w:p w:rsidR="00CC2A5B" w:rsidRPr="00622DC3" w:rsidRDefault="00CC2A5B" w:rsidP="006F20CA">
            <w:pPr>
              <w:suppressAutoHyphens/>
              <w:jc w:val="left"/>
              <w:rPr>
                <w:sz w:val="24"/>
                <w:szCs w:val="24"/>
              </w:rPr>
            </w:pPr>
            <w:r w:rsidRPr="00622DC3">
              <w:rPr>
                <w:sz w:val="24"/>
                <w:szCs w:val="24"/>
              </w:rPr>
              <w:t>Полная масса машины</w:t>
            </w:r>
          </w:p>
        </w:tc>
        <w:tc>
          <w:tcPr>
            <w:tcW w:w="4713" w:type="dxa"/>
            <w:vAlign w:val="center"/>
          </w:tcPr>
          <w:p w:rsidR="00CC2A5B" w:rsidRPr="00622DC3" w:rsidRDefault="00CC2A5B" w:rsidP="006F20CA">
            <w:pPr>
              <w:suppressAutoHyphens/>
              <w:jc w:val="left"/>
              <w:rPr>
                <w:sz w:val="24"/>
                <w:szCs w:val="24"/>
              </w:rPr>
            </w:pPr>
            <w:smartTag w:uri="urn:schemas-microsoft-com:office:smarttags" w:element="metricconverter">
              <w:smartTagPr>
                <w:attr w:name="ProductID" w:val="15200 кг"/>
              </w:smartTagPr>
              <w:r w:rsidRPr="00622DC3">
                <w:rPr>
                  <w:sz w:val="24"/>
                  <w:szCs w:val="24"/>
                </w:rPr>
                <w:t>15200 кг</w:t>
              </w:r>
            </w:smartTag>
          </w:p>
        </w:tc>
      </w:tr>
    </w:tbl>
    <w:p w:rsidR="00CC2A5B" w:rsidRPr="00622DC3" w:rsidRDefault="00CC2A5B" w:rsidP="006F20CA">
      <w:pPr>
        <w:suppressAutoHyphens/>
        <w:spacing w:line="360" w:lineRule="auto"/>
        <w:ind w:firstLine="540"/>
        <w:rPr>
          <w:szCs w:val="28"/>
        </w:rPr>
      </w:pPr>
    </w:p>
    <w:p w:rsidR="00CC2A5B" w:rsidRPr="00622DC3" w:rsidRDefault="00CC2A5B" w:rsidP="00D5785C">
      <w:pPr>
        <w:suppressAutoHyphens/>
        <w:spacing w:line="360" w:lineRule="auto"/>
        <w:ind w:right="282" w:firstLine="540"/>
        <w:rPr>
          <w:szCs w:val="28"/>
        </w:rPr>
      </w:pPr>
      <w:r w:rsidRPr="00622DC3">
        <w:rPr>
          <w:szCs w:val="28"/>
        </w:rPr>
        <w:t>Машины оснащены базовым автомобильным оборудованием для подачи контейнера в зону мойки. Специальное оборудование включает моечную камеру, баки для чистой и отработанной воды, комплект моечных головок для подачи воды под давлением при мойке внутренней и внешней поверхности мусоросборочного контейнера, сточный бак для сбора отработанной воды из моечной камеры, насосные установки для подачи воды под давлением из бака с чистой водой в моечные головки моечной камеры и подачи отработанной воды из сточного бака в бак отработанной воды и манипулятор с захватом для подъема, опрокидывания и введения мусоросборочного контейнера в зону действия моечных головок моечной камеры. Мойка производится холодной водой при больших давлениях и при плюсовой температуре окружающей среды.</w:t>
      </w:r>
    </w:p>
    <w:p w:rsidR="00CC2A5B" w:rsidRPr="00622DC3" w:rsidRDefault="00CC2A5B" w:rsidP="00D5785C">
      <w:pPr>
        <w:suppressAutoHyphens/>
        <w:spacing w:line="360" w:lineRule="auto"/>
        <w:ind w:right="282" w:firstLine="540"/>
        <w:rPr>
          <w:b/>
          <w:szCs w:val="28"/>
        </w:rPr>
      </w:pPr>
      <w:r w:rsidRPr="00134EC6">
        <w:rPr>
          <w:color w:val="800080"/>
          <w:szCs w:val="28"/>
        </w:rPr>
        <w:br w:type="page"/>
      </w:r>
      <w:r w:rsidR="000427C3" w:rsidRPr="00622DC3">
        <w:rPr>
          <w:b/>
          <w:szCs w:val="28"/>
        </w:rPr>
        <w:t>1.4</w:t>
      </w:r>
      <w:r w:rsidRPr="00622DC3">
        <w:rPr>
          <w:b/>
          <w:szCs w:val="28"/>
        </w:rPr>
        <w:t xml:space="preserve"> Транспортирование </w:t>
      </w:r>
      <w:r w:rsidR="002F1352">
        <w:rPr>
          <w:b/>
          <w:szCs w:val="28"/>
        </w:rPr>
        <w:t>ТКО</w:t>
      </w:r>
    </w:p>
    <w:p w:rsidR="00CC2A5B" w:rsidRPr="00134EC6" w:rsidRDefault="00CC2A5B" w:rsidP="00D5785C">
      <w:pPr>
        <w:suppressAutoHyphens/>
        <w:spacing w:line="360" w:lineRule="auto"/>
        <w:ind w:right="282" w:firstLine="540"/>
        <w:rPr>
          <w:color w:val="800080"/>
          <w:szCs w:val="28"/>
        </w:rPr>
      </w:pPr>
    </w:p>
    <w:p w:rsidR="00CC2A5B" w:rsidRDefault="00CC2A5B" w:rsidP="00D5785C">
      <w:pPr>
        <w:suppressAutoHyphens/>
        <w:spacing w:line="360" w:lineRule="auto"/>
        <w:ind w:right="282" w:firstLine="540"/>
        <w:rPr>
          <w:szCs w:val="28"/>
        </w:rPr>
      </w:pPr>
      <w:r w:rsidRPr="00071928">
        <w:rPr>
          <w:szCs w:val="28"/>
        </w:rPr>
        <w:t xml:space="preserve">Одним из главных вопросов в проблеме обращения с </w:t>
      </w:r>
      <w:r w:rsidR="002F1352">
        <w:rPr>
          <w:szCs w:val="28"/>
        </w:rPr>
        <w:t>ТКО</w:t>
      </w:r>
      <w:r w:rsidRPr="00071928">
        <w:rPr>
          <w:szCs w:val="28"/>
        </w:rPr>
        <w:t xml:space="preserve"> является выбор оптимального способа сбора и транспортирования отходов к местам обезвреживания (утилизации). На первой стадии </w:t>
      </w:r>
      <w:r w:rsidR="002F1352">
        <w:rPr>
          <w:szCs w:val="28"/>
        </w:rPr>
        <w:t>ТКО</w:t>
      </w:r>
      <w:r w:rsidRPr="00071928">
        <w:rPr>
          <w:szCs w:val="28"/>
        </w:rPr>
        <w:t xml:space="preserve">, как правило, собирают в контейнеры. Из контейнеров </w:t>
      </w:r>
      <w:r w:rsidR="002F1352">
        <w:rPr>
          <w:szCs w:val="28"/>
        </w:rPr>
        <w:t>ТКО</w:t>
      </w:r>
      <w:r w:rsidRPr="00071928">
        <w:rPr>
          <w:szCs w:val="28"/>
        </w:rPr>
        <w:t xml:space="preserve"> перегружаются в мусоровозы, которые перевозят их к местам обезвреживания (утилизации) или захоронения.</w:t>
      </w:r>
    </w:p>
    <w:p w:rsidR="00272B09" w:rsidRDefault="00390116" w:rsidP="00272B09">
      <w:pPr>
        <w:spacing w:line="360" w:lineRule="auto"/>
        <w:ind w:firstLine="720"/>
        <w:contextualSpacing/>
        <w:rPr>
          <w:szCs w:val="28"/>
        </w:rPr>
      </w:pPr>
      <w:r w:rsidRPr="00D072C0">
        <w:rPr>
          <w:szCs w:val="28"/>
        </w:rPr>
        <w:t xml:space="preserve">В </w:t>
      </w:r>
      <w:r>
        <w:rPr>
          <w:szCs w:val="28"/>
        </w:rPr>
        <w:t>населенных пунктах Саткинского района</w:t>
      </w:r>
      <w:r w:rsidRPr="00D072C0">
        <w:rPr>
          <w:szCs w:val="28"/>
        </w:rPr>
        <w:t xml:space="preserve"> сбор  ТКО </w:t>
      </w:r>
      <w:r>
        <w:rPr>
          <w:szCs w:val="28"/>
        </w:rPr>
        <w:t xml:space="preserve"> первоначально может </w:t>
      </w:r>
      <w:r w:rsidRPr="00D072C0">
        <w:rPr>
          <w:szCs w:val="28"/>
        </w:rPr>
        <w:t xml:space="preserve">быть организован </w:t>
      </w:r>
      <w:r>
        <w:rPr>
          <w:szCs w:val="28"/>
        </w:rPr>
        <w:t>комбинированным способом, с учетом постепенного обеспеч</w:t>
      </w:r>
      <w:r>
        <w:rPr>
          <w:szCs w:val="28"/>
        </w:rPr>
        <w:t>е</w:t>
      </w:r>
      <w:r>
        <w:rPr>
          <w:szCs w:val="28"/>
        </w:rPr>
        <w:t>ния территорий несменяемыми контейнерами и подготовленностью населения к конте</w:t>
      </w:r>
      <w:r>
        <w:rPr>
          <w:szCs w:val="28"/>
        </w:rPr>
        <w:t>й</w:t>
      </w:r>
      <w:r>
        <w:rPr>
          <w:szCs w:val="28"/>
        </w:rPr>
        <w:t xml:space="preserve">нерному способу сбора ТКО. </w:t>
      </w:r>
      <w:r w:rsidR="00272B09">
        <w:rPr>
          <w:szCs w:val="28"/>
        </w:rPr>
        <w:t>В частном секторе можно  ориентироваться на беста</w:t>
      </w:r>
      <w:r w:rsidR="00272B09">
        <w:rPr>
          <w:szCs w:val="28"/>
        </w:rPr>
        <w:t>р</w:t>
      </w:r>
      <w:r w:rsidR="00272B09">
        <w:rPr>
          <w:szCs w:val="28"/>
        </w:rPr>
        <w:t>ный  «помешковый» сбор ТКО и КГМ, с выделением утильных фракций. Для  ра</w:t>
      </w:r>
      <w:r w:rsidR="00272B09">
        <w:rPr>
          <w:szCs w:val="28"/>
        </w:rPr>
        <w:t>з</w:t>
      </w:r>
      <w:r w:rsidR="00272B09">
        <w:rPr>
          <w:szCs w:val="28"/>
        </w:rPr>
        <w:t>дельного сбора используются  маркированные мешки для трех фракций (см. пункт о деятельности ООО «Модуль»)</w:t>
      </w:r>
    </w:p>
    <w:p w:rsidR="00973D2D" w:rsidRDefault="00973D2D" w:rsidP="00973D2D">
      <w:pPr>
        <w:spacing w:line="360" w:lineRule="auto"/>
        <w:ind w:right="-6" w:firstLine="720"/>
        <w:contextualSpacing/>
        <w:rPr>
          <w:szCs w:val="28"/>
        </w:rPr>
      </w:pPr>
      <w:r w:rsidRPr="00D072C0">
        <w:rPr>
          <w:szCs w:val="28"/>
        </w:rPr>
        <w:t>Сбор ТКО от юридических лиц и индивидуальных предпринимателей до</w:t>
      </w:r>
      <w:r w:rsidRPr="00D072C0">
        <w:rPr>
          <w:szCs w:val="28"/>
        </w:rPr>
        <w:t>л</w:t>
      </w:r>
      <w:r w:rsidRPr="00D072C0">
        <w:rPr>
          <w:szCs w:val="28"/>
        </w:rPr>
        <w:t>жен быть организован с разделением утильных фракций и  опасных коммунальных о</w:t>
      </w:r>
      <w:r w:rsidRPr="00D072C0">
        <w:rPr>
          <w:szCs w:val="28"/>
        </w:rPr>
        <w:t>т</w:t>
      </w:r>
      <w:r w:rsidRPr="00D072C0">
        <w:rPr>
          <w:szCs w:val="28"/>
        </w:rPr>
        <w:t xml:space="preserve">ходов на месте. Селективный сбор ТКО </w:t>
      </w:r>
      <w:r>
        <w:rPr>
          <w:szCs w:val="28"/>
        </w:rPr>
        <w:t xml:space="preserve">на предприятии </w:t>
      </w:r>
      <w:r w:rsidRPr="00D072C0">
        <w:rPr>
          <w:szCs w:val="28"/>
        </w:rPr>
        <w:t xml:space="preserve"> пов</w:t>
      </w:r>
      <w:r w:rsidRPr="00D072C0">
        <w:rPr>
          <w:szCs w:val="28"/>
        </w:rPr>
        <w:t>ы</w:t>
      </w:r>
      <w:r w:rsidRPr="00D072C0">
        <w:rPr>
          <w:szCs w:val="28"/>
        </w:rPr>
        <w:t xml:space="preserve">шает выход ВМР до </w:t>
      </w:r>
      <w:r>
        <w:rPr>
          <w:szCs w:val="28"/>
        </w:rPr>
        <w:t>6</w:t>
      </w:r>
      <w:r w:rsidRPr="00D072C0">
        <w:rPr>
          <w:szCs w:val="28"/>
        </w:rPr>
        <w:t xml:space="preserve">0 %, причем большую часть отходов составляют пластик, бумага, стекло. </w:t>
      </w:r>
      <w:r w:rsidRPr="00495AF1">
        <w:rPr>
          <w:szCs w:val="28"/>
        </w:rPr>
        <w:t>Мер</w:t>
      </w:r>
      <w:r w:rsidRPr="00495AF1">
        <w:rPr>
          <w:szCs w:val="28"/>
        </w:rPr>
        <w:t>о</w:t>
      </w:r>
      <w:r w:rsidRPr="00495AF1">
        <w:rPr>
          <w:szCs w:val="28"/>
        </w:rPr>
        <w:t>приятия первой очереди включают договорную комп</w:t>
      </w:r>
      <w:r w:rsidRPr="00495AF1">
        <w:rPr>
          <w:szCs w:val="28"/>
        </w:rPr>
        <w:t>а</w:t>
      </w:r>
      <w:r w:rsidRPr="00495AF1">
        <w:rPr>
          <w:szCs w:val="28"/>
        </w:rPr>
        <w:t>нию по полному охвату всех предприятий инфраструктуры. Оптимальным сбором  ТКО от предприятий можно считать комбинированный способ</w:t>
      </w:r>
      <w:r>
        <w:rPr>
          <w:szCs w:val="28"/>
        </w:rPr>
        <w:t>, ориентироваться необходимо на спос</w:t>
      </w:r>
      <w:r>
        <w:rPr>
          <w:szCs w:val="28"/>
        </w:rPr>
        <w:t>о</w:t>
      </w:r>
      <w:r>
        <w:rPr>
          <w:szCs w:val="28"/>
        </w:rPr>
        <w:t>бы сбора ТКО в жилом фонде, окружающем объект инфраструктуры.</w:t>
      </w:r>
    </w:p>
    <w:p w:rsidR="00390116" w:rsidRDefault="00973D2D" w:rsidP="00390116">
      <w:pPr>
        <w:spacing w:line="360" w:lineRule="auto"/>
        <w:ind w:firstLine="708"/>
        <w:contextualSpacing/>
        <w:rPr>
          <w:szCs w:val="28"/>
        </w:rPr>
      </w:pPr>
      <w:r>
        <w:rPr>
          <w:szCs w:val="28"/>
        </w:rPr>
        <w:t>На промышленных предприятиях сбор и вывоз коммунальных отходов осущ</w:t>
      </w:r>
      <w:r>
        <w:rPr>
          <w:szCs w:val="28"/>
        </w:rPr>
        <w:t>е</w:t>
      </w:r>
      <w:r>
        <w:rPr>
          <w:szCs w:val="28"/>
        </w:rPr>
        <w:t>ствляется в соответствии с договорами заключенными со специализированными предприятиями  и наличием лицензии на осуществление данного вида деятельн</w:t>
      </w:r>
      <w:r>
        <w:rPr>
          <w:szCs w:val="28"/>
        </w:rPr>
        <w:t>о</w:t>
      </w:r>
      <w:r>
        <w:rPr>
          <w:szCs w:val="28"/>
        </w:rPr>
        <w:t>сти</w:t>
      </w:r>
    </w:p>
    <w:p w:rsidR="00973D2D" w:rsidRPr="00D072C0" w:rsidRDefault="00973D2D" w:rsidP="00973D2D">
      <w:pPr>
        <w:spacing w:line="360" w:lineRule="auto"/>
        <w:ind w:right="-6" w:firstLine="720"/>
        <w:contextualSpacing/>
        <w:rPr>
          <w:szCs w:val="28"/>
        </w:rPr>
      </w:pPr>
      <w:r w:rsidRPr="00495AF1">
        <w:rPr>
          <w:szCs w:val="28"/>
        </w:rPr>
        <w:t xml:space="preserve">Сбор и вывоз коммунальных отходов от рекреационных объектов туризма, культурного наследия и </w:t>
      </w:r>
      <w:r>
        <w:rPr>
          <w:szCs w:val="28"/>
        </w:rPr>
        <w:t>других</w:t>
      </w:r>
      <w:r w:rsidRPr="00D072C0">
        <w:rPr>
          <w:szCs w:val="28"/>
        </w:rPr>
        <w:t xml:space="preserve"> имеет специфику:</w:t>
      </w:r>
    </w:p>
    <w:p w:rsidR="00973D2D" w:rsidRPr="00D072C0" w:rsidRDefault="00973D2D" w:rsidP="00973D2D">
      <w:pPr>
        <w:spacing w:line="360" w:lineRule="auto"/>
        <w:ind w:right="-6" w:firstLine="720"/>
        <w:contextualSpacing/>
        <w:rPr>
          <w:szCs w:val="28"/>
        </w:rPr>
      </w:pPr>
      <w:r w:rsidRPr="00D072C0">
        <w:rPr>
          <w:szCs w:val="28"/>
        </w:rPr>
        <w:t>- неравномерность образования  коммунальных отходов, с наибольшей н</w:t>
      </w:r>
      <w:r w:rsidRPr="00D072C0">
        <w:rPr>
          <w:szCs w:val="28"/>
        </w:rPr>
        <w:t>а</w:t>
      </w:r>
      <w:r w:rsidRPr="00D072C0">
        <w:rPr>
          <w:szCs w:val="28"/>
        </w:rPr>
        <w:t>грузкой в зимние месяцы</w:t>
      </w:r>
      <w:r>
        <w:rPr>
          <w:szCs w:val="28"/>
        </w:rPr>
        <w:t xml:space="preserve"> -</w:t>
      </w:r>
      <w:r w:rsidRPr="00D072C0">
        <w:rPr>
          <w:szCs w:val="28"/>
        </w:rPr>
        <w:t xml:space="preserve"> декабрь, январь, в летние месяцы, включая май; </w:t>
      </w:r>
    </w:p>
    <w:p w:rsidR="00973D2D" w:rsidRPr="00D072C0" w:rsidRDefault="00973D2D" w:rsidP="00973D2D">
      <w:pPr>
        <w:spacing w:line="360" w:lineRule="auto"/>
        <w:ind w:right="-6" w:firstLine="720"/>
        <w:contextualSpacing/>
        <w:rPr>
          <w:szCs w:val="28"/>
        </w:rPr>
      </w:pPr>
      <w:r w:rsidRPr="00D072C0">
        <w:rPr>
          <w:szCs w:val="28"/>
        </w:rPr>
        <w:t xml:space="preserve">- небольшие </w:t>
      </w:r>
      <w:r>
        <w:rPr>
          <w:szCs w:val="28"/>
        </w:rPr>
        <w:t xml:space="preserve">общие </w:t>
      </w:r>
      <w:r w:rsidRPr="00D072C0">
        <w:rPr>
          <w:szCs w:val="28"/>
        </w:rPr>
        <w:t>объемы образующихся коммунальных отходов;</w:t>
      </w:r>
    </w:p>
    <w:p w:rsidR="00973D2D" w:rsidRPr="00D072C0" w:rsidRDefault="00973D2D" w:rsidP="00973D2D">
      <w:pPr>
        <w:spacing w:line="360" w:lineRule="auto"/>
        <w:ind w:right="-6" w:firstLine="720"/>
        <w:contextualSpacing/>
        <w:rPr>
          <w:szCs w:val="28"/>
        </w:rPr>
      </w:pPr>
      <w:r w:rsidRPr="00D072C0">
        <w:rPr>
          <w:szCs w:val="28"/>
        </w:rPr>
        <w:t>- большая доля утильных фракций (упаковочный материал);</w:t>
      </w:r>
    </w:p>
    <w:p w:rsidR="00973D2D" w:rsidRPr="00D072C0" w:rsidRDefault="00973D2D" w:rsidP="00973D2D">
      <w:pPr>
        <w:spacing w:line="360" w:lineRule="auto"/>
        <w:ind w:right="-6" w:firstLine="720"/>
        <w:contextualSpacing/>
        <w:rPr>
          <w:szCs w:val="28"/>
        </w:rPr>
      </w:pPr>
      <w:r w:rsidRPr="00D072C0">
        <w:rPr>
          <w:szCs w:val="28"/>
        </w:rPr>
        <w:t>- удаленность или труднодоступность объектов дополнительные сло</w:t>
      </w:r>
      <w:r w:rsidRPr="00D072C0">
        <w:rPr>
          <w:szCs w:val="28"/>
        </w:rPr>
        <w:t>ж</w:t>
      </w:r>
      <w:r w:rsidRPr="00D072C0">
        <w:rPr>
          <w:szCs w:val="28"/>
        </w:rPr>
        <w:t xml:space="preserve">ности    транспортировки до объектов размещения ТКО. </w:t>
      </w:r>
    </w:p>
    <w:p w:rsidR="00973D2D" w:rsidRPr="00EF1DC2" w:rsidRDefault="00973D2D" w:rsidP="00973D2D">
      <w:pPr>
        <w:spacing w:line="360" w:lineRule="auto"/>
        <w:ind w:firstLine="720"/>
        <w:contextualSpacing/>
        <w:rPr>
          <w:szCs w:val="28"/>
        </w:rPr>
      </w:pPr>
      <w:r>
        <w:rPr>
          <w:szCs w:val="28"/>
        </w:rPr>
        <w:t xml:space="preserve">На объектах туризма, с учетом специфики, необходимо  организовать </w:t>
      </w:r>
      <w:r w:rsidRPr="00EF1DC2">
        <w:rPr>
          <w:szCs w:val="28"/>
        </w:rPr>
        <w:t>конте</w:t>
      </w:r>
      <w:r w:rsidRPr="00EF1DC2">
        <w:rPr>
          <w:szCs w:val="28"/>
        </w:rPr>
        <w:t>й</w:t>
      </w:r>
      <w:r w:rsidRPr="00EF1DC2">
        <w:rPr>
          <w:szCs w:val="28"/>
        </w:rPr>
        <w:t xml:space="preserve">нерный сбор  ТКО, с расчетом, что на каждой стоянке будет установлено по одному, два контейнера (ориентировано на раздельный сбор).   </w:t>
      </w:r>
    </w:p>
    <w:p w:rsidR="00390116" w:rsidRPr="00EF1DC2" w:rsidRDefault="00973D2D" w:rsidP="00D5785C">
      <w:pPr>
        <w:suppressAutoHyphens/>
        <w:spacing w:line="360" w:lineRule="auto"/>
        <w:ind w:right="282" w:firstLine="540"/>
        <w:rPr>
          <w:b/>
          <w:szCs w:val="28"/>
        </w:rPr>
      </w:pPr>
      <w:r w:rsidRPr="00EF1DC2">
        <w:rPr>
          <w:b/>
          <w:szCs w:val="28"/>
        </w:rPr>
        <w:t>Схема сбора и транспортировки отходов производства и потребления   включает 4  центра по обращению с коммунальными отходами</w:t>
      </w:r>
      <w:r w:rsidRPr="00EF1DC2">
        <w:rPr>
          <w:szCs w:val="28"/>
        </w:rPr>
        <w:t xml:space="preserve">. </w:t>
      </w:r>
      <w:r w:rsidR="0074525C" w:rsidRPr="00EF1DC2">
        <w:rPr>
          <w:szCs w:val="28"/>
        </w:rPr>
        <w:t>(</w:t>
      </w:r>
      <w:r w:rsidR="00EF1DC2" w:rsidRPr="00EF1DC2">
        <w:rPr>
          <w:szCs w:val="28"/>
        </w:rPr>
        <w:t>Приложение 5</w:t>
      </w:r>
      <w:r w:rsidR="0074525C" w:rsidRPr="00EF1DC2">
        <w:rPr>
          <w:szCs w:val="28"/>
        </w:rPr>
        <w:t xml:space="preserve">) </w:t>
      </w:r>
      <w:r w:rsidRPr="00EF1DC2">
        <w:rPr>
          <w:szCs w:val="28"/>
        </w:rPr>
        <w:t xml:space="preserve"> </w:t>
      </w:r>
      <w:r w:rsidR="009E48D7" w:rsidRPr="00EF1DC2">
        <w:rPr>
          <w:szCs w:val="28"/>
        </w:rPr>
        <w:t xml:space="preserve"> Три сортировочно-перегрузочный центра состоящих из   площадки временного размещения отходов, стационарного приемного пункта вторсырья, </w:t>
      </w:r>
      <w:r w:rsidR="00EF1DC2" w:rsidRPr="00EF1DC2">
        <w:rPr>
          <w:szCs w:val="28"/>
        </w:rPr>
        <w:t>накопительной камеры</w:t>
      </w:r>
      <w:r w:rsidR="009E48D7" w:rsidRPr="00EF1DC2">
        <w:rPr>
          <w:szCs w:val="28"/>
        </w:rPr>
        <w:t xml:space="preserve"> для сбора и транспортировки неутильных остатков;</w:t>
      </w:r>
    </w:p>
    <w:p w:rsidR="009E48D7" w:rsidRDefault="00973D2D" w:rsidP="00973D2D">
      <w:pPr>
        <w:numPr>
          <w:ilvl w:val="0"/>
          <w:numId w:val="26"/>
        </w:numPr>
        <w:spacing w:line="360" w:lineRule="auto"/>
        <w:ind w:left="360"/>
        <w:contextualSpacing/>
        <w:outlineLvl w:val="0"/>
        <w:rPr>
          <w:szCs w:val="28"/>
        </w:rPr>
      </w:pPr>
      <w:r w:rsidRPr="00EF1DC2">
        <w:rPr>
          <w:szCs w:val="28"/>
        </w:rPr>
        <w:t>Бакальский С</w:t>
      </w:r>
      <w:r w:rsidR="005165B9" w:rsidRPr="00EF1DC2">
        <w:rPr>
          <w:szCs w:val="28"/>
        </w:rPr>
        <w:t>ортировочно</w:t>
      </w:r>
      <w:r w:rsidR="005165B9">
        <w:rPr>
          <w:szCs w:val="28"/>
        </w:rPr>
        <w:t>-перегрузочный центр (С</w:t>
      </w:r>
      <w:r>
        <w:rPr>
          <w:szCs w:val="28"/>
        </w:rPr>
        <w:t>ПЦ</w:t>
      </w:r>
      <w:r w:rsidR="005165B9">
        <w:rPr>
          <w:szCs w:val="28"/>
        </w:rPr>
        <w:t>)</w:t>
      </w:r>
      <w:r>
        <w:rPr>
          <w:szCs w:val="28"/>
        </w:rPr>
        <w:t xml:space="preserve"> – объединяющий нас</w:t>
      </w:r>
      <w:r>
        <w:rPr>
          <w:szCs w:val="28"/>
        </w:rPr>
        <w:t>е</w:t>
      </w:r>
      <w:r>
        <w:rPr>
          <w:szCs w:val="28"/>
        </w:rPr>
        <w:t>ленные пункты Бакальского городского поселения</w:t>
      </w:r>
      <w:r w:rsidR="005165B9">
        <w:rPr>
          <w:szCs w:val="28"/>
        </w:rPr>
        <w:t xml:space="preserve">. </w:t>
      </w:r>
    </w:p>
    <w:p w:rsidR="00973D2D" w:rsidRDefault="00973D2D" w:rsidP="00973D2D">
      <w:pPr>
        <w:numPr>
          <w:ilvl w:val="0"/>
          <w:numId w:val="26"/>
        </w:numPr>
        <w:spacing w:line="360" w:lineRule="auto"/>
        <w:ind w:left="360"/>
        <w:contextualSpacing/>
        <w:outlineLvl w:val="0"/>
        <w:rPr>
          <w:szCs w:val="28"/>
        </w:rPr>
      </w:pPr>
      <w:r>
        <w:rPr>
          <w:szCs w:val="28"/>
        </w:rPr>
        <w:t>Бердяушский СПЦ – объединяющий населенные пункты Бердяушского горо</w:t>
      </w:r>
      <w:r>
        <w:rPr>
          <w:szCs w:val="28"/>
        </w:rPr>
        <w:t>д</w:t>
      </w:r>
      <w:r>
        <w:rPr>
          <w:szCs w:val="28"/>
        </w:rPr>
        <w:t>ского поселения;</w:t>
      </w:r>
    </w:p>
    <w:p w:rsidR="00973D2D" w:rsidRDefault="00973D2D" w:rsidP="00973D2D">
      <w:pPr>
        <w:numPr>
          <w:ilvl w:val="0"/>
          <w:numId w:val="26"/>
        </w:numPr>
        <w:spacing w:line="360" w:lineRule="auto"/>
        <w:ind w:left="360"/>
        <w:contextualSpacing/>
        <w:outlineLvl w:val="0"/>
        <w:rPr>
          <w:szCs w:val="28"/>
        </w:rPr>
      </w:pPr>
      <w:r>
        <w:rPr>
          <w:szCs w:val="28"/>
        </w:rPr>
        <w:t>Сулеинский СПЦ – объединяющий населенные пункты Сулеинского городск</w:t>
      </w:r>
      <w:r>
        <w:rPr>
          <w:szCs w:val="28"/>
        </w:rPr>
        <w:t>о</w:t>
      </w:r>
      <w:r>
        <w:rPr>
          <w:szCs w:val="28"/>
        </w:rPr>
        <w:t>го поселения, Айлинского сельского поселения, Романовского сельского</w:t>
      </w:r>
      <w:r w:rsidR="005165B9">
        <w:rPr>
          <w:szCs w:val="28"/>
        </w:rPr>
        <w:t xml:space="preserve"> </w:t>
      </w:r>
      <w:r>
        <w:rPr>
          <w:szCs w:val="28"/>
        </w:rPr>
        <w:t>пос</w:t>
      </w:r>
      <w:r>
        <w:rPr>
          <w:szCs w:val="28"/>
        </w:rPr>
        <w:t>е</w:t>
      </w:r>
      <w:r>
        <w:rPr>
          <w:szCs w:val="28"/>
        </w:rPr>
        <w:t>ления.</w:t>
      </w:r>
    </w:p>
    <w:p w:rsidR="005165B9" w:rsidRDefault="005165B9" w:rsidP="00973D2D">
      <w:pPr>
        <w:numPr>
          <w:ilvl w:val="0"/>
          <w:numId w:val="26"/>
        </w:numPr>
        <w:spacing w:line="360" w:lineRule="auto"/>
        <w:ind w:left="360"/>
        <w:contextualSpacing/>
        <w:outlineLvl w:val="0"/>
        <w:rPr>
          <w:szCs w:val="28"/>
        </w:rPr>
      </w:pPr>
      <w:r>
        <w:rPr>
          <w:szCs w:val="28"/>
        </w:rPr>
        <w:t>Саткинский комплекс по сортировке, переработке и размещению отходов.</w:t>
      </w:r>
    </w:p>
    <w:p w:rsidR="0074525C" w:rsidRDefault="009E48D7" w:rsidP="009E48D7">
      <w:pPr>
        <w:spacing w:line="360" w:lineRule="auto"/>
        <w:ind w:firstLine="540"/>
        <w:contextualSpacing/>
        <w:outlineLvl w:val="0"/>
        <w:rPr>
          <w:szCs w:val="28"/>
        </w:rPr>
      </w:pPr>
      <w:r>
        <w:rPr>
          <w:szCs w:val="28"/>
        </w:rPr>
        <w:t>Включает в себя</w:t>
      </w:r>
      <w:r w:rsidR="0074525C">
        <w:rPr>
          <w:szCs w:val="28"/>
        </w:rPr>
        <w:t>:</w:t>
      </w:r>
    </w:p>
    <w:p w:rsidR="0074525C" w:rsidRDefault="0074525C" w:rsidP="009E48D7">
      <w:pPr>
        <w:spacing w:line="360" w:lineRule="auto"/>
        <w:ind w:firstLine="540"/>
        <w:contextualSpacing/>
        <w:outlineLvl w:val="0"/>
        <w:rPr>
          <w:szCs w:val="28"/>
        </w:rPr>
      </w:pPr>
      <w:r>
        <w:rPr>
          <w:szCs w:val="28"/>
        </w:rPr>
        <w:t>-</w:t>
      </w:r>
      <w:r w:rsidR="009E48D7">
        <w:rPr>
          <w:szCs w:val="28"/>
        </w:rPr>
        <w:t xml:space="preserve"> </w:t>
      </w:r>
      <w:r w:rsidR="00973D2D">
        <w:rPr>
          <w:szCs w:val="28"/>
        </w:rPr>
        <w:t>Полигон ТКО г. Сатка</w:t>
      </w:r>
      <w:r>
        <w:rPr>
          <w:szCs w:val="28"/>
        </w:rPr>
        <w:t>;</w:t>
      </w:r>
    </w:p>
    <w:p w:rsidR="0074525C" w:rsidRDefault="0074525C" w:rsidP="009E48D7">
      <w:pPr>
        <w:spacing w:line="360" w:lineRule="auto"/>
        <w:ind w:firstLine="540"/>
        <w:contextualSpacing/>
        <w:outlineLvl w:val="0"/>
        <w:rPr>
          <w:szCs w:val="28"/>
        </w:rPr>
      </w:pPr>
      <w:r>
        <w:rPr>
          <w:szCs w:val="28"/>
        </w:rPr>
        <w:t xml:space="preserve">- </w:t>
      </w:r>
      <w:r w:rsidR="00973D2D">
        <w:rPr>
          <w:szCs w:val="28"/>
        </w:rPr>
        <w:t>мусоросортировочны</w:t>
      </w:r>
      <w:r>
        <w:rPr>
          <w:szCs w:val="28"/>
        </w:rPr>
        <w:t>й</w:t>
      </w:r>
      <w:r w:rsidR="00973D2D">
        <w:rPr>
          <w:szCs w:val="28"/>
        </w:rPr>
        <w:t xml:space="preserve"> комплекс (МСК)</w:t>
      </w:r>
      <w:r>
        <w:rPr>
          <w:szCs w:val="28"/>
        </w:rPr>
        <w:t>;</w:t>
      </w:r>
    </w:p>
    <w:p w:rsidR="00973D2D" w:rsidRDefault="0074525C" w:rsidP="009E48D7">
      <w:pPr>
        <w:spacing w:line="360" w:lineRule="auto"/>
        <w:ind w:firstLine="540"/>
        <w:contextualSpacing/>
        <w:outlineLvl w:val="0"/>
        <w:rPr>
          <w:szCs w:val="28"/>
        </w:rPr>
      </w:pPr>
      <w:r>
        <w:rPr>
          <w:szCs w:val="28"/>
        </w:rPr>
        <w:t xml:space="preserve">- </w:t>
      </w:r>
      <w:r w:rsidR="009E48D7">
        <w:rPr>
          <w:szCs w:val="28"/>
        </w:rPr>
        <w:t>муниципальны</w:t>
      </w:r>
      <w:r>
        <w:rPr>
          <w:szCs w:val="28"/>
        </w:rPr>
        <w:t>й</w:t>
      </w:r>
      <w:r w:rsidR="009E48D7">
        <w:rPr>
          <w:szCs w:val="28"/>
        </w:rPr>
        <w:t xml:space="preserve"> складом вт</w:t>
      </w:r>
      <w:r w:rsidR="009E48D7">
        <w:rPr>
          <w:szCs w:val="28"/>
        </w:rPr>
        <w:t>о</w:t>
      </w:r>
      <w:r w:rsidR="009E48D7">
        <w:rPr>
          <w:szCs w:val="28"/>
        </w:rPr>
        <w:t>ричных материальных ресурсов</w:t>
      </w:r>
      <w:r>
        <w:rPr>
          <w:szCs w:val="28"/>
        </w:rPr>
        <w:t>;</w:t>
      </w:r>
    </w:p>
    <w:p w:rsidR="00973D2D" w:rsidRDefault="0074525C" w:rsidP="0074525C">
      <w:pPr>
        <w:spacing w:line="360" w:lineRule="auto"/>
        <w:ind w:left="540"/>
        <w:contextualSpacing/>
        <w:outlineLvl w:val="0"/>
        <w:rPr>
          <w:szCs w:val="28"/>
        </w:rPr>
      </w:pPr>
      <w:r>
        <w:rPr>
          <w:szCs w:val="28"/>
        </w:rPr>
        <w:t>- у</w:t>
      </w:r>
      <w:r w:rsidR="00973D2D">
        <w:rPr>
          <w:szCs w:val="28"/>
        </w:rPr>
        <w:t>становку по обезврежив</w:t>
      </w:r>
      <w:r>
        <w:rPr>
          <w:szCs w:val="28"/>
        </w:rPr>
        <w:t>анию опасных медотходов;</w:t>
      </w:r>
    </w:p>
    <w:p w:rsidR="00973D2D" w:rsidRDefault="0074525C" w:rsidP="0074525C">
      <w:pPr>
        <w:spacing w:line="360" w:lineRule="auto"/>
        <w:ind w:left="540"/>
        <w:contextualSpacing/>
        <w:outlineLvl w:val="0"/>
        <w:rPr>
          <w:szCs w:val="28"/>
        </w:rPr>
      </w:pPr>
      <w:r>
        <w:rPr>
          <w:szCs w:val="28"/>
        </w:rPr>
        <w:t>- п</w:t>
      </w:r>
      <w:r w:rsidR="00973D2D">
        <w:rPr>
          <w:szCs w:val="28"/>
        </w:rPr>
        <w:t xml:space="preserve">ункт по приему отходов </w:t>
      </w:r>
      <w:r w:rsidR="00973D2D">
        <w:rPr>
          <w:szCs w:val="28"/>
          <w:lang w:val="en-US"/>
        </w:rPr>
        <w:t>I</w:t>
      </w:r>
      <w:r w:rsidR="00973D2D" w:rsidRPr="004400F1">
        <w:rPr>
          <w:szCs w:val="28"/>
        </w:rPr>
        <w:t xml:space="preserve"> </w:t>
      </w:r>
      <w:r w:rsidR="00973D2D">
        <w:rPr>
          <w:szCs w:val="28"/>
        </w:rPr>
        <w:t>–</w:t>
      </w:r>
      <w:r w:rsidR="00973D2D" w:rsidRPr="004400F1">
        <w:rPr>
          <w:szCs w:val="28"/>
        </w:rPr>
        <w:t xml:space="preserve"> </w:t>
      </w:r>
      <w:r w:rsidR="00973D2D">
        <w:rPr>
          <w:szCs w:val="28"/>
          <w:lang w:val="en-US"/>
        </w:rPr>
        <w:t>III</w:t>
      </w:r>
      <w:r w:rsidR="00973D2D">
        <w:rPr>
          <w:szCs w:val="28"/>
        </w:rPr>
        <w:t xml:space="preserve"> классов опасности от нас</w:t>
      </w:r>
      <w:r w:rsidR="00973D2D">
        <w:rPr>
          <w:szCs w:val="28"/>
        </w:rPr>
        <w:t>е</w:t>
      </w:r>
      <w:r w:rsidR="00973D2D">
        <w:rPr>
          <w:szCs w:val="28"/>
        </w:rPr>
        <w:t>ления.</w:t>
      </w:r>
    </w:p>
    <w:p w:rsidR="00973D2D" w:rsidRDefault="00973D2D" w:rsidP="00973D2D">
      <w:pPr>
        <w:shd w:val="clear" w:color="auto" w:fill="FFFFFF"/>
        <w:spacing w:line="360" w:lineRule="auto"/>
        <w:ind w:right="34" w:firstLine="709"/>
        <w:contextualSpacing/>
        <w:rPr>
          <w:b/>
          <w:iCs/>
          <w:szCs w:val="28"/>
        </w:rPr>
      </w:pPr>
    </w:p>
    <w:p w:rsidR="00752F0A" w:rsidRPr="00752F0A" w:rsidRDefault="00752F0A" w:rsidP="00973D2D">
      <w:pPr>
        <w:shd w:val="clear" w:color="auto" w:fill="FFFFFF"/>
        <w:spacing w:line="360" w:lineRule="auto"/>
        <w:ind w:right="34" w:firstLine="709"/>
        <w:contextualSpacing/>
        <w:rPr>
          <w:iCs/>
          <w:szCs w:val="28"/>
        </w:rPr>
      </w:pPr>
      <w:r w:rsidRPr="00752F0A">
        <w:rPr>
          <w:iCs/>
          <w:szCs w:val="28"/>
        </w:rPr>
        <w:t>Мусоровозная техника собира</w:t>
      </w:r>
      <w:r>
        <w:rPr>
          <w:iCs/>
          <w:szCs w:val="28"/>
        </w:rPr>
        <w:t>ет отходы в населенных пунктах и транспорт</w:t>
      </w:r>
      <w:r>
        <w:rPr>
          <w:iCs/>
          <w:szCs w:val="28"/>
        </w:rPr>
        <w:t>и</w:t>
      </w:r>
      <w:r>
        <w:rPr>
          <w:iCs/>
          <w:szCs w:val="28"/>
        </w:rPr>
        <w:t xml:space="preserve">рует на сортировочно-перегрузочный центр (СПЦ). В СПЦ отходы выгружаются на специальную площадку временного размещения. Весь объем отходов должен быть рассортирован в течение рабочего дня на утильные фракции и неутильные остатки. Неутильная часть поступает в </w:t>
      </w:r>
      <w:r w:rsidR="00F77432">
        <w:rPr>
          <w:iCs/>
          <w:szCs w:val="28"/>
        </w:rPr>
        <w:t>накопительную камеру и вывозится по мере заполн</w:t>
      </w:r>
      <w:r w:rsidR="00F77432">
        <w:rPr>
          <w:iCs/>
          <w:szCs w:val="28"/>
        </w:rPr>
        <w:t>е</w:t>
      </w:r>
      <w:r w:rsidR="00F77432">
        <w:rPr>
          <w:iCs/>
          <w:szCs w:val="28"/>
        </w:rPr>
        <w:t xml:space="preserve">ния на полигон </w:t>
      </w:r>
      <w:r w:rsidR="002F1352">
        <w:rPr>
          <w:iCs/>
          <w:szCs w:val="28"/>
        </w:rPr>
        <w:t>ТКО</w:t>
      </w:r>
      <w:r w:rsidR="00F77432">
        <w:rPr>
          <w:iCs/>
          <w:szCs w:val="28"/>
        </w:rPr>
        <w:t xml:space="preserve"> город Сатка. Сырье сортируется и компактируется, по мере н</w:t>
      </w:r>
      <w:r w:rsidR="00F77432">
        <w:rPr>
          <w:iCs/>
          <w:szCs w:val="28"/>
        </w:rPr>
        <w:t>а</w:t>
      </w:r>
      <w:r w:rsidR="00F77432">
        <w:rPr>
          <w:iCs/>
          <w:szCs w:val="28"/>
        </w:rPr>
        <w:t>копления транспортируется на муниципальный склад вторичных ресурсов.</w:t>
      </w:r>
    </w:p>
    <w:p w:rsidR="00CC2A5B" w:rsidRPr="00071928" w:rsidRDefault="00CC2A5B" w:rsidP="00D5785C">
      <w:pPr>
        <w:suppressAutoHyphens/>
        <w:spacing w:line="360" w:lineRule="auto"/>
        <w:ind w:right="282" w:firstLine="540"/>
        <w:rPr>
          <w:szCs w:val="28"/>
        </w:rPr>
      </w:pPr>
      <w:r w:rsidRPr="00752F0A">
        <w:rPr>
          <w:szCs w:val="28"/>
        </w:rPr>
        <w:t>Транспортировка бытовых отходов должна осуществляться специальным</w:t>
      </w:r>
      <w:r w:rsidRPr="00071928">
        <w:rPr>
          <w:szCs w:val="28"/>
        </w:rPr>
        <w:t xml:space="preserve"> автотранспортом. Машины для вывоза твердых бытовых отходов отличаются:</w:t>
      </w:r>
    </w:p>
    <w:p w:rsidR="00CC2A5B" w:rsidRPr="00071928" w:rsidRDefault="00CC2A5B" w:rsidP="00D5785C">
      <w:pPr>
        <w:suppressAutoHyphens/>
        <w:spacing w:line="360" w:lineRule="auto"/>
        <w:ind w:right="282" w:firstLine="540"/>
        <w:rPr>
          <w:szCs w:val="28"/>
        </w:rPr>
      </w:pPr>
      <w:r w:rsidRPr="00071928">
        <w:rPr>
          <w:szCs w:val="28"/>
        </w:rPr>
        <w:t>- назначением (машины для вывоза отходов из жилых, торговых и общественных зданий; машины для вывоза специальных отходов; машины для вывоза крупн</w:t>
      </w:r>
      <w:r w:rsidRPr="00071928">
        <w:rPr>
          <w:szCs w:val="28"/>
        </w:rPr>
        <w:t>о</w:t>
      </w:r>
      <w:r w:rsidRPr="00071928">
        <w:rPr>
          <w:szCs w:val="28"/>
        </w:rPr>
        <w:t>габаритных отходов и т.д.);</w:t>
      </w:r>
    </w:p>
    <w:p w:rsidR="00CC2A5B" w:rsidRPr="00071928" w:rsidRDefault="00CC2A5B" w:rsidP="00D5785C">
      <w:pPr>
        <w:suppressAutoHyphens/>
        <w:spacing w:line="360" w:lineRule="auto"/>
        <w:ind w:right="282" w:firstLine="540"/>
        <w:rPr>
          <w:szCs w:val="28"/>
        </w:rPr>
      </w:pPr>
      <w:r w:rsidRPr="00071928">
        <w:rPr>
          <w:szCs w:val="28"/>
        </w:rPr>
        <w:t>- вместимостью кузова (мини-мусоровозы, средние, большегрузные мусоровозы);</w:t>
      </w:r>
    </w:p>
    <w:p w:rsidR="00CC2A5B" w:rsidRPr="00071928" w:rsidRDefault="00CC2A5B" w:rsidP="00D5785C">
      <w:pPr>
        <w:suppressAutoHyphens/>
        <w:spacing w:line="360" w:lineRule="auto"/>
        <w:ind w:right="282" w:firstLine="540"/>
        <w:rPr>
          <w:szCs w:val="28"/>
        </w:rPr>
      </w:pPr>
      <w:r w:rsidRPr="00071928">
        <w:rPr>
          <w:szCs w:val="28"/>
        </w:rPr>
        <w:t>- механизмами загрузки отходов, в зависимости от типа и вместимости мусоросборника (стандартные стационарные контейнеры вместимостью 0,75м</w:t>
      </w:r>
      <w:r w:rsidRPr="00071928">
        <w:rPr>
          <w:szCs w:val="28"/>
          <w:vertAlign w:val="superscript"/>
        </w:rPr>
        <w:t>3</w:t>
      </w:r>
      <w:r w:rsidRPr="00071928">
        <w:rPr>
          <w:szCs w:val="28"/>
        </w:rPr>
        <w:t>, передвижные контейнеры (на колесиках) – вместимостью 0,6; 0,8; 1,1м</w:t>
      </w:r>
      <w:r w:rsidRPr="00071928">
        <w:rPr>
          <w:szCs w:val="28"/>
          <w:vertAlign w:val="superscript"/>
        </w:rPr>
        <w:t>3</w:t>
      </w:r>
      <w:r w:rsidRPr="00071928">
        <w:rPr>
          <w:szCs w:val="28"/>
        </w:rPr>
        <w:t>);</w:t>
      </w:r>
    </w:p>
    <w:p w:rsidR="00CC2A5B" w:rsidRPr="00071928" w:rsidRDefault="00CC2A5B" w:rsidP="00D5785C">
      <w:pPr>
        <w:suppressAutoHyphens/>
        <w:spacing w:line="360" w:lineRule="auto"/>
        <w:ind w:right="282" w:firstLine="540"/>
        <w:rPr>
          <w:szCs w:val="28"/>
        </w:rPr>
      </w:pPr>
      <w:r w:rsidRPr="00071928">
        <w:rPr>
          <w:szCs w:val="28"/>
        </w:rPr>
        <w:t>- спецоборудованием для прессования отходов и характером процесса уплотнения отходов (непрерывный, циклический);</w:t>
      </w:r>
    </w:p>
    <w:p w:rsidR="00CC2A5B" w:rsidRPr="00071928" w:rsidRDefault="00CC2A5B" w:rsidP="00D5785C">
      <w:pPr>
        <w:suppressAutoHyphens/>
        <w:spacing w:line="360" w:lineRule="auto"/>
        <w:ind w:right="282" w:firstLine="540"/>
        <w:rPr>
          <w:szCs w:val="28"/>
        </w:rPr>
      </w:pPr>
      <w:r w:rsidRPr="00071928">
        <w:rPr>
          <w:szCs w:val="28"/>
        </w:rPr>
        <w:t>- системой выгрузки отходов из кузова – самосвальной или принудительной с помощью выталкивающей плиты.</w:t>
      </w:r>
    </w:p>
    <w:p w:rsidR="00CC2A5B" w:rsidRPr="00071928" w:rsidRDefault="00CC2A5B" w:rsidP="00D5785C">
      <w:pPr>
        <w:suppressAutoHyphens/>
        <w:spacing w:line="360" w:lineRule="auto"/>
        <w:ind w:right="282" w:firstLine="540"/>
        <w:rPr>
          <w:szCs w:val="28"/>
        </w:rPr>
      </w:pPr>
      <w:r w:rsidRPr="00071928">
        <w:rPr>
          <w:szCs w:val="28"/>
        </w:rPr>
        <w:t xml:space="preserve">По способу погрузки </w:t>
      </w:r>
      <w:r w:rsidR="002F1352">
        <w:rPr>
          <w:szCs w:val="28"/>
        </w:rPr>
        <w:t>ТКО</w:t>
      </w:r>
      <w:r w:rsidRPr="00071928">
        <w:rPr>
          <w:szCs w:val="28"/>
        </w:rPr>
        <w:t xml:space="preserve"> из контейнера, мусоровозы делятся на две группы:</w:t>
      </w:r>
    </w:p>
    <w:p w:rsidR="00CC2A5B" w:rsidRPr="00071928" w:rsidRDefault="00CC2A5B" w:rsidP="00D5785C">
      <w:pPr>
        <w:suppressAutoHyphens/>
        <w:spacing w:line="360" w:lineRule="auto"/>
        <w:ind w:right="282" w:firstLine="540"/>
        <w:rPr>
          <w:szCs w:val="28"/>
        </w:rPr>
      </w:pPr>
      <w:r w:rsidRPr="00071928">
        <w:rPr>
          <w:szCs w:val="28"/>
        </w:rPr>
        <w:t>- с задней загрузкой;</w:t>
      </w:r>
    </w:p>
    <w:p w:rsidR="00CC2A5B" w:rsidRPr="00071928" w:rsidRDefault="00CC2A5B" w:rsidP="00D5785C">
      <w:pPr>
        <w:suppressAutoHyphens/>
        <w:spacing w:line="360" w:lineRule="auto"/>
        <w:ind w:right="282" w:firstLine="540"/>
        <w:rPr>
          <w:szCs w:val="28"/>
        </w:rPr>
      </w:pPr>
      <w:r w:rsidRPr="00071928">
        <w:rPr>
          <w:szCs w:val="28"/>
        </w:rPr>
        <w:t>- с боковой загрузкой.</w:t>
      </w:r>
    </w:p>
    <w:p w:rsidR="00CC2A5B" w:rsidRPr="00071928" w:rsidRDefault="00CC2A5B" w:rsidP="00D5785C">
      <w:pPr>
        <w:suppressAutoHyphens/>
        <w:spacing w:line="360" w:lineRule="auto"/>
        <w:ind w:right="282" w:firstLine="540"/>
        <w:rPr>
          <w:szCs w:val="28"/>
        </w:rPr>
      </w:pPr>
      <w:r w:rsidRPr="00071928">
        <w:rPr>
          <w:szCs w:val="28"/>
        </w:rPr>
        <w:t xml:space="preserve">Технические характеристики основных типов мусоровозов, применяемых в настоящее время на территории муниципальных образований Российской Федерации, представлены в таблице </w:t>
      </w:r>
      <w:r w:rsidR="00284384">
        <w:rPr>
          <w:szCs w:val="28"/>
        </w:rPr>
        <w:t>1.28</w:t>
      </w:r>
      <w:r w:rsidRPr="00071928">
        <w:rPr>
          <w:szCs w:val="28"/>
        </w:rPr>
        <w:t>.</w:t>
      </w:r>
    </w:p>
    <w:p w:rsidR="0021151B" w:rsidRPr="00134EC6" w:rsidRDefault="0021151B" w:rsidP="00D5785C">
      <w:pPr>
        <w:shd w:val="clear" w:color="auto" w:fill="FFFFFF"/>
        <w:suppressAutoHyphens/>
        <w:ind w:right="282" w:firstLine="540"/>
        <w:rPr>
          <w:b/>
          <w:bCs/>
          <w:color w:val="800080"/>
          <w:spacing w:val="6"/>
          <w:sz w:val="24"/>
          <w:szCs w:val="24"/>
        </w:rPr>
      </w:pPr>
    </w:p>
    <w:p w:rsidR="00284384" w:rsidRDefault="00CC2A5B" w:rsidP="00284384">
      <w:pPr>
        <w:shd w:val="clear" w:color="auto" w:fill="FFFFFF"/>
        <w:suppressAutoHyphens/>
        <w:ind w:right="282"/>
        <w:jc w:val="right"/>
        <w:rPr>
          <w:b/>
          <w:bCs/>
          <w:spacing w:val="6"/>
          <w:sz w:val="24"/>
          <w:szCs w:val="24"/>
        </w:rPr>
      </w:pPr>
      <w:r w:rsidRPr="00DB5982">
        <w:rPr>
          <w:b/>
          <w:bCs/>
          <w:spacing w:val="6"/>
          <w:sz w:val="24"/>
          <w:szCs w:val="24"/>
        </w:rPr>
        <w:t xml:space="preserve">Таблица </w:t>
      </w:r>
      <w:r w:rsidR="00284384">
        <w:rPr>
          <w:b/>
          <w:bCs/>
          <w:spacing w:val="6"/>
          <w:sz w:val="24"/>
          <w:szCs w:val="24"/>
        </w:rPr>
        <w:t>1.28</w:t>
      </w:r>
    </w:p>
    <w:p w:rsidR="00CC2A5B" w:rsidRPr="00DB5982" w:rsidRDefault="00CC2A5B" w:rsidP="00284384">
      <w:pPr>
        <w:shd w:val="clear" w:color="auto" w:fill="FFFFFF"/>
        <w:suppressAutoHyphens/>
        <w:ind w:right="282" w:firstLine="900"/>
        <w:rPr>
          <w:b/>
          <w:bCs/>
          <w:spacing w:val="6"/>
          <w:sz w:val="24"/>
          <w:szCs w:val="24"/>
        </w:rPr>
      </w:pPr>
      <w:r w:rsidRPr="00DB5982">
        <w:rPr>
          <w:b/>
          <w:bCs/>
          <w:spacing w:val="6"/>
          <w:sz w:val="24"/>
          <w:szCs w:val="24"/>
        </w:rPr>
        <w:t xml:space="preserve">Основные типы мусоровозов, вывозящие </w:t>
      </w:r>
      <w:r w:rsidR="002F1352">
        <w:rPr>
          <w:b/>
          <w:bCs/>
          <w:spacing w:val="6"/>
          <w:sz w:val="24"/>
          <w:szCs w:val="24"/>
        </w:rPr>
        <w:t>ТКО</w:t>
      </w:r>
      <w:r w:rsidRPr="00DB5982">
        <w:rPr>
          <w:b/>
          <w:bCs/>
          <w:spacing w:val="6"/>
          <w:sz w:val="24"/>
          <w:szCs w:val="24"/>
        </w:rPr>
        <w:t xml:space="preserve"> на территории муниципальных образований РФ</w:t>
      </w:r>
    </w:p>
    <w:p w:rsidR="00CC2A5B" w:rsidRPr="00DB5982" w:rsidRDefault="00CC2A5B" w:rsidP="006F20CA">
      <w:pPr>
        <w:shd w:val="clear" w:color="auto" w:fill="FFFFFF"/>
        <w:suppressAutoHyphens/>
        <w:ind w:left="-426" w:right="-1"/>
        <w:jc w:val="center"/>
        <w:rPr>
          <w:bCs/>
          <w:spacing w:val="6"/>
          <w:sz w:val="24"/>
          <w:szCs w:val="24"/>
        </w:rPr>
      </w:pPr>
    </w:p>
    <w:tbl>
      <w:tblPr>
        <w:tblW w:w="101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1102"/>
        <w:gridCol w:w="916"/>
        <w:gridCol w:w="1402"/>
        <w:gridCol w:w="1128"/>
        <w:gridCol w:w="1848"/>
        <w:gridCol w:w="1002"/>
        <w:gridCol w:w="1273"/>
      </w:tblGrid>
      <w:tr w:rsidR="00CC2A5B" w:rsidRPr="00DB5982">
        <w:tc>
          <w:tcPr>
            <w:tcW w:w="1440" w:type="dxa"/>
            <w:vAlign w:val="center"/>
          </w:tcPr>
          <w:p w:rsidR="00CC2A5B" w:rsidRPr="00DB5982" w:rsidRDefault="00CC2A5B" w:rsidP="006F20CA">
            <w:pPr>
              <w:tabs>
                <w:tab w:val="left" w:pos="735"/>
              </w:tabs>
              <w:suppressAutoHyphens/>
              <w:ind w:left="-142" w:right="-142"/>
              <w:jc w:val="center"/>
              <w:rPr>
                <w:b/>
                <w:sz w:val="20"/>
              </w:rPr>
            </w:pPr>
            <w:r w:rsidRPr="00DB5982">
              <w:rPr>
                <w:b/>
                <w:sz w:val="20"/>
              </w:rPr>
              <w:t>Марка</w:t>
            </w:r>
          </w:p>
        </w:tc>
        <w:tc>
          <w:tcPr>
            <w:tcW w:w="1102" w:type="dxa"/>
            <w:vAlign w:val="center"/>
          </w:tcPr>
          <w:p w:rsidR="00CC2A5B" w:rsidRPr="00DB5982" w:rsidRDefault="00CC2A5B" w:rsidP="006F20CA">
            <w:pPr>
              <w:tabs>
                <w:tab w:val="left" w:pos="735"/>
              </w:tabs>
              <w:suppressAutoHyphens/>
              <w:ind w:left="-142" w:right="-142"/>
              <w:jc w:val="center"/>
              <w:rPr>
                <w:b/>
                <w:sz w:val="20"/>
              </w:rPr>
            </w:pPr>
            <w:r w:rsidRPr="00DB5982">
              <w:rPr>
                <w:b/>
                <w:sz w:val="20"/>
              </w:rPr>
              <w:t xml:space="preserve">Масса вывозимых </w:t>
            </w:r>
            <w:r w:rsidR="002F1352">
              <w:rPr>
                <w:b/>
                <w:sz w:val="20"/>
              </w:rPr>
              <w:t>ТКО</w:t>
            </w:r>
            <w:r w:rsidRPr="00DB5982">
              <w:rPr>
                <w:b/>
                <w:sz w:val="20"/>
              </w:rPr>
              <w:t>, кг</w:t>
            </w:r>
          </w:p>
        </w:tc>
        <w:tc>
          <w:tcPr>
            <w:tcW w:w="916" w:type="dxa"/>
            <w:vAlign w:val="center"/>
          </w:tcPr>
          <w:p w:rsidR="00CC2A5B" w:rsidRPr="00DB5982" w:rsidRDefault="00CC2A5B" w:rsidP="00DB5982">
            <w:pPr>
              <w:tabs>
                <w:tab w:val="left" w:pos="410"/>
                <w:tab w:val="left" w:pos="1130"/>
              </w:tabs>
              <w:suppressAutoHyphens/>
              <w:ind w:left="-142"/>
              <w:jc w:val="center"/>
              <w:rPr>
                <w:b/>
                <w:sz w:val="20"/>
                <w:vertAlign w:val="superscript"/>
              </w:rPr>
            </w:pPr>
            <w:r w:rsidRPr="00DB5982">
              <w:rPr>
                <w:b/>
                <w:sz w:val="20"/>
              </w:rPr>
              <w:t>Объем кузова, м</w:t>
            </w:r>
            <w:r w:rsidRPr="00DB5982">
              <w:rPr>
                <w:b/>
                <w:sz w:val="20"/>
                <w:vertAlign w:val="superscript"/>
              </w:rPr>
              <w:t>3</w:t>
            </w:r>
          </w:p>
        </w:tc>
        <w:tc>
          <w:tcPr>
            <w:tcW w:w="1402" w:type="dxa"/>
            <w:vAlign w:val="center"/>
          </w:tcPr>
          <w:p w:rsidR="00CC2A5B" w:rsidRPr="00DB5982" w:rsidRDefault="00CC2A5B" w:rsidP="006F20CA">
            <w:pPr>
              <w:tabs>
                <w:tab w:val="left" w:pos="735"/>
              </w:tabs>
              <w:suppressAutoHyphens/>
              <w:ind w:left="-142" w:right="-142"/>
              <w:jc w:val="center"/>
              <w:rPr>
                <w:b/>
                <w:sz w:val="20"/>
              </w:rPr>
            </w:pPr>
            <w:r w:rsidRPr="00DB5982">
              <w:rPr>
                <w:b/>
                <w:sz w:val="20"/>
              </w:rPr>
              <w:t>Шасси</w:t>
            </w:r>
          </w:p>
        </w:tc>
        <w:tc>
          <w:tcPr>
            <w:tcW w:w="1128" w:type="dxa"/>
            <w:vAlign w:val="center"/>
          </w:tcPr>
          <w:p w:rsidR="00CC2A5B" w:rsidRPr="00DB5982" w:rsidRDefault="00CC2A5B" w:rsidP="00DB5982">
            <w:pPr>
              <w:tabs>
                <w:tab w:val="left" w:pos="990"/>
              </w:tabs>
              <w:suppressAutoHyphens/>
              <w:ind w:left="-142" w:right="-78"/>
              <w:jc w:val="center"/>
              <w:rPr>
                <w:b/>
                <w:sz w:val="20"/>
              </w:rPr>
            </w:pPr>
            <w:r w:rsidRPr="00DB5982">
              <w:rPr>
                <w:b/>
                <w:sz w:val="20"/>
              </w:rPr>
              <w:t>Кратность уплотнения</w:t>
            </w:r>
          </w:p>
        </w:tc>
        <w:tc>
          <w:tcPr>
            <w:tcW w:w="1848" w:type="dxa"/>
            <w:vAlign w:val="center"/>
          </w:tcPr>
          <w:p w:rsidR="00CC2A5B" w:rsidRPr="00DB5982" w:rsidRDefault="00CC2A5B" w:rsidP="006F20CA">
            <w:pPr>
              <w:tabs>
                <w:tab w:val="left" w:pos="735"/>
              </w:tabs>
              <w:suppressAutoHyphens/>
              <w:ind w:right="-142"/>
              <w:jc w:val="center"/>
              <w:rPr>
                <w:b/>
                <w:sz w:val="20"/>
              </w:rPr>
            </w:pPr>
            <w:r w:rsidRPr="00DB5982">
              <w:rPr>
                <w:b/>
                <w:sz w:val="20"/>
              </w:rPr>
              <w:t>Габаритные размеры, мм</w:t>
            </w:r>
          </w:p>
        </w:tc>
        <w:tc>
          <w:tcPr>
            <w:tcW w:w="1002" w:type="dxa"/>
            <w:vAlign w:val="center"/>
          </w:tcPr>
          <w:p w:rsidR="00CC2A5B" w:rsidRPr="00DB5982" w:rsidRDefault="00CC2A5B" w:rsidP="00DB5982">
            <w:pPr>
              <w:tabs>
                <w:tab w:val="left" w:pos="534"/>
              </w:tabs>
              <w:suppressAutoHyphens/>
              <w:ind w:left="-142" w:right="-108"/>
              <w:jc w:val="center"/>
              <w:rPr>
                <w:b/>
                <w:sz w:val="20"/>
              </w:rPr>
            </w:pPr>
            <w:r w:rsidRPr="00DB5982">
              <w:rPr>
                <w:b/>
                <w:sz w:val="20"/>
              </w:rPr>
              <w:t>Полная масса, кг</w:t>
            </w:r>
          </w:p>
        </w:tc>
        <w:tc>
          <w:tcPr>
            <w:tcW w:w="1273" w:type="dxa"/>
          </w:tcPr>
          <w:p w:rsidR="00CC2A5B" w:rsidRPr="00DB5982" w:rsidRDefault="00CC2A5B" w:rsidP="00DB5982">
            <w:pPr>
              <w:tabs>
                <w:tab w:val="left" w:pos="534"/>
              </w:tabs>
              <w:suppressAutoHyphens/>
              <w:ind w:left="-142" w:right="-108"/>
              <w:jc w:val="center"/>
              <w:rPr>
                <w:b/>
                <w:sz w:val="20"/>
              </w:rPr>
            </w:pPr>
            <w:r w:rsidRPr="00DB5982">
              <w:rPr>
                <w:b/>
                <w:sz w:val="20"/>
              </w:rPr>
              <w:t>Масса специального оборудования, кг</w:t>
            </w:r>
          </w:p>
        </w:tc>
      </w:tr>
      <w:tr w:rsidR="00CC2A5B" w:rsidRPr="00DB5982">
        <w:trPr>
          <w:trHeight w:hRule="exact" w:val="340"/>
        </w:trPr>
        <w:tc>
          <w:tcPr>
            <w:tcW w:w="1440" w:type="dxa"/>
            <w:vAlign w:val="center"/>
          </w:tcPr>
          <w:p w:rsidR="00CC2A5B" w:rsidRPr="00DB5982" w:rsidRDefault="00CC2A5B" w:rsidP="006F20CA">
            <w:pPr>
              <w:suppressAutoHyphens/>
              <w:rPr>
                <w:sz w:val="24"/>
                <w:szCs w:val="24"/>
              </w:rPr>
            </w:pPr>
            <w:r w:rsidRPr="00DB5982">
              <w:rPr>
                <w:sz w:val="24"/>
                <w:szCs w:val="24"/>
              </w:rPr>
              <w:t>КО-413</w:t>
            </w:r>
          </w:p>
        </w:tc>
        <w:tc>
          <w:tcPr>
            <w:tcW w:w="1102" w:type="dxa"/>
            <w:vAlign w:val="center"/>
          </w:tcPr>
          <w:p w:rsidR="00CC2A5B" w:rsidRPr="00DB5982" w:rsidRDefault="00CC2A5B" w:rsidP="00DB5982">
            <w:pPr>
              <w:suppressAutoHyphens/>
              <w:jc w:val="center"/>
              <w:rPr>
                <w:sz w:val="20"/>
              </w:rPr>
            </w:pPr>
            <w:r w:rsidRPr="00DB5982">
              <w:rPr>
                <w:sz w:val="20"/>
              </w:rPr>
              <w:t>3300</w:t>
            </w:r>
          </w:p>
        </w:tc>
        <w:tc>
          <w:tcPr>
            <w:tcW w:w="916" w:type="dxa"/>
            <w:vAlign w:val="center"/>
          </w:tcPr>
          <w:p w:rsidR="00CC2A5B" w:rsidRPr="00DB5982" w:rsidRDefault="00CC2A5B" w:rsidP="00DB5982">
            <w:pPr>
              <w:tabs>
                <w:tab w:val="left" w:pos="410"/>
                <w:tab w:val="left" w:pos="1130"/>
              </w:tabs>
              <w:suppressAutoHyphens/>
              <w:ind w:left="-142"/>
              <w:jc w:val="center"/>
              <w:rPr>
                <w:sz w:val="20"/>
              </w:rPr>
            </w:pPr>
            <w:r w:rsidRPr="00DB5982">
              <w:rPr>
                <w:sz w:val="20"/>
              </w:rPr>
              <w:t>7,5</w:t>
            </w:r>
          </w:p>
        </w:tc>
        <w:tc>
          <w:tcPr>
            <w:tcW w:w="1402" w:type="dxa"/>
            <w:vAlign w:val="center"/>
          </w:tcPr>
          <w:p w:rsidR="00CC2A5B" w:rsidRPr="00DB5982" w:rsidRDefault="00CC2A5B" w:rsidP="006F20CA">
            <w:pPr>
              <w:suppressAutoHyphens/>
              <w:jc w:val="left"/>
              <w:rPr>
                <w:sz w:val="20"/>
              </w:rPr>
            </w:pPr>
            <w:r w:rsidRPr="00DB5982">
              <w:rPr>
                <w:sz w:val="20"/>
              </w:rPr>
              <w:t>ГАЗ-3307</w:t>
            </w:r>
          </w:p>
        </w:tc>
        <w:tc>
          <w:tcPr>
            <w:tcW w:w="1128" w:type="dxa"/>
            <w:vAlign w:val="center"/>
          </w:tcPr>
          <w:p w:rsidR="00CC2A5B" w:rsidRPr="00DB5982" w:rsidRDefault="00CC2A5B" w:rsidP="00DB5982">
            <w:pPr>
              <w:suppressAutoHyphens/>
              <w:ind w:right="234"/>
              <w:jc w:val="center"/>
              <w:rPr>
                <w:sz w:val="20"/>
              </w:rPr>
            </w:pPr>
            <w:r w:rsidRPr="00DB5982">
              <w:rPr>
                <w:sz w:val="20"/>
              </w:rPr>
              <w:t>2,5</w:t>
            </w:r>
          </w:p>
        </w:tc>
        <w:tc>
          <w:tcPr>
            <w:tcW w:w="1848" w:type="dxa"/>
            <w:vAlign w:val="center"/>
          </w:tcPr>
          <w:p w:rsidR="00CC2A5B" w:rsidRPr="00DB5982" w:rsidRDefault="00CC2A5B" w:rsidP="006F20CA">
            <w:pPr>
              <w:suppressAutoHyphens/>
              <w:jc w:val="center"/>
              <w:rPr>
                <w:sz w:val="20"/>
              </w:rPr>
            </w:pPr>
            <w:r w:rsidRPr="00DB5982">
              <w:rPr>
                <w:sz w:val="20"/>
              </w:rPr>
              <w:t>6200х2450х2900</w:t>
            </w:r>
          </w:p>
        </w:tc>
        <w:tc>
          <w:tcPr>
            <w:tcW w:w="1002" w:type="dxa"/>
            <w:vAlign w:val="center"/>
          </w:tcPr>
          <w:p w:rsidR="00CC2A5B" w:rsidRPr="00DB5982" w:rsidRDefault="00CC2A5B" w:rsidP="00DB5982">
            <w:pPr>
              <w:tabs>
                <w:tab w:val="left" w:pos="534"/>
              </w:tabs>
              <w:suppressAutoHyphens/>
              <w:ind w:right="72"/>
              <w:jc w:val="right"/>
              <w:rPr>
                <w:sz w:val="20"/>
              </w:rPr>
            </w:pPr>
            <w:r w:rsidRPr="00DB5982">
              <w:rPr>
                <w:sz w:val="20"/>
              </w:rPr>
              <w:t>7850</w:t>
            </w:r>
          </w:p>
        </w:tc>
        <w:tc>
          <w:tcPr>
            <w:tcW w:w="1273" w:type="dxa"/>
            <w:vAlign w:val="center"/>
          </w:tcPr>
          <w:p w:rsidR="00CC2A5B" w:rsidRPr="00DB5982" w:rsidRDefault="00CC2A5B" w:rsidP="00DB5982">
            <w:pPr>
              <w:tabs>
                <w:tab w:val="left" w:pos="534"/>
              </w:tabs>
              <w:suppressAutoHyphens/>
              <w:ind w:right="72"/>
              <w:jc w:val="right"/>
              <w:rPr>
                <w:sz w:val="20"/>
              </w:rPr>
            </w:pPr>
            <w:r w:rsidRPr="00DB5982">
              <w:rPr>
                <w:sz w:val="20"/>
              </w:rPr>
              <w:t>1950</w:t>
            </w:r>
          </w:p>
        </w:tc>
      </w:tr>
      <w:tr w:rsidR="00CC2A5B" w:rsidRPr="00DB5982">
        <w:trPr>
          <w:trHeight w:hRule="exact" w:val="340"/>
        </w:trPr>
        <w:tc>
          <w:tcPr>
            <w:tcW w:w="1440" w:type="dxa"/>
            <w:vAlign w:val="center"/>
          </w:tcPr>
          <w:p w:rsidR="00CC2A5B" w:rsidRPr="00DB5982" w:rsidRDefault="00CC2A5B" w:rsidP="006F20CA">
            <w:pPr>
              <w:suppressAutoHyphens/>
              <w:rPr>
                <w:sz w:val="24"/>
                <w:szCs w:val="24"/>
              </w:rPr>
            </w:pPr>
            <w:r w:rsidRPr="00DB5982">
              <w:rPr>
                <w:sz w:val="24"/>
                <w:szCs w:val="24"/>
              </w:rPr>
              <w:t>КО-415</w:t>
            </w:r>
          </w:p>
        </w:tc>
        <w:tc>
          <w:tcPr>
            <w:tcW w:w="1102" w:type="dxa"/>
            <w:vAlign w:val="center"/>
          </w:tcPr>
          <w:p w:rsidR="00CC2A5B" w:rsidRPr="00DB5982" w:rsidRDefault="00CC2A5B" w:rsidP="00DB5982">
            <w:pPr>
              <w:suppressAutoHyphens/>
              <w:jc w:val="center"/>
              <w:rPr>
                <w:sz w:val="20"/>
              </w:rPr>
            </w:pPr>
            <w:r w:rsidRPr="00DB5982">
              <w:rPr>
                <w:sz w:val="20"/>
              </w:rPr>
              <w:t>9370</w:t>
            </w:r>
          </w:p>
        </w:tc>
        <w:tc>
          <w:tcPr>
            <w:tcW w:w="916" w:type="dxa"/>
            <w:vAlign w:val="center"/>
          </w:tcPr>
          <w:p w:rsidR="00CC2A5B" w:rsidRPr="00DB5982" w:rsidRDefault="00CC2A5B" w:rsidP="00DB5982">
            <w:pPr>
              <w:tabs>
                <w:tab w:val="left" w:pos="410"/>
                <w:tab w:val="left" w:pos="1130"/>
              </w:tabs>
              <w:suppressAutoHyphens/>
              <w:ind w:left="-142"/>
              <w:jc w:val="center"/>
              <w:rPr>
                <w:sz w:val="20"/>
              </w:rPr>
            </w:pPr>
            <w:r w:rsidRPr="00DB5982">
              <w:rPr>
                <w:sz w:val="20"/>
              </w:rPr>
              <w:t>22,5</w:t>
            </w:r>
          </w:p>
        </w:tc>
        <w:tc>
          <w:tcPr>
            <w:tcW w:w="1402" w:type="dxa"/>
            <w:vAlign w:val="center"/>
          </w:tcPr>
          <w:p w:rsidR="00CC2A5B" w:rsidRPr="00DB5982" w:rsidRDefault="00CC2A5B" w:rsidP="006F20CA">
            <w:pPr>
              <w:suppressAutoHyphens/>
              <w:ind w:right="-108"/>
              <w:jc w:val="left"/>
              <w:rPr>
                <w:sz w:val="20"/>
              </w:rPr>
            </w:pPr>
            <w:r w:rsidRPr="00DB5982">
              <w:rPr>
                <w:sz w:val="20"/>
              </w:rPr>
              <w:t>КАМАЗ 53213</w:t>
            </w:r>
          </w:p>
        </w:tc>
        <w:tc>
          <w:tcPr>
            <w:tcW w:w="1128" w:type="dxa"/>
            <w:vAlign w:val="center"/>
          </w:tcPr>
          <w:p w:rsidR="00CC2A5B" w:rsidRPr="00DB5982" w:rsidRDefault="00CC2A5B" w:rsidP="00DB5982">
            <w:pPr>
              <w:suppressAutoHyphens/>
              <w:ind w:right="234"/>
              <w:jc w:val="center"/>
              <w:rPr>
                <w:sz w:val="20"/>
              </w:rPr>
            </w:pPr>
            <w:r w:rsidRPr="00DB5982">
              <w:rPr>
                <w:sz w:val="20"/>
              </w:rPr>
              <w:t>2,5</w:t>
            </w:r>
          </w:p>
        </w:tc>
        <w:tc>
          <w:tcPr>
            <w:tcW w:w="1848" w:type="dxa"/>
            <w:vAlign w:val="center"/>
          </w:tcPr>
          <w:p w:rsidR="00CC2A5B" w:rsidRPr="00DB5982" w:rsidRDefault="00CC2A5B" w:rsidP="006F20CA">
            <w:pPr>
              <w:suppressAutoHyphens/>
              <w:jc w:val="center"/>
              <w:rPr>
                <w:sz w:val="20"/>
              </w:rPr>
            </w:pPr>
            <w:r w:rsidRPr="00DB5982">
              <w:rPr>
                <w:sz w:val="20"/>
              </w:rPr>
              <w:t>8600х2560х3600</w:t>
            </w:r>
          </w:p>
        </w:tc>
        <w:tc>
          <w:tcPr>
            <w:tcW w:w="1002" w:type="dxa"/>
            <w:vAlign w:val="center"/>
          </w:tcPr>
          <w:p w:rsidR="00CC2A5B" w:rsidRPr="00DB5982" w:rsidRDefault="00CC2A5B" w:rsidP="00DB5982">
            <w:pPr>
              <w:tabs>
                <w:tab w:val="left" w:pos="534"/>
              </w:tabs>
              <w:suppressAutoHyphens/>
              <w:ind w:right="72"/>
              <w:jc w:val="right"/>
              <w:rPr>
                <w:sz w:val="20"/>
              </w:rPr>
            </w:pPr>
            <w:r w:rsidRPr="00DB5982">
              <w:rPr>
                <w:sz w:val="20"/>
              </w:rPr>
              <w:t>20500</w:t>
            </w:r>
          </w:p>
        </w:tc>
        <w:tc>
          <w:tcPr>
            <w:tcW w:w="1273" w:type="dxa"/>
            <w:vAlign w:val="center"/>
          </w:tcPr>
          <w:p w:rsidR="00CC2A5B" w:rsidRPr="00DB5982" w:rsidRDefault="00CC2A5B" w:rsidP="00DB5982">
            <w:pPr>
              <w:tabs>
                <w:tab w:val="left" w:pos="534"/>
              </w:tabs>
              <w:suppressAutoHyphens/>
              <w:ind w:right="72"/>
              <w:jc w:val="right"/>
              <w:rPr>
                <w:sz w:val="20"/>
              </w:rPr>
            </w:pPr>
            <w:r w:rsidRPr="00DB5982">
              <w:rPr>
                <w:sz w:val="20"/>
              </w:rPr>
              <w:t>4400</w:t>
            </w:r>
          </w:p>
        </w:tc>
      </w:tr>
      <w:tr w:rsidR="00CC2A5B" w:rsidRPr="00DB5982">
        <w:trPr>
          <w:trHeight w:hRule="exact" w:val="340"/>
        </w:trPr>
        <w:tc>
          <w:tcPr>
            <w:tcW w:w="1440" w:type="dxa"/>
            <w:vAlign w:val="center"/>
          </w:tcPr>
          <w:p w:rsidR="00CC2A5B" w:rsidRPr="00DB5982" w:rsidRDefault="00CC2A5B" w:rsidP="006F20CA">
            <w:pPr>
              <w:suppressAutoHyphens/>
              <w:rPr>
                <w:sz w:val="24"/>
                <w:szCs w:val="24"/>
              </w:rPr>
            </w:pPr>
            <w:r w:rsidRPr="00DB5982">
              <w:rPr>
                <w:sz w:val="24"/>
                <w:szCs w:val="24"/>
              </w:rPr>
              <w:t>КО-431</w:t>
            </w:r>
          </w:p>
        </w:tc>
        <w:tc>
          <w:tcPr>
            <w:tcW w:w="1102" w:type="dxa"/>
            <w:vAlign w:val="center"/>
          </w:tcPr>
          <w:p w:rsidR="00CC2A5B" w:rsidRPr="00DB5982" w:rsidRDefault="00CC2A5B" w:rsidP="00DB5982">
            <w:pPr>
              <w:suppressAutoHyphens/>
              <w:jc w:val="center"/>
              <w:rPr>
                <w:sz w:val="20"/>
              </w:rPr>
            </w:pPr>
            <w:r w:rsidRPr="00DB5982">
              <w:rPr>
                <w:sz w:val="20"/>
              </w:rPr>
              <w:t>3600</w:t>
            </w:r>
          </w:p>
        </w:tc>
        <w:tc>
          <w:tcPr>
            <w:tcW w:w="916" w:type="dxa"/>
            <w:vAlign w:val="center"/>
          </w:tcPr>
          <w:p w:rsidR="00CC2A5B" w:rsidRPr="00DB5982" w:rsidRDefault="00CC2A5B" w:rsidP="00DB5982">
            <w:pPr>
              <w:tabs>
                <w:tab w:val="left" w:pos="410"/>
                <w:tab w:val="left" w:pos="1130"/>
              </w:tabs>
              <w:suppressAutoHyphens/>
              <w:ind w:left="-142"/>
              <w:jc w:val="center"/>
              <w:rPr>
                <w:sz w:val="20"/>
              </w:rPr>
            </w:pPr>
            <w:r w:rsidRPr="00DB5982">
              <w:rPr>
                <w:sz w:val="20"/>
              </w:rPr>
              <w:t>10</w:t>
            </w:r>
          </w:p>
        </w:tc>
        <w:tc>
          <w:tcPr>
            <w:tcW w:w="1402" w:type="dxa"/>
            <w:vAlign w:val="center"/>
          </w:tcPr>
          <w:p w:rsidR="00CC2A5B" w:rsidRPr="00DB5982" w:rsidRDefault="00CC2A5B" w:rsidP="006F20CA">
            <w:pPr>
              <w:suppressAutoHyphens/>
              <w:jc w:val="left"/>
              <w:rPr>
                <w:sz w:val="20"/>
              </w:rPr>
            </w:pPr>
            <w:r w:rsidRPr="00DB5982">
              <w:rPr>
                <w:sz w:val="20"/>
              </w:rPr>
              <w:t>ЗИЛ-433362</w:t>
            </w:r>
          </w:p>
        </w:tc>
        <w:tc>
          <w:tcPr>
            <w:tcW w:w="1128" w:type="dxa"/>
            <w:vAlign w:val="center"/>
          </w:tcPr>
          <w:p w:rsidR="00CC2A5B" w:rsidRPr="00DB5982" w:rsidRDefault="00CC2A5B" w:rsidP="00DB5982">
            <w:pPr>
              <w:suppressAutoHyphens/>
              <w:ind w:right="234"/>
              <w:jc w:val="center"/>
              <w:rPr>
                <w:sz w:val="20"/>
              </w:rPr>
            </w:pPr>
            <w:r w:rsidRPr="00DB5982">
              <w:rPr>
                <w:sz w:val="20"/>
              </w:rPr>
              <w:t>1,8-2,3</w:t>
            </w:r>
          </w:p>
        </w:tc>
        <w:tc>
          <w:tcPr>
            <w:tcW w:w="1848" w:type="dxa"/>
            <w:vAlign w:val="center"/>
          </w:tcPr>
          <w:p w:rsidR="00CC2A5B" w:rsidRPr="00DB5982" w:rsidRDefault="00CC2A5B" w:rsidP="006F20CA">
            <w:pPr>
              <w:suppressAutoHyphens/>
              <w:jc w:val="center"/>
              <w:rPr>
                <w:sz w:val="20"/>
              </w:rPr>
            </w:pPr>
            <w:r w:rsidRPr="00DB5982">
              <w:rPr>
                <w:sz w:val="20"/>
              </w:rPr>
              <w:t>5900х2340х3100</w:t>
            </w:r>
          </w:p>
        </w:tc>
        <w:tc>
          <w:tcPr>
            <w:tcW w:w="1002" w:type="dxa"/>
            <w:vAlign w:val="center"/>
          </w:tcPr>
          <w:p w:rsidR="00CC2A5B" w:rsidRPr="00DB5982" w:rsidRDefault="00CC2A5B" w:rsidP="00DB5982">
            <w:pPr>
              <w:tabs>
                <w:tab w:val="left" w:pos="534"/>
              </w:tabs>
              <w:suppressAutoHyphens/>
              <w:ind w:right="72"/>
              <w:jc w:val="right"/>
              <w:rPr>
                <w:sz w:val="20"/>
              </w:rPr>
            </w:pPr>
            <w:r w:rsidRPr="00DB5982">
              <w:rPr>
                <w:sz w:val="20"/>
              </w:rPr>
              <w:t>11200</w:t>
            </w:r>
          </w:p>
        </w:tc>
        <w:tc>
          <w:tcPr>
            <w:tcW w:w="1273" w:type="dxa"/>
            <w:vAlign w:val="center"/>
          </w:tcPr>
          <w:p w:rsidR="00CC2A5B" w:rsidRPr="00DB5982" w:rsidRDefault="00CC2A5B" w:rsidP="00DB5982">
            <w:pPr>
              <w:tabs>
                <w:tab w:val="left" w:pos="534"/>
              </w:tabs>
              <w:suppressAutoHyphens/>
              <w:ind w:right="72"/>
              <w:jc w:val="right"/>
              <w:rPr>
                <w:sz w:val="20"/>
              </w:rPr>
            </w:pPr>
            <w:r w:rsidRPr="00DB5982">
              <w:rPr>
                <w:sz w:val="20"/>
              </w:rPr>
              <w:t>2045</w:t>
            </w:r>
          </w:p>
        </w:tc>
      </w:tr>
      <w:tr w:rsidR="00CC2A5B" w:rsidRPr="00DB5982">
        <w:trPr>
          <w:trHeight w:hRule="exact" w:val="340"/>
        </w:trPr>
        <w:tc>
          <w:tcPr>
            <w:tcW w:w="1440" w:type="dxa"/>
            <w:vAlign w:val="center"/>
          </w:tcPr>
          <w:p w:rsidR="00CC2A5B" w:rsidRPr="00DB5982" w:rsidRDefault="00CC2A5B" w:rsidP="006F20CA">
            <w:pPr>
              <w:suppressAutoHyphens/>
              <w:rPr>
                <w:sz w:val="24"/>
                <w:szCs w:val="24"/>
              </w:rPr>
            </w:pPr>
            <w:r w:rsidRPr="00DB5982">
              <w:rPr>
                <w:sz w:val="24"/>
                <w:szCs w:val="24"/>
              </w:rPr>
              <w:t>КО-424</w:t>
            </w:r>
          </w:p>
        </w:tc>
        <w:tc>
          <w:tcPr>
            <w:tcW w:w="1102" w:type="dxa"/>
            <w:vAlign w:val="center"/>
          </w:tcPr>
          <w:p w:rsidR="00CC2A5B" w:rsidRPr="00DB5982" w:rsidRDefault="00CC2A5B" w:rsidP="00DB5982">
            <w:pPr>
              <w:suppressAutoHyphens/>
              <w:jc w:val="center"/>
              <w:rPr>
                <w:sz w:val="20"/>
              </w:rPr>
            </w:pPr>
            <w:r w:rsidRPr="00DB5982">
              <w:rPr>
                <w:sz w:val="20"/>
              </w:rPr>
              <w:t>2900</w:t>
            </w:r>
          </w:p>
        </w:tc>
        <w:tc>
          <w:tcPr>
            <w:tcW w:w="916" w:type="dxa"/>
            <w:vAlign w:val="center"/>
          </w:tcPr>
          <w:p w:rsidR="00CC2A5B" w:rsidRPr="00DB5982" w:rsidRDefault="00CC2A5B" w:rsidP="00DB5982">
            <w:pPr>
              <w:tabs>
                <w:tab w:val="left" w:pos="410"/>
                <w:tab w:val="left" w:pos="1130"/>
              </w:tabs>
              <w:suppressAutoHyphens/>
              <w:ind w:left="-142"/>
              <w:jc w:val="center"/>
              <w:rPr>
                <w:sz w:val="20"/>
              </w:rPr>
            </w:pPr>
            <w:r w:rsidRPr="00DB5982">
              <w:rPr>
                <w:sz w:val="20"/>
              </w:rPr>
              <w:t>7,5</w:t>
            </w:r>
          </w:p>
        </w:tc>
        <w:tc>
          <w:tcPr>
            <w:tcW w:w="1402" w:type="dxa"/>
            <w:vAlign w:val="center"/>
          </w:tcPr>
          <w:p w:rsidR="00CC2A5B" w:rsidRPr="00DB5982" w:rsidRDefault="00CC2A5B" w:rsidP="006F20CA">
            <w:pPr>
              <w:suppressAutoHyphens/>
              <w:jc w:val="left"/>
              <w:rPr>
                <w:sz w:val="20"/>
              </w:rPr>
            </w:pPr>
            <w:r w:rsidRPr="00DB5982">
              <w:rPr>
                <w:sz w:val="20"/>
              </w:rPr>
              <w:t>ЗИЛ-431412</w:t>
            </w:r>
          </w:p>
        </w:tc>
        <w:tc>
          <w:tcPr>
            <w:tcW w:w="1128" w:type="dxa"/>
            <w:vAlign w:val="center"/>
          </w:tcPr>
          <w:p w:rsidR="00CC2A5B" w:rsidRPr="00DB5982" w:rsidRDefault="00CC2A5B" w:rsidP="00DB5982">
            <w:pPr>
              <w:suppressAutoHyphens/>
              <w:ind w:right="234"/>
              <w:jc w:val="center"/>
              <w:rPr>
                <w:sz w:val="20"/>
              </w:rPr>
            </w:pPr>
            <w:r w:rsidRPr="00DB5982">
              <w:rPr>
                <w:sz w:val="20"/>
              </w:rPr>
              <w:t>1,85</w:t>
            </w:r>
          </w:p>
        </w:tc>
        <w:tc>
          <w:tcPr>
            <w:tcW w:w="1848" w:type="dxa"/>
            <w:vAlign w:val="center"/>
          </w:tcPr>
          <w:p w:rsidR="00CC2A5B" w:rsidRPr="00DB5982" w:rsidRDefault="00CC2A5B" w:rsidP="006F20CA">
            <w:pPr>
              <w:suppressAutoHyphens/>
              <w:jc w:val="center"/>
              <w:rPr>
                <w:sz w:val="20"/>
              </w:rPr>
            </w:pPr>
            <w:r w:rsidRPr="00DB5982">
              <w:rPr>
                <w:sz w:val="20"/>
              </w:rPr>
              <w:t>5900х2340х3100</w:t>
            </w:r>
          </w:p>
        </w:tc>
        <w:tc>
          <w:tcPr>
            <w:tcW w:w="1002" w:type="dxa"/>
            <w:vAlign w:val="center"/>
          </w:tcPr>
          <w:p w:rsidR="00CC2A5B" w:rsidRPr="00DB5982" w:rsidRDefault="00CC2A5B" w:rsidP="00DB5982">
            <w:pPr>
              <w:tabs>
                <w:tab w:val="left" w:pos="534"/>
              </w:tabs>
              <w:suppressAutoHyphens/>
              <w:ind w:right="72"/>
              <w:jc w:val="right"/>
              <w:rPr>
                <w:sz w:val="20"/>
              </w:rPr>
            </w:pPr>
            <w:r w:rsidRPr="00DB5982">
              <w:rPr>
                <w:sz w:val="20"/>
              </w:rPr>
              <w:t>8500</w:t>
            </w:r>
          </w:p>
        </w:tc>
        <w:tc>
          <w:tcPr>
            <w:tcW w:w="1273" w:type="dxa"/>
            <w:vAlign w:val="center"/>
          </w:tcPr>
          <w:p w:rsidR="00CC2A5B" w:rsidRPr="00DB5982" w:rsidRDefault="00CC2A5B" w:rsidP="00DB5982">
            <w:pPr>
              <w:tabs>
                <w:tab w:val="left" w:pos="534"/>
              </w:tabs>
              <w:suppressAutoHyphens/>
              <w:ind w:right="72"/>
              <w:jc w:val="right"/>
              <w:rPr>
                <w:sz w:val="20"/>
              </w:rPr>
            </w:pPr>
            <w:r w:rsidRPr="00DB5982">
              <w:rPr>
                <w:sz w:val="20"/>
              </w:rPr>
              <w:t>1950</w:t>
            </w:r>
          </w:p>
        </w:tc>
      </w:tr>
      <w:tr w:rsidR="00CC2A5B" w:rsidRPr="00DB5982">
        <w:trPr>
          <w:trHeight w:hRule="exact" w:val="340"/>
        </w:trPr>
        <w:tc>
          <w:tcPr>
            <w:tcW w:w="1440" w:type="dxa"/>
            <w:vAlign w:val="center"/>
          </w:tcPr>
          <w:p w:rsidR="00CC2A5B" w:rsidRPr="00DB5982" w:rsidRDefault="00CC2A5B" w:rsidP="006F20CA">
            <w:pPr>
              <w:suppressAutoHyphens/>
              <w:rPr>
                <w:sz w:val="24"/>
                <w:szCs w:val="24"/>
              </w:rPr>
            </w:pPr>
            <w:r w:rsidRPr="00DB5982">
              <w:rPr>
                <w:sz w:val="24"/>
                <w:szCs w:val="24"/>
              </w:rPr>
              <w:t>КО -440-3</w:t>
            </w:r>
          </w:p>
        </w:tc>
        <w:tc>
          <w:tcPr>
            <w:tcW w:w="1102" w:type="dxa"/>
            <w:vAlign w:val="center"/>
          </w:tcPr>
          <w:p w:rsidR="00CC2A5B" w:rsidRPr="00DB5982" w:rsidRDefault="00CC2A5B" w:rsidP="00DB5982">
            <w:pPr>
              <w:suppressAutoHyphens/>
              <w:jc w:val="center"/>
              <w:rPr>
                <w:sz w:val="20"/>
              </w:rPr>
            </w:pPr>
            <w:r w:rsidRPr="00DB5982">
              <w:rPr>
                <w:sz w:val="20"/>
              </w:rPr>
              <w:t>3220</w:t>
            </w:r>
          </w:p>
        </w:tc>
        <w:tc>
          <w:tcPr>
            <w:tcW w:w="916" w:type="dxa"/>
            <w:vAlign w:val="center"/>
          </w:tcPr>
          <w:p w:rsidR="00CC2A5B" w:rsidRPr="00DB5982" w:rsidRDefault="00CC2A5B" w:rsidP="00DB5982">
            <w:pPr>
              <w:tabs>
                <w:tab w:val="left" w:pos="410"/>
                <w:tab w:val="left" w:pos="1130"/>
              </w:tabs>
              <w:suppressAutoHyphens/>
              <w:ind w:left="-142"/>
              <w:jc w:val="center"/>
              <w:rPr>
                <w:sz w:val="20"/>
              </w:rPr>
            </w:pPr>
            <w:r w:rsidRPr="00DB5982">
              <w:rPr>
                <w:sz w:val="20"/>
              </w:rPr>
              <w:t>7,5</w:t>
            </w:r>
          </w:p>
        </w:tc>
        <w:tc>
          <w:tcPr>
            <w:tcW w:w="1402" w:type="dxa"/>
            <w:vAlign w:val="center"/>
          </w:tcPr>
          <w:p w:rsidR="00CC2A5B" w:rsidRPr="00DB5982" w:rsidRDefault="00CC2A5B" w:rsidP="006F20CA">
            <w:pPr>
              <w:suppressAutoHyphens/>
              <w:jc w:val="left"/>
              <w:rPr>
                <w:sz w:val="20"/>
              </w:rPr>
            </w:pPr>
            <w:r w:rsidRPr="00DB5982">
              <w:rPr>
                <w:sz w:val="20"/>
              </w:rPr>
              <w:t>ГАЗ-3307</w:t>
            </w:r>
          </w:p>
        </w:tc>
        <w:tc>
          <w:tcPr>
            <w:tcW w:w="1128" w:type="dxa"/>
            <w:vAlign w:val="center"/>
          </w:tcPr>
          <w:p w:rsidR="00CC2A5B" w:rsidRPr="00DB5982" w:rsidRDefault="00CC2A5B" w:rsidP="00DB5982">
            <w:pPr>
              <w:suppressAutoHyphens/>
              <w:ind w:right="234"/>
              <w:jc w:val="center"/>
              <w:rPr>
                <w:sz w:val="20"/>
              </w:rPr>
            </w:pPr>
            <w:r w:rsidRPr="00DB5982">
              <w:rPr>
                <w:sz w:val="20"/>
              </w:rPr>
              <w:t>2</w:t>
            </w:r>
          </w:p>
        </w:tc>
        <w:tc>
          <w:tcPr>
            <w:tcW w:w="1848" w:type="dxa"/>
            <w:vAlign w:val="center"/>
          </w:tcPr>
          <w:p w:rsidR="00CC2A5B" w:rsidRPr="00DB5982" w:rsidRDefault="00CC2A5B" w:rsidP="006F20CA">
            <w:pPr>
              <w:suppressAutoHyphens/>
              <w:jc w:val="center"/>
              <w:rPr>
                <w:sz w:val="20"/>
              </w:rPr>
            </w:pPr>
            <w:r w:rsidRPr="00DB5982">
              <w:rPr>
                <w:sz w:val="20"/>
              </w:rPr>
              <w:t>6500х2500х3200</w:t>
            </w:r>
          </w:p>
        </w:tc>
        <w:tc>
          <w:tcPr>
            <w:tcW w:w="1002" w:type="dxa"/>
            <w:vAlign w:val="center"/>
          </w:tcPr>
          <w:p w:rsidR="00CC2A5B" w:rsidRPr="00DB5982" w:rsidRDefault="00CC2A5B" w:rsidP="00DB5982">
            <w:pPr>
              <w:tabs>
                <w:tab w:val="left" w:pos="534"/>
              </w:tabs>
              <w:suppressAutoHyphens/>
              <w:ind w:right="72"/>
              <w:jc w:val="right"/>
              <w:rPr>
                <w:sz w:val="20"/>
              </w:rPr>
            </w:pPr>
            <w:r w:rsidRPr="00DB5982">
              <w:rPr>
                <w:sz w:val="20"/>
              </w:rPr>
              <w:t>7850</w:t>
            </w:r>
          </w:p>
        </w:tc>
        <w:tc>
          <w:tcPr>
            <w:tcW w:w="1273" w:type="dxa"/>
            <w:vAlign w:val="center"/>
          </w:tcPr>
          <w:p w:rsidR="00CC2A5B" w:rsidRPr="00DB5982" w:rsidRDefault="00CC2A5B" w:rsidP="00DB5982">
            <w:pPr>
              <w:tabs>
                <w:tab w:val="left" w:pos="534"/>
              </w:tabs>
              <w:suppressAutoHyphens/>
              <w:ind w:right="72"/>
              <w:jc w:val="right"/>
              <w:rPr>
                <w:sz w:val="20"/>
              </w:rPr>
            </w:pPr>
            <w:r w:rsidRPr="00DB5982">
              <w:rPr>
                <w:sz w:val="20"/>
              </w:rPr>
              <w:t>1900</w:t>
            </w:r>
          </w:p>
        </w:tc>
      </w:tr>
      <w:tr w:rsidR="00CC2A5B" w:rsidRPr="00DB5982">
        <w:trPr>
          <w:trHeight w:hRule="exact" w:val="366"/>
        </w:trPr>
        <w:tc>
          <w:tcPr>
            <w:tcW w:w="1440" w:type="dxa"/>
            <w:vAlign w:val="center"/>
          </w:tcPr>
          <w:p w:rsidR="00CC2A5B" w:rsidRPr="00DB5982" w:rsidRDefault="00CC2A5B" w:rsidP="006F20CA">
            <w:pPr>
              <w:suppressAutoHyphens/>
              <w:rPr>
                <w:sz w:val="24"/>
                <w:szCs w:val="24"/>
              </w:rPr>
            </w:pPr>
            <w:r w:rsidRPr="00DB5982">
              <w:rPr>
                <w:sz w:val="24"/>
                <w:szCs w:val="24"/>
              </w:rPr>
              <w:t>КО -440-4</w:t>
            </w:r>
          </w:p>
        </w:tc>
        <w:tc>
          <w:tcPr>
            <w:tcW w:w="1102" w:type="dxa"/>
            <w:vAlign w:val="center"/>
          </w:tcPr>
          <w:p w:rsidR="00CC2A5B" w:rsidRPr="00DB5982" w:rsidRDefault="00CC2A5B" w:rsidP="00DB5982">
            <w:pPr>
              <w:suppressAutoHyphens/>
              <w:jc w:val="center"/>
              <w:rPr>
                <w:sz w:val="20"/>
              </w:rPr>
            </w:pPr>
            <w:r w:rsidRPr="00DB5982">
              <w:rPr>
                <w:sz w:val="20"/>
              </w:rPr>
              <w:t>4300</w:t>
            </w:r>
          </w:p>
        </w:tc>
        <w:tc>
          <w:tcPr>
            <w:tcW w:w="916" w:type="dxa"/>
            <w:vAlign w:val="center"/>
          </w:tcPr>
          <w:p w:rsidR="00CC2A5B" w:rsidRPr="00DB5982" w:rsidRDefault="00CC2A5B" w:rsidP="00DB5982">
            <w:pPr>
              <w:tabs>
                <w:tab w:val="left" w:pos="410"/>
                <w:tab w:val="left" w:pos="1130"/>
              </w:tabs>
              <w:suppressAutoHyphens/>
              <w:ind w:left="-142"/>
              <w:jc w:val="center"/>
              <w:rPr>
                <w:sz w:val="20"/>
              </w:rPr>
            </w:pPr>
            <w:r w:rsidRPr="00DB5982">
              <w:rPr>
                <w:sz w:val="20"/>
              </w:rPr>
              <w:t>10</w:t>
            </w:r>
          </w:p>
        </w:tc>
        <w:tc>
          <w:tcPr>
            <w:tcW w:w="1402" w:type="dxa"/>
            <w:vAlign w:val="center"/>
          </w:tcPr>
          <w:p w:rsidR="00CC2A5B" w:rsidRPr="00DB5982" w:rsidRDefault="00CC2A5B" w:rsidP="006F20CA">
            <w:pPr>
              <w:suppressAutoHyphens/>
              <w:jc w:val="left"/>
              <w:rPr>
                <w:sz w:val="20"/>
              </w:rPr>
            </w:pPr>
            <w:r w:rsidRPr="00DB5982">
              <w:rPr>
                <w:sz w:val="20"/>
              </w:rPr>
              <w:t>ЗИЛ 433362</w:t>
            </w:r>
          </w:p>
        </w:tc>
        <w:tc>
          <w:tcPr>
            <w:tcW w:w="1128" w:type="dxa"/>
            <w:vAlign w:val="center"/>
          </w:tcPr>
          <w:p w:rsidR="00CC2A5B" w:rsidRPr="00DB5982" w:rsidRDefault="00CC2A5B" w:rsidP="00DB5982">
            <w:pPr>
              <w:suppressAutoHyphens/>
              <w:ind w:right="234"/>
              <w:jc w:val="center"/>
              <w:rPr>
                <w:sz w:val="20"/>
              </w:rPr>
            </w:pPr>
            <w:r w:rsidRPr="00DB5982">
              <w:rPr>
                <w:sz w:val="20"/>
              </w:rPr>
              <w:t>2</w:t>
            </w:r>
          </w:p>
        </w:tc>
        <w:tc>
          <w:tcPr>
            <w:tcW w:w="1848" w:type="dxa"/>
            <w:vAlign w:val="center"/>
          </w:tcPr>
          <w:p w:rsidR="00CC2A5B" w:rsidRPr="00DB5982" w:rsidRDefault="00CC2A5B" w:rsidP="006F20CA">
            <w:pPr>
              <w:suppressAutoHyphens/>
              <w:jc w:val="center"/>
              <w:rPr>
                <w:sz w:val="20"/>
              </w:rPr>
            </w:pPr>
            <w:r w:rsidRPr="00DB5982">
              <w:rPr>
                <w:sz w:val="20"/>
              </w:rPr>
              <w:t>6800х2500х3550</w:t>
            </w:r>
          </w:p>
        </w:tc>
        <w:tc>
          <w:tcPr>
            <w:tcW w:w="1002" w:type="dxa"/>
            <w:vAlign w:val="center"/>
          </w:tcPr>
          <w:p w:rsidR="00CC2A5B" w:rsidRPr="00DB5982" w:rsidRDefault="00CC2A5B" w:rsidP="00DB5982">
            <w:pPr>
              <w:tabs>
                <w:tab w:val="left" w:pos="534"/>
              </w:tabs>
              <w:suppressAutoHyphens/>
              <w:ind w:right="72"/>
              <w:jc w:val="right"/>
              <w:rPr>
                <w:sz w:val="20"/>
              </w:rPr>
            </w:pPr>
            <w:r w:rsidRPr="00DB5982">
              <w:rPr>
                <w:sz w:val="20"/>
              </w:rPr>
              <w:t>11000</w:t>
            </w:r>
          </w:p>
        </w:tc>
        <w:tc>
          <w:tcPr>
            <w:tcW w:w="1273" w:type="dxa"/>
            <w:vAlign w:val="center"/>
          </w:tcPr>
          <w:p w:rsidR="00CC2A5B" w:rsidRPr="00DB5982" w:rsidRDefault="00CC2A5B" w:rsidP="00DB5982">
            <w:pPr>
              <w:tabs>
                <w:tab w:val="left" w:pos="534"/>
              </w:tabs>
              <w:suppressAutoHyphens/>
              <w:ind w:right="72"/>
              <w:jc w:val="right"/>
              <w:rPr>
                <w:sz w:val="20"/>
              </w:rPr>
            </w:pPr>
            <w:r w:rsidRPr="00DB5982">
              <w:rPr>
                <w:sz w:val="20"/>
              </w:rPr>
              <w:t>2600</w:t>
            </w:r>
          </w:p>
        </w:tc>
      </w:tr>
      <w:tr w:rsidR="00CC2A5B" w:rsidRPr="00DB5982">
        <w:trPr>
          <w:trHeight w:hRule="exact" w:val="340"/>
        </w:trPr>
        <w:tc>
          <w:tcPr>
            <w:tcW w:w="1440" w:type="dxa"/>
            <w:vAlign w:val="center"/>
          </w:tcPr>
          <w:p w:rsidR="00CC2A5B" w:rsidRPr="00DB5982" w:rsidRDefault="00CC2A5B" w:rsidP="006F20CA">
            <w:pPr>
              <w:suppressAutoHyphens/>
              <w:rPr>
                <w:sz w:val="24"/>
                <w:szCs w:val="24"/>
              </w:rPr>
            </w:pPr>
            <w:r w:rsidRPr="00DB5982">
              <w:rPr>
                <w:sz w:val="24"/>
                <w:szCs w:val="24"/>
              </w:rPr>
              <w:t>МКМ-2</w:t>
            </w:r>
          </w:p>
        </w:tc>
        <w:tc>
          <w:tcPr>
            <w:tcW w:w="1102" w:type="dxa"/>
            <w:vAlign w:val="center"/>
          </w:tcPr>
          <w:p w:rsidR="00CC2A5B" w:rsidRPr="00DB5982" w:rsidRDefault="00CC2A5B" w:rsidP="00DB5982">
            <w:pPr>
              <w:suppressAutoHyphens/>
              <w:jc w:val="center"/>
              <w:rPr>
                <w:sz w:val="20"/>
              </w:rPr>
            </w:pPr>
            <w:r w:rsidRPr="00DB5982">
              <w:rPr>
                <w:sz w:val="20"/>
              </w:rPr>
              <w:t>4700</w:t>
            </w:r>
          </w:p>
        </w:tc>
        <w:tc>
          <w:tcPr>
            <w:tcW w:w="916" w:type="dxa"/>
            <w:vAlign w:val="center"/>
          </w:tcPr>
          <w:p w:rsidR="00CC2A5B" w:rsidRPr="00DB5982" w:rsidRDefault="00CC2A5B" w:rsidP="00DB5982">
            <w:pPr>
              <w:tabs>
                <w:tab w:val="left" w:pos="410"/>
                <w:tab w:val="left" w:pos="1130"/>
              </w:tabs>
              <w:suppressAutoHyphens/>
              <w:ind w:left="-142"/>
              <w:jc w:val="center"/>
              <w:rPr>
                <w:sz w:val="20"/>
              </w:rPr>
            </w:pPr>
            <w:r w:rsidRPr="00DB5982">
              <w:rPr>
                <w:sz w:val="20"/>
              </w:rPr>
              <w:t>9,6</w:t>
            </w:r>
          </w:p>
        </w:tc>
        <w:tc>
          <w:tcPr>
            <w:tcW w:w="1402" w:type="dxa"/>
            <w:vAlign w:val="center"/>
          </w:tcPr>
          <w:p w:rsidR="00CC2A5B" w:rsidRPr="00DB5982" w:rsidRDefault="00CC2A5B" w:rsidP="006F20CA">
            <w:pPr>
              <w:suppressAutoHyphens/>
              <w:jc w:val="left"/>
              <w:rPr>
                <w:sz w:val="20"/>
              </w:rPr>
            </w:pPr>
            <w:r w:rsidRPr="00DB5982">
              <w:rPr>
                <w:sz w:val="20"/>
              </w:rPr>
              <w:t>ЗИЛ-433362</w:t>
            </w:r>
          </w:p>
        </w:tc>
        <w:tc>
          <w:tcPr>
            <w:tcW w:w="1128" w:type="dxa"/>
            <w:vAlign w:val="center"/>
          </w:tcPr>
          <w:p w:rsidR="00CC2A5B" w:rsidRPr="00DB5982" w:rsidRDefault="00CC2A5B" w:rsidP="00DB5982">
            <w:pPr>
              <w:suppressAutoHyphens/>
              <w:ind w:right="234"/>
              <w:jc w:val="center"/>
              <w:rPr>
                <w:sz w:val="20"/>
              </w:rPr>
            </w:pPr>
            <w:r w:rsidRPr="00DB5982">
              <w:rPr>
                <w:sz w:val="20"/>
              </w:rPr>
              <w:t>1,8-2,2</w:t>
            </w:r>
          </w:p>
        </w:tc>
        <w:tc>
          <w:tcPr>
            <w:tcW w:w="1848" w:type="dxa"/>
            <w:vAlign w:val="center"/>
          </w:tcPr>
          <w:p w:rsidR="00CC2A5B" w:rsidRPr="00DB5982" w:rsidRDefault="00CC2A5B" w:rsidP="006F20CA">
            <w:pPr>
              <w:suppressAutoHyphens/>
              <w:jc w:val="center"/>
              <w:rPr>
                <w:sz w:val="20"/>
              </w:rPr>
            </w:pPr>
            <w:r w:rsidRPr="00DB5982">
              <w:rPr>
                <w:sz w:val="20"/>
              </w:rPr>
              <w:t>7200х2450х2900</w:t>
            </w:r>
          </w:p>
        </w:tc>
        <w:tc>
          <w:tcPr>
            <w:tcW w:w="1002" w:type="dxa"/>
            <w:vAlign w:val="center"/>
          </w:tcPr>
          <w:p w:rsidR="00CC2A5B" w:rsidRPr="00DB5982" w:rsidRDefault="00CC2A5B" w:rsidP="00DB5982">
            <w:pPr>
              <w:tabs>
                <w:tab w:val="left" w:pos="534"/>
              </w:tabs>
              <w:suppressAutoHyphens/>
              <w:ind w:right="72"/>
              <w:jc w:val="right"/>
              <w:rPr>
                <w:sz w:val="20"/>
              </w:rPr>
            </w:pPr>
            <w:r w:rsidRPr="00DB5982">
              <w:rPr>
                <w:sz w:val="20"/>
              </w:rPr>
              <w:t>11000</w:t>
            </w:r>
          </w:p>
        </w:tc>
        <w:tc>
          <w:tcPr>
            <w:tcW w:w="1273" w:type="dxa"/>
            <w:vAlign w:val="center"/>
          </w:tcPr>
          <w:p w:rsidR="00CC2A5B" w:rsidRPr="00DB5982" w:rsidRDefault="00CC2A5B" w:rsidP="00DB5982">
            <w:pPr>
              <w:tabs>
                <w:tab w:val="left" w:pos="534"/>
              </w:tabs>
              <w:suppressAutoHyphens/>
              <w:ind w:right="72"/>
              <w:jc w:val="right"/>
              <w:rPr>
                <w:sz w:val="20"/>
              </w:rPr>
            </w:pPr>
            <w:r w:rsidRPr="00DB5982">
              <w:rPr>
                <w:sz w:val="20"/>
              </w:rPr>
              <w:t>2400</w:t>
            </w:r>
          </w:p>
        </w:tc>
      </w:tr>
      <w:tr w:rsidR="00CC2A5B" w:rsidRPr="00DB5982">
        <w:trPr>
          <w:trHeight w:hRule="exact" w:val="340"/>
        </w:trPr>
        <w:tc>
          <w:tcPr>
            <w:tcW w:w="1440" w:type="dxa"/>
            <w:vAlign w:val="center"/>
          </w:tcPr>
          <w:p w:rsidR="00CC2A5B" w:rsidRPr="00DB5982" w:rsidRDefault="00CC2A5B" w:rsidP="006F20CA">
            <w:pPr>
              <w:suppressAutoHyphens/>
              <w:rPr>
                <w:sz w:val="24"/>
                <w:szCs w:val="24"/>
              </w:rPr>
            </w:pPr>
            <w:r w:rsidRPr="00DB5982">
              <w:rPr>
                <w:sz w:val="24"/>
                <w:szCs w:val="24"/>
              </w:rPr>
              <w:t>МКГ</w:t>
            </w:r>
          </w:p>
        </w:tc>
        <w:tc>
          <w:tcPr>
            <w:tcW w:w="1102" w:type="dxa"/>
            <w:vAlign w:val="center"/>
          </w:tcPr>
          <w:p w:rsidR="00CC2A5B" w:rsidRPr="00DB5982" w:rsidRDefault="00CC2A5B" w:rsidP="00DB5982">
            <w:pPr>
              <w:suppressAutoHyphens/>
              <w:jc w:val="center"/>
              <w:rPr>
                <w:sz w:val="20"/>
              </w:rPr>
            </w:pPr>
            <w:r w:rsidRPr="00DB5982">
              <w:rPr>
                <w:sz w:val="20"/>
              </w:rPr>
              <w:t>3100</w:t>
            </w:r>
          </w:p>
        </w:tc>
        <w:tc>
          <w:tcPr>
            <w:tcW w:w="916" w:type="dxa"/>
            <w:vAlign w:val="center"/>
          </w:tcPr>
          <w:p w:rsidR="00CC2A5B" w:rsidRPr="00DB5982" w:rsidRDefault="00CC2A5B" w:rsidP="00DB5982">
            <w:pPr>
              <w:tabs>
                <w:tab w:val="left" w:pos="410"/>
                <w:tab w:val="left" w:pos="1130"/>
              </w:tabs>
              <w:suppressAutoHyphens/>
              <w:ind w:left="-142"/>
              <w:jc w:val="center"/>
              <w:rPr>
                <w:sz w:val="20"/>
              </w:rPr>
            </w:pPr>
            <w:r w:rsidRPr="00DB5982">
              <w:rPr>
                <w:sz w:val="20"/>
              </w:rPr>
              <w:t>8,2</w:t>
            </w:r>
          </w:p>
        </w:tc>
        <w:tc>
          <w:tcPr>
            <w:tcW w:w="1402" w:type="dxa"/>
            <w:vAlign w:val="center"/>
          </w:tcPr>
          <w:p w:rsidR="00CC2A5B" w:rsidRPr="00DB5982" w:rsidRDefault="00CC2A5B" w:rsidP="006F20CA">
            <w:pPr>
              <w:suppressAutoHyphens/>
              <w:jc w:val="left"/>
              <w:rPr>
                <w:sz w:val="20"/>
              </w:rPr>
            </w:pPr>
            <w:r w:rsidRPr="00DB5982">
              <w:rPr>
                <w:sz w:val="20"/>
              </w:rPr>
              <w:t>ГАЗ-3307</w:t>
            </w:r>
          </w:p>
        </w:tc>
        <w:tc>
          <w:tcPr>
            <w:tcW w:w="1128" w:type="dxa"/>
            <w:vAlign w:val="center"/>
          </w:tcPr>
          <w:p w:rsidR="00CC2A5B" w:rsidRPr="00DB5982" w:rsidRDefault="00CC2A5B" w:rsidP="00DB5982">
            <w:pPr>
              <w:suppressAutoHyphens/>
              <w:ind w:right="234"/>
              <w:jc w:val="center"/>
              <w:rPr>
                <w:sz w:val="20"/>
              </w:rPr>
            </w:pPr>
            <w:r w:rsidRPr="00DB5982">
              <w:rPr>
                <w:sz w:val="20"/>
              </w:rPr>
              <w:t>1,8-2,2</w:t>
            </w:r>
          </w:p>
        </w:tc>
        <w:tc>
          <w:tcPr>
            <w:tcW w:w="1848" w:type="dxa"/>
            <w:vAlign w:val="center"/>
          </w:tcPr>
          <w:p w:rsidR="00CC2A5B" w:rsidRPr="00DB5982" w:rsidRDefault="00CC2A5B" w:rsidP="006F20CA">
            <w:pPr>
              <w:suppressAutoHyphens/>
              <w:jc w:val="center"/>
              <w:rPr>
                <w:sz w:val="20"/>
              </w:rPr>
            </w:pPr>
            <w:r w:rsidRPr="00DB5982">
              <w:rPr>
                <w:sz w:val="20"/>
              </w:rPr>
              <w:t>6700х2350х2830</w:t>
            </w:r>
          </w:p>
        </w:tc>
        <w:tc>
          <w:tcPr>
            <w:tcW w:w="1002" w:type="dxa"/>
            <w:vAlign w:val="center"/>
          </w:tcPr>
          <w:p w:rsidR="00CC2A5B" w:rsidRPr="00DB5982" w:rsidRDefault="00CC2A5B" w:rsidP="00DB5982">
            <w:pPr>
              <w:tabs>
                <w:tab w:val="left" w:pos="534"/>
              </w:tabs>
              <w:suppressAutoHyphens/>
              <w:ind w:right="72"/>
              <w:jc w:val="right"/>
              <w:rPr>
                <w:sz w:val="20"/>
              </w:rPr>
            </w:pPr>
            <w:r w:rsidRPr="00DB5982">
              <w:rPr>
                <w:sz w:val="20"/>
              </w:rPr>
              <w:t>7850</w:t>
            </w:r>
          </w:p>
        </w:tc>
        <w:tc>
          <w:tcPr>
            <w:tcW w:w="1273" w:type="dxa"/>
            <w:vAlign w:val="center"/>
          </w:tcPr>
          <w:p w:rsidR="00CC2A5B" w:rsidRPr="00DB5982" w:rsidRDefault="00CC2A5B" w:rsidP="00DB5982">
            <w:pPr>
              <w:tabs>
                <w:tab w:val="left" w:pos="534"/>
              </w:tabs>
              <w:suppressAutoHyphens/>
              <w:ind w:right="72"/>
              <w:jc w:val="right"/>
              <w:rPr>
                <w:sz w:val="20"/>
              </w:rPr>
            </w:pPr>
            <w:r w:rsidRPr="00DB5982">
              <w:rPr>
                <w:sz w:val="20"/>
              </w:rPr>
              <w:t>2050</w:t>
            </w:r>
          </w:p>
        </w:tc>
      </w:tr>
      <w:tr w:rsidR="00CC2A5B" w:rsidRPr="00DB5982">
        <w:trPr>
          <w:trHeight w:hRule="exact" w:val="567"/>
        </w:trPr>
        <w:tc>
          <w:tcPr>
            <w:tcW w:w="1440" w:type="dxa"/>
            <w:vAlign w:val="center"/>
          </w:tcPr>
          <w:p w:rsidR="00CC2A5B" w:rsidRPr="00DB5982" w:rsidRDefault="00CC2A5B" w:rsidP="006F20CA">
            <w:pPr>
              <w:suppressAutoHyphens/>
              <w:ind w:right="-107"/>
              <w:rPr>
                <w:sz w:val="24"/>
                <w:szCs w:val="24"/>
              </w:rPr>
            </w:pPr>
            <w:r w:rsidRPr="00DB5982">
              <w:rPr>
                <w:sz w:val="24"/>
                <w:szCs w:val="24"/>
              </w:rPr>
              <w:t>МКМ-4605</w:t>
            </w:r>
          </w:p>
        </w:tc>
        <w:tc>
          <w:tcPr>
            <w:tcW w:w="1102" w:type="dxa"/>
            <w:vAlign w:val="center"/>
          </w:tcPr>
          <w:p w:rsidR="00CC2A5B" w:rsidRPr="00DB5982" w:rsidRDefault="00CC2A5B" w:rsidP="00DB5982">
            <w:pPr>
              <w:suppressAutoHyphens/>
              <w:jc w:val="center"/>
              <w:rPr>
                <w:sz w:val="20"/>
              </w:rPr>
            </w:pPr>
            <w:r w:rsidRPr="00DB5982">
              <w:rPr>
                <w:sz w:val="20"/>
              </w:rPr>
              <w:t>9000</w:t>
            </w:r>
          </w:p>
        </w:tc>
        <w:tc>
          <w:tcPr>
            <w:tcW w:w="916" w:type="dxa"/>
            <w:vAlign w:val="center"/>
          </w:tcPr>
          <w:p w:rsidR="00CC2A5B" w:rsidRPr="00DB5982" w:rsidRDefault="00CC2A5B" w:rsidP="00DB5982">
            <w:pPr>
              <w:tabs>
                <w:tab w:val="left" w:pos="410"/>
                <w:tab w:val="left" w:pos="1130"/>
              </w:tabs>
              <w:suppressAutoHyphens/>
              <w:ind w:left="-142"/>
              <w:jc w:val="center"/>
              <w:rPr>
                <w:sz w:val="20"/>
              </w:rPr>
            </w:pPr>
            <w:r w:rsidRPr="00DB5982">
              <w:rPr>
                <w:sz w:val="20"/>
              </w:rPr>
              <w:t>17</w:t>
            </w:r>
          </w:p>
        </w:tc>
        <w:tc>
          <w:tcPr>
            <w:tcW w:w="1402" w:type="dxa"/>
            <w:vAlign w:val="center"/>
          </w:tcPr>
          <w:p w:rsidR="00CC2A5B" w:rsidRPr="00DB5982" w:rsidRDefault="00CC2A5B" w:rsidP="006F20CA">
            <w:pPr>
              <w:suppressAutoHyphens/>
              <w:ind w:right="-107"/>
              <w:jc w:val="left"/>
              <w:rPr>
                <w:sz w:val="20"/>
              </w:rPr>
            </w:pPr>
            <w:r w:rsidRPr="00DB5982">
              <w:rPr>
                <w:sz w:val="20"/>
              </w:rPr>
              <w:t>КАМАЗ - 53605</w:t>
            </w:r>
          </w:p>
        </w:tc>
        <w:tc>
          <w:tcPr>
            <w:tcW w:w="1128" w:type="dxa"/>
            <w:vAlign w:val="center"/>
          </w:tcPr>
          <w:p w:rsidR="00CC2A5B" w:rsidRPr="00DB5982" w:rsidRDefault="00CC2A5B" w:rsidP="00DB5982">
            <w:pPr>
              <w:suppressAutoHyphens/>
              <w:ind w:right="234"/>
              <w:jc w:val="center"/>
              <w:rPr>
                <w:sz w:val="20"/>
              </w:rPr>
            </w:pPr>
            <w:r w:rsidRPr="00DB5982">
              <w:rPr>
                <w:sz w:val="20"/>
              </w:rPr>
              <w:t>4-6</w:t>
            </w:r>
          </w:p>
        </w:tc>
        <w:tc>
          <w:tcPr>
            <w:tcW w:w="1848" w:type="dxa"/>
            <w:vAlign w:val="center"/>
          </w:tcPr>
          <w:p w:rsidR="00CC2A5B" w:rsidRPr="00DB5982" w:rsidRDefault="00CC2A5B" w:rsidP="006F20CA">
            <w:pPr>
              <w:suppressAutoHyphens/>
              <w:jc w:val="center"/>
              <w:rPr>
                <w:sz w:val="20"/>
              </w:rPr>
            </w:pPr>
            <w:r w:rsidRPr="00DB5982">
              <w:rPr>
                <w:sz w:val="20"/>
              </w:rPr>
              <w:t>8230х2500х3520</w:t>
            </w:r>
          </w:p>
        </w:tc>
        <w:tc>
          <w:tcPr>
            <w:tcW w:w="1002" w:type="dxa"/>
            <w:vAlign w:val="center"/>
          </w:tcPr>
          <w:p w:rsidR="00CC2A5B" w:rsidRPr="00DB5982" w:rsidRDefault="00CC2A5B" w:rsidP="00DB5982">
            <w:pPr>
              <w:tabs>
                <w:tab w:val="left" w:pos="534"/>
              </w:tabs>
              <w:suppressAutoHyphens/>
              <w:ind w:right="72"/>
              <w:jc w:val="right"/>
              <w:rPr>
                <w:sz w:val="20"/>
              </w:rPr>
            </w:pPr>
            <w:r w:rsidRPr="00DB5982">
              <w:rPr>
                <w:sz w:val="20"/>
              </w:rPr>
              <w:t>20500</w:t>
            </w:r>
          </w:p>
        </w:tc>
        <w:tc>
          <w:tcPr>
            <w:tcW w:w="1273" w:type="dxa"/>
            <w:vAlign w:val="center"/>
          </w:tcPr>
          <w:p w:rsidR="00CC2A5B" w:rsidRPr="00DB5982" w:rsidRDefault="00CC2A5B" w:rsidP="00DB5982">
            <w:pPr>
              <w:tabs>
                <w:tab w:val="left" w:pos="534"/>
              </w:tabs>
              <w:suppressAutoHyphens/>
              <w:ind w:right="72"/>
              <w:jc w:val="right"/>
              <w:rPr>
                <w:sz w:val="20"/>
              </w:rPr>
            </w:pPr>
            <w:r w:rsidRPr="00DB5982">
              <w:rPr>
                <w:sz w:val="20"/>
              </w:rPr>
              <w:t>7500</w:t>
            </w:r>
          </w:p>
        </w:tc>
      </w:tr>
    </w:tbl>
    <w:p w:rsidR="00CC2A5B" w:rsidRPr="00134EC6" w:rsidRDefault="00CC2A5B" w:rsidP="00D5785C">
      <w:pPr>
        <w:suppressAutoHyphens/>
        <w:ind w:right="282" w:firstLine="567"/>
        <w:rPr>
          <w:color w:val="800080"/>
        </w:rPr>
      </w:pPr>
    </w:p>
    <w:p w:rsidR="00DB5982" w:rsidRPr="009E417F" w:rsidRDefault="00DB5982" w:rsidP="00DB5982">
      <w:pPr>
        <w:spacing w:line="360" w:lineRule="auto"/>
        <w:ind w:right="-6" w:firstLine="720"/>
        <w:contextualSpacing/>
        <w:rPr>
          <w:szCs w:val="28"/>
        </w:rPr>
      </w:pPr>
      <w:r>
        <w:rPr>
          <w:szCs w:val="28"/>
        </w:rPr>
        <w:t xml:space="preserve">Для расчета количества необходимой специальной мусоровозной техники, за основу взят мусоровоз  </w:t>
      </w:r>
      <w:r w:rsidRPr="009E417F">
        <w:rPr>
          <w:szCs w:val="28"/>
        </w:rPr>
        <w:t>мусоровоз с задней загрузкой КО-440-4</w:t>
      </w:r>
      <w:r>
        <w:rPr>
          <w:szCs w:val="28"/>
        </w:rPr>
        <w:t xml:space="preserve">. Данную модель </w:t>
      </w:r>
      <w:r w:rsidRPr="009E417F">
        <w:rPr>
          <w:szCs w:val="28"/>
        </w:rPr>
        <w:t xml:space="preserve"> можно использовать для работы в ограниченном пространстве (час</w:t>
      </w:r>
      <w:r w:rsidRPr="009E417F">
        <w:rPr>
          <w:szCs w:val="28"/>
        </w:rPr>
        <w:t>т</w:t>
      </w:r>
      <w:r w:rsidRPr="009E417F">
        <w:rPr>
          <w:szCs w:val="28"/>
        </w:rPr>
        <w:t>ные застройки, парки, скверы и т.п.).</w:t>
      </w:r>
      <w:r>
        <w:rPr>
          <w:szCs w:val="28"/>
        </w:rPr>
        <w:t xml:space="preserve"> Основным показателем при расчете является масса вывоз</w:t>
      </w:r>
      <w:r>
        <w:rPr>
          <w:szCs w:val="28"/>
        </w:rPr>
        <w:t>и</w:t>
      </w:r>
      <w:r>
        <w:rPr>
          <w:szCs w:val="28"/>
        </w:rPr>
        <w:t>мых отходов. Данную модель можно заменить подобной техникой, с аналогичными те</w:t>
      </w:r>
      <w:r>
        <w:rPr>
          <w:szCs w:val="28"/>
        </w:rPr>
        <w:t>х</w:t>
      </w:r>
      <w:r>
        <w:rPr>
          <w:szCs w:val="28"/>
        </w:rPr>
        <w:t>ническими характеристиками.</w:t>
      </w:r>
    </w:p>
    <w:p w:rsidR="00DB5982" w:rsidRPr="00AA2382" w:rsidRDefault="00DB5982" w:rsidP="00DB5982">
      <w:pPr>
        <w:spacing w:line="360" w:lineRule="auto"/>
        <w:ind w:right="-6" w:firstLine="720"/>
        <w:contextualSpacing/>
        <w:rPr>
          <w:szCs w:val="28"/>
        </w:rPr>
      </w:pPr>
      <w:r w:rsidRPr="004D1B3E">
        <w:rPr>
          <w:szCs w:val="28"/>
        </w:rPr>
        <w:t>Для вывоза крупногабаритных отходов (предметы мебели, отходы после р</w:t>
      </w:r>
      <w:r w:rsidRPr="004D1B3E">
        <w:rPr>
          <w:szCs w:val="28"/>
        </w:rPr>
        <w:t>е</w:t>
      </w:r>
      <w:r w:rsidRPr="004D1B3E">
        <w:rPr>
          <w:szCs w:val="28"/>
        </w:rPr>
        <w:t>монта квартир, бытовая техника, пришедшая в негодность, обрезки деревьев и т.д.)  предлагается использование самосвалов, по техническим характеристикам подо</w:t>
      </w:r>
      <w:r w:rsidRPr="004D1B3E">
        <w:rPr>
          <w:szCs w:val="28"/>
        </w:rPr>
        <w:t>б</w:t>
      </w:r>
      <w:r w:rsidRPr="004D1B3E">
        <w:rPr>
          <w:szCs w:val="28"/>
        </w:rPr>
        <w:t>ных  ЗИЛ-</w:t>
      </w:r>
      <w:r w:rsidRPr="00AA2382">
        <w:rPr>
          <w:szCs w:val="28"/>
        </w:rPr>
        <w:t>СААЗ-4546 (приложение</w:t>
      </w:r>
      <w:r w:rsidR="00EF1DC2" w:rsidRPr="00AA2382">
        <w:rPr>
          <w:szCs w:val="28"/>
        </w:rPr>
        <w:t xml:space="preserve"> 9</w:t>
      </w:r>
      <w:r w:rsidRPr="00AA2382">
        <w:rPr>
          <w:szCs w:val="28"/>
        </w:rPr>
        <w:t xml:space="preserve">). </w:t>
      </w:r>
    </w:p>
    <w:p w:rsidR="00CC2A5B" w:rsidRPr="005D1C8A" w:rsidRDefault="00CC2A5B" w:rsidP="00D5785C">
      <w:pPr>
        <w:suppressAutoHyphens/>
        <w:spacing w:line="360" w:lineRule="auto"/>
        <w:ind w:right="282" w:firstLine="567"/>
        <w:rPr>
          <w:szCs w:val="28"/>
        </w:rPr>
      </w:pPr>
      <w:r w:rsidRPr="00AA2382">
        <w:rPr>
          <w:szCs w:val="28"/>
        </w:rPr>
        <w:t>Вывоз крупногабаритных отходов должен</w:t>
      </w:r>
      <w:r w:rsidRPr="005D1C8A">
        <w:rPr>
          <w:szCs w:val="28"/>
        </w:rPr>
        <w:t xml:space="preserve"> производиться по графику транспортной организации, согласованной с жилищной организацией, а также по их заявкам. Сжигать мусор и крупногабаритные отходы на территории домовладений запрещается. </w:t>
      </w:r>
    </w:p>
    <w:p w:rsidR="00CC2A5B" w:rsidRPr="005D1C8A" w:rsidRDefault="00272B09" w:rsidP="00272B09">
      <w:pPr>
        <w:spacing w:line="360" w:lineRule="auto"/>
        <w:ind w:firstLine="720"/>
        <w:contextualSpacing/>
        <w:rPr>
          <w:szCs w:val="28"/>
        </w:rPr>
      </w:pPr>
      <w:r>
        <w:rPr>
          <w:szCs w:val="28"/>
        </w:rPr>
        <w:t>В поселениях, где преобладающая часть жителей дачники и пенсионеры нео</w:t>
      </w:r>
      <w:r>
        <w:rPr>
          <w:szCs w:val="28"/>
        </w:rPr>
        <w:t>б</w:t>
      </w:r>
      <w:r>
        <w:rPr>
          <w:szCs w:val="28"/>
        </w:rPr>
        <w:t>ходимо предусмотреть  установку контейнеров большего объема (бункеров) на в</w:t>
      </w:r>
      <w:r>
        <w:rPr>
          <w:szCs w:val="28"/>
        </w:rPr>
        <w:t>ы</w:t>
      </w:r>
      <w:r>
        <w:rPr>
          <w:szCs w:val="28"/>
        </w:rPr>
        <w:t>езде с одной  или двух сторон, в зависимости от грузопотока и количества ж</w:t>
      </w:r>
      <w:r>
        <w:rPr>
          <w:szCs w:val="28"/>
        </w:rPr>
        <w:t>и</w:t>
      </w:r>
      <w:r>
        <w:rPr>
          <w:szCs w:val="28"/>
        </w:rPr>
        <w:t xml:space="preserve">телей. </w:t>
      </w:r>
      <w:r w:rsidR="00CC2A5B" w:rsidRPr="005D1C8A">
        <w:rPr>
          <w:szCs w:val="28"/>
        </w:rPr>
        <w:t xml:space="preserve">Для организованного вывоза </w:t>
      </w:r>
      <w:r w:rsidR="005D1C8A" w:rsidRPr="005D1C8A">
        <w:rPr>
          <w:szCs w:val="28"/>
        </w:rPr>
        <w:t>отходов в коллективных садах и поселках,</w:t>
      </w:r>
      <w:r w:rsidR="005D1C8A" w:rsidRPr="00272B09">
        <w:rPr>
          <w:color w:val="FF0000"/>
          <w:szCs w:val="28"/>
        </w:rPr>
        <w:t>)</w:t>
      </w:r>
      <w:r w:rsidR="005D1C8A" w:rsidRPr="005D1C8A">
        <w:rPr>
          <w:szCs w:val="28"/>
        </w:rPr>
        <w:t xml:space="preserve"> </w:t>
      </w:r>
      <w:r w:rsidR="00CC2A5B" w:rsidRPr="005D1C8A">
        <w:rPr>
          <w:szCs w:val="28"/>
        </w:rPr>
        <w:t>применяе</w:t>
      </w:r>
      <w:r w:rsidR="00CC2A5B" w:rsidRPr="005D1C8A">
        <w:rPr>
          <w:szCs w:val="28"/>
        </w:rPr>
        <w:t>т</w:t>
      </w:r>
      <w:r w:rsidR="00CC2A5B" w:rsidRPr="005D1C8A">
        <w:rPr>
          <w:szCs w:val="28"/>
        </w:rPr>
        <w:t>ся бункеровоз ЗИЛ ММЗ 49525. Бункеровоз оборудован портальным механи</w:t>
      </w:r>
      <w:r w:rsidR="00CC2A5B" w:rsidRPr="005D1C8A">
        <w:rPr>
          <w:szCs w:val="28"/>
        </w:rPr>
        <w:t>з</w:t>
      </w:r>
      <w:r w:rsidR="00CC2A5B" w:rsidRPr="005D1C8A">
        <w:rPr>
          <w:szCs w:val="28"/>
        </w:rPr>
        <w:t>мом для погрузки и перевозки бункера-накопителя или малой строительной техники на специальных поддонах. Основные преимущества данной модели: увел</w:t>
      </w:r>
      <w:r w:rsidR="00CC2A5B" w:rsidRPr="005D1C8A">
        <w:rPr>
          <w:szCs w:val="28"/>
        </w:rPr>
        <w:t>и</w:t>
      </w:r>
      <w:r w:rsidR="00CC2A5B" w:rsidRPr="005D1C8A">
        <w:rPr>
          <w:szCs w:val="28"/>
        </w:rPr>
        <w:t>чена высота стрел портала и ход поршней гидроциклонов. Это позволяет забирать бункеры с уровней ниже нулевой отметки и при установке на машине перемещать ближе к к</w:t>
      </w:r>
      <w:r w:rsidR="00CC2A5B" w:rsidRPr="005D1C8A">
        <w:rPr>
          <w:szCs w:val="28"/>
        </w:rPr>
        <w:t>а</w:t>
      </w:r>
      <w:r w:rsidR="00CC2A5B" w:rsidRPr="005D1C8A">
        <w:rPr>
          <w:szCs w:val="28"/>
        </w:rPr>
        <w:t>бине, что делает более равномерным распределение нагрузки по осям базового ша</w:t>
      </w:r>
      <w:r w:rsidR="00CC2A5B" w:rsidRPr="005D1C8A">
        <w:rPr>
          <w:szCs w:val="28"/>
        </w:rPr>
        <w:t>с</w:t>
      </w:r>
      <w:r w:rsidR="00CC2A5B" w:rsidRPr="005D1C8A">
        <w:rPr>
          <w:szCs w:val="28"/>
        </w:rPr>
        <w:t>си бункеровоза; улучшен дизайн машины; во</w:t>
      </w:r>
      <w:r w:rsidR="00CC2A5B" w:rsidRPr="005D1C8A">
        <w:rPr>
          <w:szCs w:val="28"/>
        </w:rPr>
        <w:t>з</w:t>
      </w:r>
      <w:r w:rsidR="00CC2A5B" w:rsidRPr="005D1C8A">
        <w:rPr>
          <w:szCs w:val="28"/>
        </w:rPr>
        <w:t>можность транспортировки к месту разгрузки всех выпускаемых размеров объемов до 8,0-</w:t>
      </w:r>
      <w:smartTag w:uri="urn:schemas-microsoft-com:office:smarttags" w:element="metricconverter">
        <w:smartTagPr>
          <w:attr w:name="ProductID" w:val="24,0 м3"/>
        </w:smartTagPr>
        <w:r w:rsidR="00CC2A5B" w:rsidRPr="005D1C8A">
          <w:rPr>
            <w:szCs w:val="28"/>
          </w:rPr>
          <w:t>24,0 м</w:t>
        </w:r>
        <w:r w:rsidR="00CC2A5B" w:rsidRPr="005D1C8A">
          <w:rPr>
            <w:szCs w:val="28"/>
            <w:vertAlign w:val="superscript"/>
          </w:rPr>
          <w:t>3</w:t>
        </w:r>
      </w:smartTag>
      <w:r w:rsidR="00CC2A5B" w:rsidRPr="005D1C8A">
        <w:rPr>
          <w:szCs w:val="28"/>
        </w:rPr>
        <w:t>.</w:t>
      </w:r>
    </w:p>
    <w:p w:rsidR="00CC2A5B" w:rsidRPr="005D1C8A" w:rsidRDefault="00CC2A5B" w:rsidP="00D5785C">
      <w:pPr>
        <w:suppressAutoHyphens/>
        <w:spacing w:line="360" w:lineRule="auto"/>
        <w:ind w:right="282" w:firstLine="567"/>
        <w:rPr>
          <w:szCs w:val="28"/>
        </w:rPr>
      </w:pPr>
      <w:r w:rsidRPr="005D1C8A">
        <w:rPr>
          <w:szCs w:val="28"/>
        </w:rPr>
        <w:t>Бункеровозы могут использоваться также и для вывоза строительных отходов</w:t>
      </w:r>
      <w:r w:rsidR="00400492" w:rsidRPr="005D1C8A">
        <w:rPr>
          <w:szCs w:val="28"/>
        </w:rPr>
        <w:t>,</w:t>
      </w:r>
      <w:r w:rsidRPr="005D1C8A">
        <w:rPr>
          <w:szCs w:val="28"/>
        </w:rPr>
        <w:t xml:space="preserve"> образующихся на территории </w:t>
      </w:r>
      <w:r w:rsidR="00134EC6" w:rsidRPr="005D1C8A">
        <w:rPr>
          <w:szCs w:val="28"/>
        </w:rPr>
        <w:t>Саткинск</w:t>
      </w:r>
      <w:r w:rsidR="004F6ECB" w:rsidRPr="005D1C8A">
        <w:rPr>
          <w:szCs w:val="28"/>
        </w:rPr>
        <w:t>ого района</w:t>
      </w:r>
      <w:r w:rsidRPr="005D1C8A">
        <w:rPr>
          <w:szCs w:val="28"/>
        </w:rPr>
        <w:t>.</w:t>
      </w:r>
    </w:p>
    <w:p w:rsidR="00CC2A5B" w:rsidRDefault="00CC2A5B" w:rsidP="00D5785C">
      <w:pPr>
        <w:shd w:val="clear" w:color="auto" w:fill="FFFFFF"/>
        <w:suppressAutoHyphens/>
        <w:spacing w:line="360" w:lineRule="auto"/>
        <w:ind w:right="282" w:firstLine="567"/>
        <w:jc w:val="center"/>
        <w:rPr>
          <w:color w:val="800080"/>
          <w:szCs w:val="28"/>
        </w:rPr>
      </w:pPr>
    </w:p>
    <w:p w:rsidR="003B128C" w:rsidRPr="00134EC6" w:rsidRDefault="00A91A98" w:rsidP="003B128C">
      <w:pPr>
        <w:suppressAutoHyphens/>
        <w:spacing w:line="360" w:lineRule="auto"/>
        <w:ind w:right="282" w:firstLine="540"/>
        <w:jc w:val="center"/>
        <w:rPr>
          <w:color w:val="800080"/>
          <w:szCs w:val="28"/>
          <w:highlight w:val="yellow"/>
        </w:rPr>
      </w:pPr>
      <w:r>
        <w:rPr>
          <w:noProof/>
          <w:color w:val="800080"/>
          <w:szCs w:val="28"/>
        </w:rPr>
        <w:drawing>
          <wp:inline distT="0" distB="0" distL="0" distR="0">
            <wp:extent cx="2647950" cy="1504950"/>
            <wp:effectExtent l="19050" t="0" r="0" b="0"/>
            <wp:docPr id="21" name="Рисунок 12" descr="Бункер накопитель 7,5 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Бункер накопитель 7,5 м3"/>
                    <pic:cNvPicPr>
                      <a:picLocks noChangeAspect="1" noChangeArrowheads="1"/>
                    </pic:cNvPicPr>
                  </pic:nvPicPr>
                  <pic:blipFill>
                    <a:blip r:embed="rId36" cstate="print"/>
                    <a:srcRect/>
                    <a:stretch>
                      <a:fillRect/>
                    </a:stretch>
                  </pic:blipFill>
                  <pic:spPr bwMode="auto">
                    <a:xfrm>
                      <a:off x="0" y="0"/>
                      <a:ext cx="2647950" cy="1504950"/>
                    </a:xfrm>
                    <a:prstGeom prst="rect">
                      <a:avLst/>
                    </a:prstGeom>
                    <a:noFill/>
                    <a:ln w="9525">
                      <a:noFill/>
                      <a:miter lim="800000"/>
                      <a:headEnd/>
                      <a:tailEnd/>
                    </a:ln>
                  </pic:spPr>
                </pic:pic>
              </a:graphicData>
            </a:graphic>
          </wp:inline>
        </w:drawing>
      </w:r>
    </w:p>
    <w:p w:rsidR="003B128C" w:rsidRPr="007807E3" w:rsidRDefault="003B128C" w:rsidP="003B128C">
      <w:pPr>
        <w:shd w:val="clear" w:color="auto" w:fill="FFFFFF"/>
        <w:suppressAutoHyphens/>
        <w:spacing w:line="360" w:lineRule="auto"/>
        <w:ind w:right="282" w:firstLine="540"/>
        <w:jc w:val="center"/>
        <w:outlineLvl w:val="0"/>
        <w:rPr>
          <w:spacing w:val="-4"/>
          <w:szCs w:val="28"/>
        </w:rPr>
      </w:pPr>
      <w:r w:rsidRPr="007807E3">
        <w:rPr>
          <w:spacing w:val="-4"/>
          <w:szCs w:val="28"/>
        </w:rPr>
        <w:t xml:space="preserve">Рисунок </w:t>
      </w:r>
      <w:r w:rsidR="00957B7E">
        <w:rPr>
          <w:spacing w:val="-4"/>
          <w:szCs w:val="28"/>
        </w:rPr>
        <w:t xml:space="preserve">10 </w:t>
      </w:r>
      <w:r w:rsidRPr="007807E3">
        <w:rPr>
          <w:spacing w:val="-4"/>
          <w:szCs w:val="28"/>
        </w:rPr>
        <w:t xml:space="preserve"> - Бункер объемом </w:t>
      </w:r>
      <w:smartTag w:uri="urn:schemas-microsoft-com:office:smarttags" w:element="metricconverter">
        <w:smartTagPr>
          <w:attr w:name="ProductID" w:val="8,0 м3"/>
        </w:smartTagPr>
        <w:r w:rsidRPr="007807E3">
          <w:rPr>
            <w:spacing w:val="-4"/>
            <w:szCs w:val="28"/>
          </w:rPr>
          <w:t>8,0 м</w:t>
        </w:r>
        <w:r w:rsidRPr="007807E3">
          <w:rPr>
            <w:spacing w:val="-4"/>
            <w:szCs w:val="28"/>
            <w:vertAlign w:val="superscript"/>
          </w:rPr>
          <w:t>3</w:t>
        </w:r>
      </w:smartTag>
    </w:p>
    <w:p w:rsidR="003B128C" w:rsidRPr="00134EC6" w:rsidRDefault="003B128C" w:rsidP="00D5785C">
      <w:pPr>
        <w:shd w:val="clear" w:color="auto" w:fill="FFFFFF"/>
        <w:suppressAutoHyphens/>
        <w:spacing w:line="360" w:lineRule="auto"/>
        <w:ind w:right="282" w:firstLine="567"/>
        <w:jc w:val="center"/>
        <w:rPr>
          <w:color w:val="800080"/>
          <w:szCs w:val="28"/>
        </w:rPr>
      </w:pPr>
    </w:p>
    <w:p w:rsidR="00CC2A5B" w:rsidRPr="00134EC6" w:rsidRDefault="00A91A98" w:rsidP="00D5785C">
      <w:pPr>
        <w:shd w:val="clear" w:color="auto" w:fill="FFFFFF"/>
        <w:suppressAutoHyphens/>
        <w:spacing w:line="360" w:lineRule="auto"/>
        <w:ind w:right="282" w:firstLine="567"/>
        <w:jc w:val="center"/>
        <w:rPr>
          <w:color w:val="800080"/>
          <w:spacing w:val="-4"/>
          <w:szCs w:val="28"/>
        </w:rPr>
      </w:pPr>
      <w:r>
        <w:rPr>
          <w:noProof/>
          <w:color w:val="800080"/>
        </w:rPr>
        <w:drawing>
          <wp:inline distT="0" distB="0" distL="0" distR="0">
            <wp:extent cx="4095750" cy="2228850"/>
            <wp:effectExtent l="19050" t="0" r="0" b="0"/>
            <wp:docPr id="22" name="Рисунок 22" descr="97_3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7_3pr"/>
                    <pic:cNvPicPr>
                      <a:picLocks noChangeAspect="1" noChangeArrowheads="1"/>
                    </pic:cNvPicPr>
                  </pic:nvPicPr>
                  <pic:blipFill>
                    <a:blip r:embed="rId37" cstate="print"/>
                    <a:srcRect/>
                    <a:stretch>
                      <a:fillRect/>
                    </a:stretch>
                  </pic:blipFill>
                  <pic:spPr bwMode="auto">
                    <a:xfrm>
                      <a:off x="0" y="0"/>
                      <a:ext cx="4095750" cy="2228850"/>
                    </a:xfrm>
                    <a:prstGeom prst="rect">
                      <a:avLst/>
                    </a:prstGeom>
                    <a:noFill/>
                    <a:ln w="9525">
                      <a:noFill/>
                      <a:miter lim="800000"/>
                      <a:headEnd/>
                      <a:tailEnd/>
                    </a:ln>
                  </pic:spPr>
                </pic:pic>
              </a:graphicData>
            </a:graphic>
          </wp:inline>
        </w:drawing>
      </w:r>
    </w:p>
    <w:p w:rsidR="00CC2A5B" w:rsidRPr="007807E3" w:rsidRDefault="00CC2A5B" w:rsidP="00D5785C">
      <w:pPr>
        <w:shd w:val="clear" w:color="auto" w:fill="FFFFFF"/>
        <w:suppressAutoHyphens/>
        <w:spacing w:line="360" w:lineRule="auto"/>
        <w:ind w:right="282" w:firstLine="567"/>
        <w:jc w:val="center"/>
        <w:rPr>
          <w:spacing w:val="-4"/>
          <w:szCs w:val="28"/>
        </w:rPr>
      </w:pPr>
      <w:r w:rsidRPr="007807E3">
        <w:rPr>
          <w:spacing w:val="-4"/>
          <w:szCs w:val="28"/>
        </w:rPr>
        <w:t xml:space="preserve">Рисунок </w:t>
      </w:r>
      <w:r w:rsidR="00957B7E">
        <w:rPr>
          <w:spacing w:val="-4"/>
          <w:szCs w:val="28"/>
        </w:rPr>
        <w:t xml:space="preserve">11 </w:t>
      </w:r>
      <w:r w:rsidRPr="007807E3">
        <w:rPr>
          <w:spacing w:val="-4"/>
          <w:szCs w:val="28"/>
        </w:rPr>
        <w:t xml:space="preserve"> - Бункеровоз ЗИЛ ММЗ 49525</w:t>
      </w:r>
    </w:p>
    <w:p w:rsidR="00FA3D5B" w:rsidRPr="00134EC6" w:rsidRDefault="00FA3D5B" w:rsidP="0070453B">
      <w:pPr>
        <w:suppressAutoHyphens/>
        <w:spacing w:line="360" w:lineRule="auto"/>
        <w:ind w:right="282" w:firstLine="567"/>
        <w:rPr>
          <w:color w:val="800080"/>
          <w:szCs w:val="28"/>
        </w:rPr>
      </w:pPr>
    </w:p>
    <w:p w:rsidR="00CC2A5B" w:rsidRPr="005D1C8A" w:rsidRDefault="00CC2A5B" w:rsidP="0063487B">
      <w:pPr>
        <w:suppressAutoHyphens/>
        <w:spacing w:line="360" w:lineRule="auto"/>
        <w:ind w:right="282" w:firstLine="540"/>
        <w:rPr>
          <w:szCs w:val="28"/>
        </w:rPr>
      </w:pPr>
      <w:r w:rsidRPr="005D1C8A">
        <w:rPr>
          <w:szCs w:val="28"/>
        </w:rPr>
        <w:t xml:space="preserve">Число мусоровозов, необходимых для транспортирования </w:t>
      </w:r>
      <w:r w:rsidR="002F1352">
        <w:rPr>
          <w:szCs w:val="28"/>
        </w:rPr>
        <w:t>ТКО</w:t>
      </w:r>
      <w:r w:rsidRPr="005D1C8A">
        <w:rPr>
          <w:szCs w:val="28"/>
        </w:rPr>
        <w:t>, определяют по формуле [</w:t>
      </w:r>
      <w:r w:rsidR="005E2052" w:rsidRPr="005D1C8A">
        <w:rPr>
          <w:szCs w:val="28"/>
        </w:rPr>
        <w:t>10</w:t>
      </w:r>
      <w:r w:rsidRPr="005D1C8A">
        <w:rPr>
          <w:szCs w:val="28"/>
        </w:rPr>
        <w:t>]:</w:t>
      </w:r>
    </w:p>
    <w:p w:rsidR="00CC2A5B" w:rsidRPr="005D1C8A" w:rsidRDefault="00CC2A5B" w:rsidP="0063487B">
      <w:pPr>
        <w:pStyle w:val="BodyTextIndent21"/>
        <w:suppressAutoHyphens/>
        <w:spacing w:after="0" w:line="240" w:lineRule="auto"/>
        <w:ind w:left="0" w:right="282" w:firstLine="540"/>
        <w:jc w:val="center"/>
        <w:rPr>
          <w:b/>
          <w:sz w:val="28"/>
          <w:szCs w:val="28"/>
        </w:rPr>
      </w:pPr>
      <w:r w:rsidRPr="005D1C8A">
        <w:rPr>
          <w:b/>
          <w:position w:val="-32"/>
          <w:sz w:val="28"/>
          <w:szCs w:val="28"/>
        </w:rPr>
        <w:object w:dxaOrig="2160" w:dyaOrig="720">
          <v:shape id="_x0000_i1027" type="#_x0000_t75" style="width:108pt;height:36pt" o:ole="">
            <v:imagedata r:id="rId38" o:title=""/>
          </v:shape>
          <o:OLEObject Type="Embed" ProgID="Equation.3" ShapeID="_x0000_i1027" DrawAspect="Content" ObjectID="_1395645728" r:id="rId39"/>
        </w:object>
      </w:r>
    </w:p>
    <w:p w:rsidR="00E76658" w:rsidRPr="005D1C8A" w:rsidRDefault="00E76658" w:rsidP="0063487B">
      <w:pPr>
        <w:pStyle w:val="BodyTextIndent21"/>
        <w:suppressAutoHyphens/>
        <w:spacing w:after="0" w:line="240" w:lineRule="auto"/>
        <w:ind w:left="0" w:right="282" w:firstLine="540"/>
        <w:jc w:val="center"/>
        <w:rPr>
          <w:b/>
          <w:sz w:val="28"/>
          <w:szCs w:val="28"/>
        </w:rPr>
      </w:pPr>
    </w:p>
    <w:p w:rsidR="00CC2A5B" w:rsidRPr="005D1C8A" w:rsidRDefault="00CC2A5B" w:rsidP="0063487B">
      <w:pPr>
        <w:suppressAutoHyphens/>
        <w:spacing w:line="360" w:lineRule="auto"/>
        <w:ind w:right="282" w:firstLine="540"/>
        <w:rPr>
          <w:b/>
          <w:szCs w:val="28"/>
        </w:rPr>
      </w:pPr>
      <w:r w:rsidRPr="005D1C8A">
        <w:rPr>
          <w:szCs w:val="28"/>
        </w:rPr>
        <w:t>где</w:t>
      </w:r>
      <w:r w:rsidRPr="005D1C8A">
        <w:rPr>
          <w:b/>
          <w:szCs w:val="28"/>
        </w:rPr>
        <w:t xml:space="preserve"> М- </w:t>
      </w:r>
      <w:r w:rsidRPr="005D1C8A">
        <w:rPr>
          <w:szCs w:val="28"/>
        </w:rPr>
        <w:t>число мусоровозов</w:t>
      </w:r>
      <w:r w:rsidR="00DA06B4" w:rsidRPr="005D1C8A">
        <w:rPr>
          <w:szCs w:val="28"/>
        </w:rPr>
        <w:t>, ед.</w:t>
      </w:r>
    </w:p>
    <w:p w:rsidR="00CC2A5B" w:rsidRPr="005D1C8A" w:rsidRDefault="00CC2A5B" w:rsidP="0063487B">
      <w:pPr>
        <w:suppressAutoHyphens/>
        <w:spacing w:line="360" w:lineRule="auto"/>
        <w:ind w:right="282" w:firstLine="540"/>
        <w:rPr>
          <w:szCs w:val="28"/>
        </w:rPr>
      </w:pPr>
      <w:r w:rsidRPr="005D1C8A">
        <w:rPr>
          <w:b/>
          <w:szCs w:val="28"/>
        </w:rPr>
        <w:t>П</w:t>
      </w:r>
      <w:r w:rsidRPr="005D1C8A">
        <w:rPr>
          <w:b/>
          <w:szCs w:val="28"/>
          <w:vertAlign w:val="subscript"/>
        </w:rPr>
        <w:t>год</w:t>
      </w:r>
      <w:r w:rsidRPr="005D1C8A">
        <w:rPr>
          <w:szCs w:val="28"/>
        </w:rPr>
        <w:t xml:space="preserve"> – объем </w:t>
      </w:r>
      <w:r w:rsidR="002F1352">
        <w:rPr>
          <w:szCs w:val="28"/>
        </w:rPr>
        <w:t>ТКО</w:t>
      </w:r>
      <w:r w:rsidRPr="005D1C8A">
        <w:rPr>
          <w:szCs w:val="28"/>
        </w:rPr>
        <w:t>, подлежащих вывозу в течение года</w:t>
      </w:r>
      <w:r w:rsidR="00DA06B4" w:rsidRPr="005D1C8A">
        <w:rPr>
          <w:szCs w:val="28"/>
        </w:rPr>
        <w:t>,</w:t>
      </w:r>
      <w:r w:rsidRPr="005D1C8A">
        <w:rPr>
          <w:szCs w:val="28"/>
        </w:rPr>
        <w:t xml:space="preserve"> </w:t>
      </w:r>
      <w:r w:rsidR="00DA06B4" w:rsidRPr="005D1C8A">
        <w:rPr>
          <w:szCs w:val="28"/>
        </w:rPr>
        <w:t>м</w:t>
      </w:r>
      <w:r w:rsidR="00DA06B4" w:rsidRPr="005D1C8A">
        <w:rPr>
          <w:szCs w:val="28"/>
          <w:vertAlign w:val="superscript"/>
        </w:rPr>
        <w:t>3</w:t>
      </w:r>
      <w:r w:rsidRPr="005D1C8A">
        <w:rPr>
          <w:szCs w:val="28"/>
        </w:rPr>
        <w:t>;</w:t>
      </w:r>
    </w:p>
    <w:p w:rsidR="00CC2A5B" w:rsidRPr="005D1C8A" w:rsidRDefault="00CC2A5B" w:rsidP="0063487B">
      <w:pPr>
        <w:suppressAutoHyphens/>
        <w:spacing w:line="360" w:lineRule="auto"/>
        <w:ind w:right="282" w:firstLine="540"/>
        <w:rPr>
          <w:szCs w:val="28"/>
        </w:rPr>
      </w:pPr>
      <w:r w:rsidRPr="005D1C8A">
        <w:rPr>
          <w:b/>
          <w:szCs w:val="28"/>
        </w:rPr>
        <w:t>П</w:t>
      </w:r>
      <w:r w:rsidRPr="005D1C8A">
        <w:rPr>
          <w:b/>
          <w:szCs w:val="28"/>
          <w:vertAlign w:val="subscript"/>
        </w:rPr>
        <w:t>сут.</w:t>
      </w:r>
      <w:r w:rsidRPr="005D1C8A">
        <w:rPr>
          <w:b/>
          <w:szCs w:val="28"/>
        </w:rPr>
        <w:t xml:space="preserve"> -</w:t>
      </w:r>
      <w:r w:rsidRPr="005D1C8A">
        <w:rPr>
          <w:szCs w:val="28"/>
        </w:rPr>
        <w:t xml:space="preserve"> суточная производительность единицы данного вида транспорта</w:t>
      </w:r>
      <w:r w:rsidR="00DA06B4" w:rsidRPr="005D1C8A">
        <w:rPr>
          <w:szCs w:val="28"/>
        </w:rPr>
        <w:t>, м</w:t>
      </w:r>
      <w:r w:rsidR="00DA06B4" w:rsidRPr="005D1C8A">
        <w:rPr>
          <w:szCs w:val="28"/>
          <w:vertAlign w:val="superscript"/>
        </w:rPr>
        <w:t>3</w:t>
      </w:r>
      <w:r w:rsidRPr="005D1C8A">
        <w:rPr>
          <w:szCs w:val="28"/>
        </w:rPr>
        <w:t>;</w:t>
      </w:r>
    </w:p>
    <w:p w:rsidR="00CC2A5B" w:rsidRPr="005D1C8A" w:rsidRDefault="00CC2A5B" w:rsidP="0063487B">
      <w:pPr>
        <w:suppressAutoHyphens/>
        <w:spacing w:line="360" w:lineRule="auto"/>
        <w:ind w:right="282" w:firstLine="540"/>
        <w:rPr>
          <w:szCs w:val="28"/>
        </w:rPr>
      </w:pPr>
      <w:r w:rsidRPr="005D1C8A">
        <w:rPr>
          <w:b/>
          <w:szCs w:val="28"/>
        </w:rPr>
        <w:t>К</w:t>
      </w:r>
      <w:r w:rsidRPr="005D1C8A">
        <w:rPr>
          <w:b/>
          <w:szCs w:val="28"/>
          <w:vertAlign w:val="subscript"/>
        </w:rPr>
        <w:t>исп.</w:t>
      </w:r>
      <w:r w:rsidRPr="005D1C8A">
        <w:rPr>
          <w:szCs w:val="28"/>
        </w:rPr>
        <w:t xml:space="preserve"> - коэффициент использования.</w:t>
      </w:r>
    </w:p>
    <w:p w:rsidR="00CC2A5B" w:rsidRPr="005D1C8A" w:rsidRDefault="00CC2A5B" w:rsidP="0063487B">
      <w:pPr>
        <w:suppressAutoHyphens/>
        <w:spacing w:line="360" w:lineRule="auto"/>
        <w:ind w:right="282" w:firstLine="540"/>
        <w:rPr>
          <w:szCs w:val="28"/>
        </w:rPr>
      </w:pPr>
      <w:r w:rsidRPr="005D1C8A">
        <w:rPr>
          <w:szCs w:val="28"/>
        </w:rPr>
        <w:t>Суточную производительность мусоровоза определяют по формуле:</w:t>
      </w:r>
    </w:p>
    <w:p w:rsidR="00CC2A5B" w:rsidRPr="005D1C8A" w:rsidRDefault="00CC2A5B" w:rsidP="0063487B">
      <w:pPr>
        <w:pStyle w:val="BodyTextIndent21"/>
        <w:suppressAutoHyphens/>
        <w:spacing w:after="0" w:line="240" w:lineRule="auto"/>
        <w:ind w:left="0" w:right="282" w:firstLine="540"/>
        <w:jc w:val="center"/>
        <w:rPr>
          <w:b/>
          <w:sz w:val="28"/>
          <w:szCs w:val="28"/>
        </w:rPr>
      </w:pPr>
      <w:r w:rsidRPr="005D1C8A">
        <w:rPr>
          <w:b/>
          <w:position w:val="-14"/>
          <w:sz w:val="28"/>
          <w:szCs w:val="28"/>
        </w:rPr>
        <w:object w:dxaOrig="1280" w:dyaOrig="380">
          <v:shape id="_x0000_i1028" type="#_x0000_t75" style="width:64.5pt;height:19.5pt" o:ole="">
            <v:imagedata r:id="rId40" o:title=""/>
          </v:shape>
          <o:OLEObject Type="Embed" ProgID="Equation.3" ShapeID="_x0000_i1028" DrawAspect="Content" ObjectID="_1395645729" r:id="rId41"/>
        </w:object>
      </w:r>
    </w:p>
    <w:p w:rsidR="00E76658" w:rsidRPr="005D1C8A" w:rsidRDefault="00E76658" w:rsidP="0063487B">
      <w:pPr>
        <w:pStyle w:val="BodyTextIndent21"/>
        <w:suppressAutoHyphens/>
        <w:spacing w:after="0" w:line="240" w:lineRule="auto"/>
        <w:ind w:left="0" w:right="282" w:firstLine="540"/>
        <w:jc w:val="center"/>
        <w:rPr>
          <w:b/>
          <w:sz w:val="28"/>
          <w:szCs w:val="28"/>
        </w:rPr>
      </w:pPr>
    </w:p>
    <w:p w:rsidR="00CC2A5B" w:rsidRPr="005D1C8A" w:rsidRDefault="00CC2A5B" w:rsidP="0063487B">
      <w:pPr>
        <w:suppressAutoHyphens/>
        <w:spacing w:line="360" w:lineRule="auto"/>
        <w:ind w:right="282" w:firstLine="540"/>
        <w:rPr>
          <w:szCs w:val="28"/>
        </w:rPr>
      </w:pPr>
      <w:r w:rsidRPr="005D1C8A">
        <w:rPr>
          <w:szCs w:val="28"/>
        </w:rPr>
        <w:t xml:space="preserve">где </w:t>
      </w:r>
      <w:r w:rsidRPr="005D1C8A">
        <w:rPr>
          <w:b/>
          <w:szCs w:val="28"/>
        </w:rPr>
        <w:t xml:space="preserve">Р </w:t>
      </w:r>
      <w:r w:rsidRPr="005D1C8A">
        <w:rPr>
          <w:szCs w:val="28"/>
        </w:rPr>
        <w:t>- число рейсов в сутки;</w:t>
      </w:r>
    </w:p>
    <w:p w:rsidR="00CC2A5B" w:rsidRPr="005D1C8A" w:rsidRDefault="00CC2A5B" w:rsidP="0063487B">
      <w:pPr>
        <w:suppressAutoHyphens/>
        <w:spacing w:line="360" w:lineRule="auto"/>
        <w:ind w:right="282" w:firstLine="540"/>
        <w:rPr>
          <w:szCs w:val="28"/>
        </w:rPr>
      </w:pPr>
      <w:r w:rsidRPr="005D1C8A">
        <w:rPr>
          <w:b/>
          <w:szCs w:val="28"/>
        </w:rPr>
        <w:t>Е</w:t>
      </w:r>
      <w:r w:rsidRPr="005D1C8A">
        <w:rPr>
          <w:szCs w:val="28"/>
        </w:rPr>
        <w:t xml:space="preserve"> - количество отходов, перевозимых за один рейс</w:t>
      </w:r>
      <w:r w:rsidR="00DA06B4" w:rsidRPr="005D1C8A">
        <w:rPr>
          <w:szCs w:val="28"/>
        </w:rPr>
        <w:t>, м</w:t>
      </w:r>
      <w:r w:rsidR="00DA06B4" w:rsidRPr="005D1C8A">
        <w:rPr>
          <w:szCs w:val="28"/>
          <w:vertAlign w:val="superscript"/>
        </w:rPr>
        <w:t>3</w:t>
      </w:r>
      <w:r w:rsidRPr="005D1C8A">
        <w:rPr>
          <w:szCs w:val="28"/>
        </w:rPr>
        <w:t>.</w:t>
      </w:r>
    </w:p>
    <w:p w:rsidR="00CC2A5B" w:rsidRPr="005D1C8A" w:rsidRDefault="00CC2A5B" w:rsidP="0063487B">
      <w:pPr>
        <w:suppressAutoHyphens/>
        <w:spacing w:line="360" w:lineRule="auto"/>
        <w:ind w:right="282" w:firstLine="540"/>
        <w:rPr>
          <w:szCs w:val="28"/>
        </w:rPr>
      </w:pPr>
      <w:r w:rsidRPr="005D1C8A">
        <w:rPr>
          <w:szCs w:val="28"/>
        </w:rPr>
        <w:t>Число рейсов за смену определ</w:t>
      </w:r>
      <w:r w:rsidR="00DA06B4" w:rsidRPr="005D1C8A">
        <w:rPr>
          <w:szCs w:val="28"/>
        </w:rPr>
        <w:t>яют</w:t>
      </w:r>
      <w:r w:rsidRPr="005D1C8A">
        <w:rPr>
          <w:szCs w:val="28"/>
        </w:rPr>
        <w:t xml:space="preserve"> по формуле:</w:t>
      </w:r>
    </w:p>
    <w:p w:rsidR="00CC2A5B" w:rsidRPr="005D1C8A" w:rsidRDefault="00CC2A5B" w:rsidP="0063487B">
      <w:pPr>
        <w:pStyle w:val="BodyTextIndent21"/>
        <w:suppressAutoHyphens/>
        <w:spacing w:after="0" w:line="240" w:lineRule="auto"/>
        <w:ind w:left="0" w:right="282" w:firstLine="540"/>
        <w:jc w:val="center"/>
        <w:rPr>
          <w:b/>
          <w:sz w:val="28"/>
          <w:szCs w:val="28"/>
        </w:rPr>
      </w:pPr>
      <w:r w:rsidRPr="005D1C8A">
        <w:rPr>
          <w:b/>
          <w:position w:val="-32"/>
          <w:sz w:val="28"/>
          <w:szCs w:val="28"/>
        </w:rPr>
        <w:object w:dxaOrig="2260" w:dyaOrig="720">
          <v:shape id="_x0000_i1029" type="#_x0000_t75" style="width:112.5pt;height:36pt" o:ole="">
            <v:imagedata r:id="rId42" o:title=""/>
          </v:shape>
          <o:OLEObject Type="Embed" ProgID="Equation.3" ShapeID="_x0000_i1029" DrawAspect="Content" ObjectID="_1395645730" r:id="rId43"/>
        </w:object>
      </w:r>
    </w:p>
    <w:p w:rsidR="00E76658" w:rsidRPr="005D1C8A" w:rsidRDefault="00E76658" w:rsidP="0063487B">
      <w:pPr>
        <w:pStyle w:val="BodyTextIndent21"/>
        <w:suppressAutoHyphens/>
        <w:spacing w:after="0" w:line="240" w:lineRule="auto"/>
        <w:ind w:left="0" w:right="282" w:firstLine="540"/>
        <w:jc w:val="center"/>
        <w:rPr>
          <w:b/>
          <w:sz w:val="28"/>
          <w:szCs w:val="28"/>
        </w:rPr>
      </w:pPr>
    </w:p>
    <w:p w:rsidR="00CC2A5B" w:rsidRPr="005D1C8A" w:rsidRDefault="00CC2A5B" w:rsidP="0063487B">
      <w:pPr>
        <w:suppressAutoHyphens/>
        <w:spacing w:line="360" w:lineRule="auto"/>
        <w:ind w:right="282" w:firstLine="540"/>
        <w:rPr>
          <w:szCs w:val="28"/>
        </w:rPr>
      </w:pPr>
      <w:r w:rsidRPr="005D1C8A">
        <w:rPr>
          <w:szCs w:val="28"/>
        </w:rPr>
        <w:t xml:space="preserve">где </w:t>
      </w:r>
      <w:r w:rsidRPr="005D1C8A">
        <w:rPr>
          <w:b/>
          <w:szCs w:val="28"/>
        </w:rPr>
        <w:t>Т</w:t>
      </w:r>
      <w:r w:rsidRPr="005D1C8A">
        <w:rPr>
          <w:szCs w:val="28"/>
        </w:rPr>
        <w:t xml:space="preserve"> - продолжительность смены, час;</w:t>
      </w:r>
    </w:p>
    <w:p w:rsidR="00CC2A5B" w:rsidRPr="005D1C8A" w:rsidRDefault="00CC2A5B" w:rsidP="0063487B">
      <w:pPr>
        <w:suppressAutoHyphens/>
        <w:spacing w:line="360" w:lineRule="auto"/>
        <w:ind w:right="282" w:firstLine="540"/>
        <w:rPr>
          <w:szCs w:val="28"/>
        </w:rPr>
      </w:pPr>
      <w:r w:rsidRPr="005D1C8A">
        <w:rPr>
          <w:b/>
          <w:szCs w:val="28"/>
        </w:rPr>
        <w:t>Т</w:t>
      </w:r>
      <w:r w:rsidRPr="005D1C8A">
        <w:rPr>
          <w:b/>
          <w:szCs w:val="28"/>
          <w:vertAlign w:val="subscript"/>
        </w:rPr>
        <w:t>пз.</w:t>
      </w:r>
      <w:r w:rsidRPr="005D1C8A">
        <w:rPr>
          <w:szCs w:val="28"/>
        </w:rPr>
        <w:t xml:space="preserve"> - время, затрачиваемое на подготовительно-заключительные операции в гараже, час;</w:t>
      </w:r>
    </w:p>
    <w:p w:rsidR="00CC2A5B" w:rsidRPr="005D1C8A" w:rsidRDefault="00CC2A5B" w:rsidP="0063487B">
      <w:pPr>
        <w:suppressAutoHyphens/>
        <w:spacing w:line="360" w:lineRule="auto"/>
        <w:ind w:right="282" w:firstLine="540"/>
        <w:rPr>
          <w:szCs w:val="28"/>
        </w:rPr>
      </w:pPr>
      <w:r w:rsidRPr="005D1C8A">
        <w:rPr>
          <w:b/>
          <w:szCs w:val="28"/>
        </w:rPr>
        <w:t>Т</w:t>
      </w:r>
      <w:r w:rsidRPr="005D1C8A">
        <w:rPr>
          <w:b/>
          <w:szCs w:val="28"/>
          <w:vertAlign w:val="subscript"/>
        </w:rPr>
        <w:t>о</w:t>
      </w:r>
      <w:r w:rsidRPr="005D1C8A">
        <w:rPr>
          <w:szCs w:val="28"/>
        </w:rPr>
        <w:t xml:space="preserve"> - время, затрачиваемое на нулевые пробеги (от гаража до места работы и обратно), час;</w:t>
      </w:r>
    </w:p>
    <w:p w:rsidR="00CC2A5B" w:rsidRPr="005D1C8A" w:rsidRDefault="00CC2A5B" w:rsidP="0063487B">
      <w:pPr>
        <w:suppressAutoHyphens/>
        <w:spacing w:line="360" w:lineRule="auto"/>
        <w:ind w:right="282" w:firstLine="540"/>
        <w:rPr>
          <w:szCs w:val="28"/>
        </w:rPr>
      </w:pPr>
      <w:r w:rsidRPr="005D1C8A">
        <w:rPr>
          <w:b/>
          <w:szCs w:val="28"/>
        </w:rPr>
        <w:t>Т</w:t>
      </w:r>
      <w:r w:rsidRPr="005D1C8A">
        <w:rPr>
          <w:b/>
          <w:szCs w:val="28"/>
          <w:vertAlign w:val="subscript"/>
        </w:rPr>
        <w:t>пог.</w:t>
      </w:r>
      <w:r w:rsidRPr="005D1C8A">
        <w:rPr>
          <w:szCs w:val="28"/>
        </w:rPr>
        <w:t xml:space="preserve"> - продолжительность погрузки, включая переезды и маневрирование, час;</w:t>
      </w:r>
    </w:p>
    <w:p w:rsidR="00CC2A5B" w:rsidRPr="005D1C8A" w:rsidRDefault="00CC2A5B" w:rsidP="0063487B">
      <w:pPr>
        <w:suppressAutoHyphens/>
        <w:spacing w:line="360" w:lineRule="auto"/>
        <w:ind w:right="282" w:firstLine="540"/>
        <w:rPr>
          <w:szCs w:val="28"/>
        </w:rPr>
      </w:pPr>
      <w:r w:rsidRPr="005D1C8A">
        <w:rPr>
          <w:b/>
          <w:szCs w:val="28"/>
        </w:rPr>
        <w:t>Т</w:t>
      </w:r>
      <w:r w:rsidRPr="005D1C8A">
        <w:rPr>
          <w:b/>
          <w:szCs w:val="28"/>
          <w:vertAlign w:val="subscript"/>
        </w:rPr>
        <w:t>разг.</w:t>
      </w:r>
      <w:r w:rsidRPr="005D1C8A">
        <w:rPr>
          <w:szCs w:val="28"/>
        </w:rPr>
        <w:t xml:space="preserve"> - продолжительность разгрузки, включая маневрирование, час;</w:t>
      </w:r>
    </w:p>
    <w:p w:rsidR="00CC2A5B" w:rsidRPr="005D1C8A" w:rsidRDefault="00CC2A5B" w:rsidP="0063487B">
      <w:pPr>
        <w:suppressAutoHyphens/>
        <w:spacing w:line="360" w:lineRule="auto"/>
        <w:ind w:right="282" w:firstLine="540"/>
        <w:rPr>
          <w:szCs w:val="28"/>
        </w:rPr>
      </w:pPr>
      <w:r w:rsidRPr="005D1C8A">
        <w:rPr>
          <w:b/>
          <w:szCs w:val="28"/>
        </w:rPr>
        <w:t>Т</w:t>
      </w:r>
      <w:r w:rsidRPr="005D1C8A">
        <w:rPr>
          <w:b/>
          <w:szCs w:val="28"/>
          <w:vertAlign w:val="subscript"/>
        </w:rPr>
        <w:t>прб.</w:t>
      </w:r>
      <w:r w:rsidRPr="005D1C8A">
        <w:rPr>
          <w:szCs w:val="28"/>
        </w:rPr>
        <w:t xml:space="preserve"> - время, затрачиваемое на пробег от места сбора до свалки и обратно, час.</w:t>
      </w:r>
    </w:p>
    <w:p w:rsidR="007D0C98" w:rsidRDefault="007D0C98" w:rsidP="00FA3D5B">
      <w:pPr>
        <w:suppressAutoHyphens/>
        <w:spacing w:line="360" w:lineRule="auto"/>
        <w:ind w:right="282" w:firstLine="539"/>
        <w:rPr>
          <w:szCs w:val="28"/>
        </w:rPr>
      </w:pPr>
    </w:p>
    <w:p w:rsidR="007D0C98" w:rsidRPr="00284384" w:rsidRDefault="007D0C98" w:rsidP="007D0C98">
      <w:pPr>
        <w:pStyle w:val="BodyText2"/>
        <w:spacing w:line="360" w:lineRule="auto"/>
        <w:ind w:firstLine="720"/>
        <w:contextualSpacing/>
        <w:rPr>
          <w:bCs/>
          <w:szCs w:val="28"/>
        </w:rPr>
      </w:pPr>
      <w:r w:rsidRPr="004D1B3E">
        <w:rPr>
          <w:szCs w:val="28"/>
        </w:rPr>
        <w:t>Техническая характеристика</w:t>
      </w:r>
      <w:r w:rsidRPr="004D1B3E">
        <w:rPr>
          <w:bCs/>
          <w:szCs w:val="28"/>
        </w:rPr>
        <w:t xml:space="preserve"> рекомендуемой техники представлена в табл</w:t>
      </w:r>
      <w:r w:rsidRPr="004D1B3E">
        <w:rPr>
          <w:bCs/>
          <w:szCs w:val="28"/>
        </w:rPr>
        <w:t>и</w:t>
      </w:r>
      <w:r w:rsidRPr="004D1B3E">
        <w:rPr>
          <w:bCs/>
          <w:szCs w:val="28"/>
        </w:rPr>
        <w:t xml:space="preserve">це </w:t>
      </w:r>
      <w:r w:rsidR="00284384" w:rsidRPr="00284384">
        <w:rPr>
          <w:bCs/>
          <w:szCs w:val="28"/>
        </w:rPr>
        <w:t>1.29</w:t>
      </w:r>
    </w:p>
    <w:p w:rsidR="007D0C98" w:rsidRPr="00284384" w:rsidRDefault="007D0C98" w:rsidP="007D0C98">
      <w:pPr>
        <w:pStyle w:val="BodyText2"/>
        <w:spacing w:line="360" w:lineRule="auto"/>
        <w:ind w:left="567"/>
        <w:contextualSpacing/>
        <w:rPr>
          <w:bCs/>
          <w:szCs w:val="28"/>
        </w:rPr>
      </w:pPr>
      <w:r w:rsidRPr="004D1B3E">
        <w:rPr>
          <w:bCs/>
          <w:szCs w:val="28"/>
        </w:rPr>
        <w:t>Технические характеристики рекомендуемой техники</w:t>
      </w:r>
      <w:r>
        <w:rPr>
          <w:bCs/>
          <w:szCs w:val="28"/>
        </w:rPr>
        <w:t xml:space="preserve"> - </w:t>
      </w:r>
      <w:r w:rsidRPr="004D1B3E">
        <w:rPr>
          <w:bCs/>
          <w:szCs w:val="28"/>
        </w:rPr>
        <w:t xml:space="preserve">Таблица </w:t>
      </w:r>
      <w:r w:rsidR="00284384" w:rsidRPr="00284384">
        <w:rPr>
          <w:bCs/>
          <w:szCs w:val="28"/>
        </w:rPr>
        <w:t>1.29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81"/>
        <w:gridCol w:w="846"/>
        <w:gridCol w:w="2130"/>
        <w:gridCol w:w="1621"/>
        <w:gridCol w:w="1335"/>
      </w:tblGrid>
      <w:tr w:rsidR="007D0C98" w:rsidRPr="004D1B3E">
        <w:trPr>
          <w:tblHeader/>
        </w:trPr>
        <w:tc>
          <w:tcPr>
            <w:tcW w:w="0" w:type="auto"/>
            <w:vMerge w:val="restart"/>
            <w:vAlign w:val="center"/>
          </w:tcPr>
          <w:p w:rsidR="007D0C98" w:rsidRPr="007D0C98" w:rsidRDefault="007D0C98" w:rsidP="00973D2D">
            <w:pPr>
              <w:contextualSpacing/>
              <w:rPr>
                <w:b/>
                <w:sz w:val="24"/>
                <w:szCs w:val="24"/>
              </w:rPr>
            </w:pPr>
            <w:r w:rsidRPr="007D0C98">
              <w:rPr>
                <w:b/>
                <w:sz w:val="24"/>
                <w:szCs w:val="24"/>
              </w:rPr>
              <w:t>Параметры</w:t>
            </w:r>
          </w:p>
        </w:tc>
        <w:tc>
          <w:tcPr>
            <w:tcW w:w="0" w:type="auto"/>
            <w:vMerge w:val="restart"/>
            <w:vAlign w:val="center"/>
          </w:tcPr>
          <w:p w:rsidR="007D0C98" w:rsidRPr="007D0C98" w:rsidRDefault="007D0C98" w:rsidP="00973D2D">
            <w:pPr>
              <w:contextualSpacing/>
              <w:rPr>
                <w:b/>
                <w:sz w:val="24"/>
                <w:szCs w:val="24"/>
              </w:rPr>
            </w:pPr>
            <w:r w:rsidRPr="007D0C98">
              <w:rPr>
                <w:b/>
                <w:sz w:val="24"/>
                <w:szCs w:val="24"/>
              </w:rPr>
              <w:t>Ед. изм.</w:t>
            </w:r>
          </w:p>
        </w:tc>
        <w:tc>
          <w:tcPr>
            <w:tcW w:w="0" w:type="auto"/>
            <w:vMerge w:val="restart"/>
            <w:vAlign w:val="center"/>
          </w:tcPr>
          <w:p w:rsidR="007D0C98" w:rsidRPr="007D0C98" w:rsidRDefault="007D0C98" w:rsidP="00973D2D">
            <w:pPr>
              <w:contextualSpacing/>
              <w:rPr>
                <w:b/>
                <w:sz w:val="24"/>
                <w:szCs w:val="24"/>
              </w:rPr>
            </w:pPr>
            <w:r w:rsidRPr="007D0C98">
              <w:rPr>
                <w:b/>
                <w:sz w:val="24"/>
                <w:szCs w:val="24"/>
              </w:rPr>
              <w:t>Обозначение в формуле</w:t>
            </w:r>
          </w:p>
        </w:tc>
        <w:tc>
          <w:tcPr>
            <w:tcW w:w="0" w:type="auto"/>
            <w:gridSpan w:val="2"/>
            <w:vAlign w:val="center"/>
          </w:tcPr>
          <w:p w:rsidR="007D0C98" w:rsidRPr="007D0C98" w:rsidRDefault="007D0C98" w:rsidP="00973D2D">
            <w:pPr>
              <w:contextualSpacing/>
              <w:rPr>
                <w:b/>
                <w:sz w:val="24"/>
                <w:szCs w:val="24"/>
              </w:rPr>
            </w:pPr>
            <w:r w:rsidRPr="007D0C98">
              <w:rPr>
                <w:b/>
                <w:sz w:val="24"/>
                <w:szCs w:val="24"/>
              </w:rPr>
              <w:t>Марка</w:t>
            </w:r>
          </w:p>
        </w:tc>
      </w:tr>
      <w:tr w:rsidR="007D0C98" w:rsidRPr="004D1B3E">
        <w:trPr>
          <w:tblHeader/>
        </w:trPr>
        <w:tc>
          <w:tcPr>
            <w:tcW w:w="0" w:type="auto"/>
            <w:vMerge/>
            <w:vAlign w:val="center"/>
          </w:tcPr>
          <w:p w:rsidR="007D0C98" w:rsidRPr="007D0C98" w:rsidRDefault="007D0C98" w:rsidP="00973D2D">
            <w:pPr>
              <w:contextualSpacing/>
              <w:rPr>
                <w:b/>
                <w:sz w:val="24"/>
                <w:szCs w:val="24"/>
              </w:rPr>
            </w:pPr>
          </w:p>
        </w:tc>
        <w:tc>
          <w:tcPr>
            <w:tcW w:w="0" w:type="auto"/>
            <w:vMerge/>
            <w:vAlign w:val="center"/>
          </w:tcPr>
          <w:p w:rsidR="007D0C98" w:rsidRPr="007D0C98" w:rsidRDefault="007D0C98" w:rsidP="00973D2D">
            <w:pPr>
              <w:contextualSpacing/>
              <w:rPr>
                <w:b/>
                <w:sz w:val="24"/>
                <w:szCs w:val="24"/>
              </w:rPr>
            </w:pPr>
          </w:p>
        </w:tc>
        <w:tc>
          <w:tcPr>
            <w:tcW w:w="0" w:type="auto"/>
            <w:vMerge/>
            <w:vAlign w:val="center"/>
          </w:tcPr>
          <w:p w:rsidR="007D0C98" w:rsidRPr="007D0C98" w:rsidRDefault="007D0C98" w:rsidP="00973D2D">
            <w:pPr>
              <w:contextualSpacing/>
              <w:rPr>
                <w:b/>
                <w:sz w:val="24"/>
                <w:szCs w:val="24"/>
              </w:rPr>
            </w:pPr>
          </w:p>
        </w:tc>
        <w:tc>
          <w:tcPr>
            <w:tcW w:w="0" w:type="auto"/>
            <w:vAlign w:val="center"/>
          </w:tcPr>
          <w:p w:rsidR="007D0C98" w:rsidRPr="007D0C98" w:rsidRDefault="007D0C98" w:rsidP="00973D2D">
            <w:pPr>
              <w:contextualSpacing/>
              <w:rPr>
                <w:b/>
                <w:sz w:val="24"/>
                <w:szCs w:val="24"/>
              </w:rPr>
            </w:pPr>
            <w:r w:rsidRPr="007D0C98">
              <w:rPr>
                <w:b/>
                <w:sz w:val="24"/>
                <w:szCs w:val="24"/>
              </w:rPr>
              <w:t>КО-440-4 ЗИЛ 433362</w:t>
            </w:r>
          </w:p>
        </w:tc>
        <w:tc>
          <w:tcPr>
            <w:tcW w:w="0" w:type="auto"/>
            <w:vAlign w:val="center"/>
          </w:tcPr>
          <w:p w:rsidR="007D0C98" w:rsidRPr="007D0C98" w:rsidRDefault="007D0C98" w:rsidP="00973D2D">
            <w:pPr>
              <w:contextualSpacing/>
              <w:rPr>
                <w:b/>
                <w:sz w:val="24"/>
                <w:szCs w:val="24"/>
              </w:rPr>
            </w:pPr>
            <w:r w:rsidRPr="007D0C98">
              <w:rPr>
                <w:b/>
                <w:sz w:val="24"/>
                <w:szCs w:val="24"/>
              </w:rPr>
              <w:t>ЗИЛ-СААЗ 4546</w:t>
            </w:r>
          </w:p>
        </w:tc>
      </w:tr>
      <w:tr w:rsidR="007D0C98" w:rsidRPr="004D1B3E">
        <w:tc>
          <w:tcPr>
            <w:tcW w:w="0" w:type="auto"/>
            <w:vAlign w:val="center"/>
          </w:tcPr>
          <w:p w:rsidR="007D0C98" w:rsidRPr="007D0C98" w:rsidRDefault="007D0C98" w:rsidP="00973D2D">
            <w:pPr>
              <w:contextualSpacing/>
              <w:rPr>
                <w:sz w:val="24"/>
                <w:szCs w:val="24"/>
              </w:rPr>
            </w:pPr>
            <w:r w:rsidRPr="007D0C98">
              <w:rPr>
                <w:sz w:val="24"/>
                <w:szCs w:val="24"/>
              </w:rPr>
              <w:t xml:space="preserve">Количество </w:t>
            </w:r>
            <w:r w:rsidR="002F1352">
              <w:rPr>
                <w:sz w:val="24"/>
                <w:szCs w:val="24"/>
              </w:rPr>
              <w:t>ТКО</w:t>
            </w:r>
            <w:r w:rsidRPr="007D0C98">
              <w:rPr>
                <w:sz w:val="24"/>
                <w:szCs w:val="24"/>
              </w:rPr>
              <w:t>, вывозимых за один рейс</w:t>
            </w:r>
          </w:p>
        </w:tc>
        <w:tc>
          <w:tcPr>
            <w:tcW w:w="0" w:type="auto"/>
            <w:vAlign w:val="center"/>
          </w:tcPr>
          <w:p w:rsidR="007D0C98" w:rsidRPr="007D0C98" w:rsidRDefault="007D0C98" w:rsidP="00973D2D">
            <w:pPr>
              <w:contextualSpacing/>
              <w:rPr>
                <w:b/>
                <w:sz w:val="20"/>
              </w:rPr>
            </w:pPr>
            <w:r w:rsidRPr="007D0C98">
              <w:rPr>
                <w:b/>
                <w:sz w:val="20"/>
              </w:rPr>
              <w:t>т</w:t>
            </w:r>
          </w:p>
        </w:tc>
        <w:tc>
          <w:tcPr>
            <w:tcW w:w="0" w:type="auto"/>
            <w:vAlign w:val="center"/>
          </w:tcPr>
          <w:p w:rsidR="007D0C98" w:rsidRPr="007D0C98" w:rsidRDefault="007D0C98" w:rsidP="007D0C98">
            <w:pPr>
              <w:contextualSpacing/>
              <w:jc w:val="center"/>
              <w:rPr>
                <w:b/>
                <w:sz w:val="20"/>
              </w:rPr>
            </w:pPr>
            <w:r w:rsidRPr="007D0C98">
              <w:rPr>
                <w:b/>
                <w:sz w:val="20"/>
              </w:rPr>
              <w:t>m</w:t>
            </w:r>
          </w:p>
        </w:tc>
        <w:tc>
          <w:tcPr>
            <w:tcW w:w="0" w:type="auto"/>
            <w:vAlign w:val="center"/>
          </w:tcPr>
          <w:p w:rsidR="007D0C98" w:rsidRPr="007D0C98" w:rsidRDefault="007D0C98" w:rsidP="007D0C98">
            <w:pPr>
              <w:contextualSpacing/>
              <w:jc w:val="center"/>
              <w:rPr>
                <w:b/>
                <w:sz w:val="20"/>
              </w:rPr>
            </w:pPr>
            <w:r w:rsidRPr="007D0C98">
              <w:rPr>
                <w:b/>
                <w:sz w:val="20"/>
              </w:rPr>
              <w:t>4,7</w:t>
            </w:r>
          </w:p>
        </w:tc>
        <w:tc>
          <w:tcPr>
            <w:tcW w:w="0" w:type="auto"/>
            <w:vAlign w:val="center"/>
          </w:tcPr>
          <w:p w:rsidR="007D0C98" w:rsidRPr="007D0C98" w:rsidRDefault="007D0C98" w:rsidP="007D0C98">
            <w:pPr>
              <w:contextualSpacing/>
              <w:jc w:val="center"/>
              <w:rPr>
                <w:b/>
                <w:sz w:val="20"/>
              </w:rPr>
            </w:pPr>
            <w:r w:rsidRPr="007D0C98">
              <w:rPr>
                <w:b/>
                <w:sz w:val="20"/>
              </w:rPr>
              <w:t>5,85</w:t>
            </w:r>
          </w:p>
        </w:tc>
      </w:tr>
      <w:tr w:rsidR="007D0C98" w:rsidRPr="004D1B3E">
        <w:tc>
          <w:tcPr>
            <w:tcW w:w="0" w:type="auto"/>
            <w:vAlign w:val="center"/>
          </w:tcPr>
          <w:p w:rsidR="007D0C98" w:rsidRPr="007D0C98" w:rsidRDefault="007D0C98" w:rsidP="00973D2D">
            <w:pPr>
              <w:contextualSpacing/>
              <w:rPr>
                <w:sz w:val="24"/>
                <w:szCs w:val="24"/>
              </w:rPr>
            </w:pPr>
            <w:r w:rsidRPr="007D0C98">
              <w:rPr>
                <w:sz w:val="24"/>
                <w:szCs w:val="24"/>
              </w:rPr>
              <w:t>Емкость кузова</w:t>
            </w:r>
          </w:p>
        </w:tc>
        <w:tc>
          <w:tcPr>
            <w:tcW w:w="0" w:type="auto"/>
            <w:vAlign w:val="center"/>
          </w:tcPr>
          <w:p w:rsidR="007D0C98" w:rsidRPr="007D0C98" w:rsidRDefault="007D0C98" w:rsidP="00973D2D">
            <w:pPr>
              <w:contextualSpacing/>
              <w:rPr>
                <w:b/>
                <w:sz w:val="20"/>
              </w:rPr>
            </w:pPr>
            <w:r w:rsidRPr="007D0C98">
              <w:rPr>
                <w:b/>
                <w:sz w:val="20"/>
              </w:rPr>
              <w:t>м</w:t>
            </w:r>
            <w:r w:rsidRPr="007D0C98">
              <w:rPr>
                <w:b/>
                <w:sz w:val="20"/>
                <w:vertAlign w:val="superscript"/>
              </w:rPr>
              <w:t>3</w:t>
            </w:r>
          </w:p>
        </w:tc>
        <w:tc>
          <w:tcPr>
            <w:tcW w:w="0" w:type="auto"/>
            <w:vAlign w:val="center"/>
          </w:tcPr>
          <w:p w:rsidR="007D0C98" w:rsidRPr="007D0C98" w:rsidRDefault="007D0C98" w:rsidP="007D0C98">
            <w:pPr>
              <w:contextualSpacing/>
              <w:jc w:val="center"/>
              <w:rPr>
                <w:b/>
                <w:sz w:val="20"/>
              </w:rPr>
            </w:pPr>
            <w:r w:rsidRPr="007D0C98">
              <w:rPr>
                <w:b/>
                <w:sz w:val="20"/>
              </w:rPr>
              <w:t>е</w:t>
            </w:r>
          </w:p>
        </w:tc>
        <w:tc>
          <w:tcPr>
            <w:tcW w:w="0" w:type="auto"/>
            <w:vAlign w:val="center"/>
          </w:tcPr>
          <w:p w:rsidR="007D0C98" w:rsidRPr="007D0C98" w:rsidRDefault="007D0C98" w:rsidP="007D0C98">
            <w:pPr>
              <w:contextualSpacing/>
              <w:jc w:val="center"/>
              <w:rPr>
                <w:b/>
                <w:sz w:val="20"/>
              </w:rPr>
            </w:pPr>
            <w:r w:rsidRPr="007D0C98">
              <w:rPr>
                <w:b/>
                <w:sz w:val="20"/>
              </w:rPr>
              <w:t>22,0</w:t>
            </w:r>
          </w:p>
        </w:tc>
        <w:tc>
          <w:tcPr>
            <w:tcW w:w="0" w:type="auto"/>
            <w:vAlign w:val="center"/>
          </w:tcPr>
          <w:p w:rsidR="007D0C98" w:rsidRPr="007D0C98" w:rsidRDefault="007D0C98" w:rsidP="007D0C98">
            <w:pPr>
              <w:contextualSpacing/>
              <w:jc w:val="center"/>
              <w:rPr>
                <w:b/>
                <w:sz w:val="20"/>
              </w:rPr>
            </w:pPr>
            <w:r w:rsidRPr="007D0C98">
              <w:rPr>
                <w:b/>
                <w:sz w:val="20"/>
              </w:rPr>
              <w:t>6,0</w:t>
            </w:r>
          </w:p>
        </w:tc>
      </w:tr>
      <w:tr w:rsidR="007D0C98" w:rsidRPr="004D1B3E">
        <w:tc>
          <w:tcPr>
            <w:tcW w:w="0" w:type="auto"/>
            <w:vAlign w:val="center"/>
          </w:tcPr>
          <w:p w:rsidR="007D0C98" w:rsidRPr="007D0C98" w:rsidRDefault="007D0C98" w:rsidP="00973D2D">
            <w:pPr>
              <w:contextualSpacing/>
              <w:rPr>
                <w:sz w:val="24"/>
                <w:szCs w:val="24"/>
              </w:rPr>
            </w:pPr>
            <w:r w:rsidRPr="007D0C98">
              <w:rPr>
                <w:sz w:val="24"/>
                <w:szCs w:val="24"/>
              </w:rPr>
              <w:t xml:space="preserve">Количество </w:t>
            </w:r>
            <w:r w:rsidR="002F1352">
              <w:rPr>
                <w:sz w:val="24"/>
                <w:szCs w:val="24"/>
              </w:rPr>
              <w:t>ТКО</w:t>
            </w:r>
            <w:r w:rsidRPr="007D0C98">
              <w:rPr>
                <w:sz w:val="24"/>
                <w:szCs w:val="24"/>
              </w:rPr>
              <w:t xml:space="preserve"> вывозимых за 1 рейс без учета уплотнения </w:t>
            </w:r>
          </w:p>
        </w:tc>
        <w:tc>
          <w:tcPr>
            <w:tcW w:w="0" w:type="auto"/>
            <w:vAlign w:val="center"/>
          </w:tcPr>
          <w:p w:rsidR="007D0C98" w:rsidRPr="007D0C98" w:rsidRDefault="007D0C98" w:rsidP="00973D2D">
            <w:pPr>
              <w:contextualSpacing/>
              <w:rPr>
                <w:b/>
                <w:sz w:val="20"/>
              </w:rPr>
            </w:pPr>
            <w:r w:rsidRPr="007D0C98">
              <w:rPr>
                <w:b/>
                <w:sz w:val="20"/>
              </w:rPr>
              <w:t>м</w:t>
            </w:r>
            <w:r w:rsidRPr="007D0C98">
              <w:rPr>
                <w:b/>
                <w:sz w:val="20"/>
                <w:vertAlign w:val="superscript"/>
              </w:rPr>
              <w:t>3</w:t>
            </w:r>
          </w:p>
        </w:tc>
        <w:tc>
          <w:tcPr>
            <w:tcW w:w="0" w:type="auto"/>
            <w:vAlign w:val="center"/>
          </w:tcPr>
          <w:p w:rsidR="007D0C98" w:rsidRPr="007D0C98" w:rsidRDefault="007D0C98" w:rsidP="007D0C98">
            <w:pPr>
              <w:contextualSpacing/>
              <w:jc w:val="center"/>
              <w:rPr>
                <w:b/>
                <w:sz w:val="20"/>
              </w:rPr>
            </w:pPr>
            <w:r w:rsidRPr="007D0C98">
              <w:rPr>
                <w:b/>
                <w:sz w:val="20"/>
              </w:rPr>
              <w:t>Е</w:t>
            </w:r>
          </w:p>
        </w:tc>
        <w:tc>
          <w:tcPr>
            <w:tcW w:w="0" w:type="auto"/>
            <w:vAlign w:val="center"/>
          </w:tcPr>
          <w:p w:rsidR="007D0C98" w:rsidRPr="007D0C98" w:rsidRDefault="007D0C98" w:rsidP="007D0C98">
            <w:pPr>
              <w:contextualSpacing/>
              <w:jc w:val="center"/>
              <w:rPr>
                <w:b/>
                <w:sz w:val="20"/>
              </w:rPr>
            </w:pPr>
            <w:r w:rsidRPr="007D0C98">
              <w:rPr>
                <w:b/>
                <w:sz w:val="20"/>
              </w:rPr>
              <w:t>23,5</w:t>
            </w:r>
          </w:p>
        </w:tc>
        <w:tc>
          <w:tcPr>
            <w:tcW w:w="0" w:type="auto"/>
            <w:vAlign w:val="center"/>
          </w:tcPr>
          <w:p w:rsidR="007D0C98" w:rsidRPr="007D0C98" w:rsidRDefault="007D0C98" w:rsidP="007D0C98">
            <w:pPr>
              <w:contextualSpacing/>
              <w:jc w:val="center"/>
              <w:rPr>
                <w:b/>
                <w:sz w:val="20"/>
              </w:rPr>
            </w:pPr>
            <w:r w:rsidRPr="007D0C98">
              <w:rPr>
                <w:b/>
                <w:sz w:val="20"/>
              </w:rPr>
              <w:t>6,0</w:t>
            </w:r>
          </w:p>
        </w:tc>
      </w:tr>
      <w:tr w:rsidR="007D0C98" w:rsidRPr="004D1B3E">
        <w:tc>
          <w:tcPr>
            <w:tcW w:w="0" w:type="auto"/>
            <w:vAlign w:val="center"/>
          </w:tcPr>
          <w:p w:rsidR="007D0C98" w:rsidRPr="007D0C98" w:rsidRDefault="007D0C98" w:rsidP="00973D2D">
            <w:pPr>
              <w:contextualSpacing/>
              <w:rPr>
                <w:sz w:val="24"/>
                <w:szCs w:val="24"/>
              </w:rPr>
            </w:pPr>
            <w:r w:rsidRPr="007D0C98">
              <w:rPr>
                <w:sz w:val="24"/>
                <w:szCs w:val="24"/>
              </w:rPr>
              <w:t>Продолжительность рабочего дня, cмены</w:t>
            </w:r>
          </w:p>
        </w:tc>
        <w:tc>
          <w:tcPr>
            <w:tcW w:w="0" w:type="auto"/>
            <w:vAlign w:val="center"/>
          </w:tcPr>
          <w:p w:rsidR="007D0C98" w:rsidRPr="007D0C98" w:rsidRDefault="007D0C98" w:rsidP="00973D2D">
            <w:pPr>
              <w:contextualSpacing/>
              <w:rPr>
                <w:b/>
                <w:sz w:val="20"/>
              </w:rPr>
            </w:pPr>
            <w:r w:rsidRPr="007D0C98">
              <w:rPr>
                <w:b/>
                <w:sz w:val="20"/>
              </w:rPr>
              <w:t>час</w:t>
            </w:r>
          </w:p>
        </w:tc>
        <w:tc>
          <w:tcPr>
            <w:tcW w:w="0" w:type="auto"/>
            <w:vAlign w:val="center"/>
          </w:tcPr>
          <w:p w:rsidR="007D0C98" w:rsidRPr="007D0C98" w:rsidRDefault="007D0C98" w:rsidP="007D0C98">
            <w:pPr>
              <w:contextualSpacing/>
              <w:jc w:val="center"/>
              <w:rPr>
                <w:b/>
                <w:sz w:val="20"/>
              </w:rPr>
            </w:pPr>
            <w:r w:rsidRPr="007D0C98">
              <w:rPr>
                <w:b/>
                <w:sz w:val="20"/>
              </w:rPr>
              <w:t>Т</w:t>
            </w:r>
          </w:p>
        </w:tc>
        <w:tc>
          <w:tcPr>
            <w:tcW w:w="0" w:type="auto"/>
            <w:vAlign w:val="center"/>
          </w:tcPr>
          <w:p w:rsidR="007D0C98" w:rsidRPr="007D0C98" w:rsidRDefault="007D0C98" w:rsidP="007D0C98">
            <w:pPr>
              <w:contextualSpacing/>
              <w:jc w:val="center"/>
              <w:rPr>
                <w:b/>
                <w:sz w:val="20"/>
              </w:rPr>
            </w:pPr>
            <w:r w:rsidRPr="007D0C98">
              <w:rPr>
                <w:b/>
                <w:sz w:val="20"/>
              </w:rPr>
              <w:t>12</w:t>
            </w:r>
          </w:p>
        </w:tc>
        <w:tc>
          <w:tcPr>
            <w:tcW w:w="0" w:type="auto"/>
            <w:vAlign w:val="center"/>
          </w:tcPr>
          <w:p w:rsidR="007D0C98" w:rsidRPr="007D0C98" w:rsidRDefault="007D0C98" w:rsidP="007D0C98">
            <w:pPr>
              <w:contextualSpacing/>
              <w:jc w:val="center"/>
              <w:rPr>
                <w:b/>
                <w:sz w:val="20"/>
              </w:rPr>
            </w:pPr>
            <w:r w:rsidRPr="007D0C98">
              <w:rPr>
                <w:b/>
                <w:sz w:val="20"/>
              </w:rPr>
              <w:t>12</w:t>
            </w:r>
          </w:p>
        </w:tc>
      </w:tr>
      <w:tr w:rsidR="007D0C98" w:rsidRPr="004D1B3E">
        <w:tc>
          <w:tcPr>
            <w:tcW w:w="0" w:type="auto"/>
            <w:vAlign w:val="center"/>
          </w:tcPr>
          <w:p w:rsidR="007D0C98" w:rsidRPr="007D0C98" w:rsidRDefault="007D0C98" w:rsidP="00973D2D">
            <w:pPr>
              <w:contextualSpacing/>
              <w:rPr>
                <w:sz w:val="24"/>
                <w:szCs w:val="24"/>
              </w:rPr>
            </w:pPr>
            <w:r w:rsidRPr="007D0C98">
              <w:rPr>
                <w:sz w:val="24"/>
                <w:szCs w:val="24"/>
              </w:rPr>
              <w:t>Время на подготовительно-заключительные операции</w:t>
            </w:r>
          </w:p>
        </w:tc>
        <w:tc>
          <w:tcPr>
            <w:tcW w:w="0" w:type="auto"/>
            <w:vAlign w:val="center"/>
          </w:tcPr>
          <w:p w:rsidR="007D0C98" w:rsidRPr="007D0C98" w:rsidRDefault="007D0C98" w:rsidP="00973D2D">
            <w:pPr>
              <w:contextualSpacing/>
              <w:rPr>
                <w:b/>
                <w:sz w:val="20"/>
              </w:rPr>
            </w:pPr>
            <w:r w:rsidRPr="007D0C98">
              <w:rPr>
                <w:b/>
                <w:sz w:val="20"/>
              </w:rPr>
              <w:t>час</w:t>
            </w:r>
          </w:p>
        </w:tc>
        <w:tc>
          <w:tcPr>
            <w:tcW w:w="0" w:type="auto"/>
            <w:vAlign w:val="center"/>
          </w:tcPr>
          <w:p w:rsidR="007D0C98" w:rsidRPr="007D0C98" w:rsidRDefault="007D0C98" w:rsidP="007D0C98">
            <w:pPr>
              <w:contextualSpacing/>
              <w:jc w:val="center"/>
              <w:rPr>
                <w:b/>
                <w:sz w:val="20"/>
              </w:rPr>
            </w:pPr>
            <w:r w:rsidRPr="007D0C98">
              <w:rPr>
                <w:b/>
                <w:sz w:val="20"/>
              </w:rPr>
              <w:t>Т</w:t>
            </w:r>
            <w:r w:rsidRPr="007D0C98">
              <w:rPr>
                <w:b/>
                <w:sz w:val="20"/>
                <w:vertAlign w:val="subscript"/>
              </w:rPr>
              <w:t>пз</w:t>
            </w:r>
          </w:p>
        </w:tc>
        <w:tc>
          <w:tcPr>
            <w:tcW w:w="0" w:type="auto"/>
            <w:vAlign w:val="center"/>
          </w:tcPr>
          <w:p w:rsidR="007D0C98" w:rsidRPr="007D0C98" w:rsidRDefault="007D0C98" w:rsidP="007D0C98">
            <w:pPr>
              <w:contextualSpacing/>
              <w:jc w:val="center"/>
              <w:rPr>
                <w:b/>
                <w:sz w:val="20"/>
              </w:rPr>
            </w:pPr>
            <w:r w:rsidRPr="007D0C98">
              <w:rPr>
                <w:b/>
                <w:sz w:val="20"/>
              </w:rPr>
              <w:t>0,45</w:t>
            </w:r>
          </w:p>
        </w:tc>
        <w:tc>
          <w:tcPr>
            <w:tcW w:w="0" w:type="auto"/>
            <w:vAlign w:val="center"/>
          </w:tcPr>
          <w:p w:rsidR="007D0C98" w:rsidRPr="007D0C98" w:rsidRDefault="007D0C98" w:rsidP="007D0C98">
            <w:pPr>
              <w:contextualSpacing/>
              <w:jc w:val="center"/>
              <w:rPr>
                <w:b/>
                <w:sz w:val="20"/>
              </w:rPr>
            </w:pPr>
            <w:r w:rsidRPr="007D0C98">
              <w:rPr>
                <w:b/>
                <w:sz w:val="20"/>
              </w:rPr>
              <w:t>0,45</w:t>
            </w:r>
          </w:p>
        </w:tc>
      </w:tr>
      <w:tr w:rsidR="007D0C98" w:rsidRPr="004D1B3E">
        <w:tc>
          <w:tcPr>
            <w:tcW w:w="0" w:type="auto"/>
            <w:vAlign w:val="center"/>
          </w:tcPr>
          <w:p w:rsidR="007D0C98" w:rsidRPr="007D0C98" w:rsidRDefault="007D0C98" w:rsidP="00973D2D">
            <w:pPr>
              <w:contextualSpacing/>
              <w:rPr>
                <w:sz w:val="24"/>
                <w:szCs w:val="24"/>
              </w:rPr>
            </w:pPr>
            <w:r w:rsidRPr="007D0C98">
              <w:rPr>
                <w:sz w:val="24"/>
                <w:szCs w:val="24"/>
              </w:rPr>
              <w:t>Продолжительность нулевых проб</w:t>
            </w:r>
            <w:r w:rsidRPr="007D0C98">
              <w:rPr>
                <w:sz w:val="24"/>
                <w:szCs w:val="24"/>
              </w:rPr>
              <w:t>е</w:t>
            </w:r>
            <w:r w:rsidRPr="007D0C98">
              <w:rPr>
                <w:sz w:val="24"/>
                <w:szCs w:val="24"/>
              </w:rPr>
              <w:t>гов</w:t>
            </w:r>
          </w:p>
        </w:tc>
        <w:tc>
          <w:tcPr>
            <w:tcW w:w="0" w:type="auto"/>
            <w:vAlign w:val="center"/>
          </w:tcPr>
          <w:p w:rsidR="007D0C98" w:rsidRPr="007D0C98" w:rsidRDefault="007D0C98" w:rsidP="00973D2D">
            <w:pPr>
              <w:contextualSpacing/>
              <w:rPr>
                <w:b/>
                <w:sz w:val="20"/>
              </w:rPr>
            </w:pPr>
            <w:r w:rsidRPr="007D0C98">
              <w:rPr>
                <w:b/>
                <w:sz w:val="20"/>
              </w:rPr>
              <w:t>час</w:t>
            </w:r>
          </w:p>
        </w:tc>
        <w:tc>
          <w:tcPr>
            <w:tcW w:w="0" w:type="auto"/>
            <w:vAlign w:val="center"/>
          </w:tcPr>
          <w:p w:rsidR="007D0C98" w:rsidRPr="007D0C98" w:rsidRDefault="007D0C98" w:rsidP="007D0C98">
            <w:pPr>
              <w:contextualSpacing/>
              <w:jc w:val="center"/>
              <w:rPr>
                <w:b/>
                <w:sz w:val="20"/>
              </w:rPr>
            </w:pPr>
            <w:r w:rsidRPr="007D0C98">
              <w:rPr>
                <w:b/>
                <w:sz w:val="20"/>
              </w:rPr>
              <w:t>Т</w:t>
            </w:r>
            <w:r w:rsidRPr="007D0C98">
              <w:rPr>
                <w:b/>
                <w:sz w:val="20"/>
                <w:vertAlign w:val="subscript"/>
              </w:rPr>
              <w:t>о</w:t>
            </w:r>
          </w:p>
        </w:tc>
        <w:tc>
          <w:tcPr>
            <w:tcW w:w="0" w:type="auto"/>
            <w:vAlign w:val="center"/>
          </w:tcPr>
          <w:p w:rsidR="007D0C98" w:rsidRPr="007D0C98" w:rsidRDefault="007D0C98" w:rsidP="007D0C98">
            <w:pPr>
              <w:contextualSpacing/>
              <w:jc w:val="center"/>
              <w:rPr>
                <w:b/>
                <w:sz w:val="20"/>
              </w:rPr>
            </w:pPr>
            <w:r w:rsidRPr="007D0C98">
              <w:rPr>
                <w:b/>
                <w:sz w:val="20"/>
              </w:rPr>
              <w:t>0,5</w:t>
            </w:r>
          </w:p>
        </w:tc>
        <w:tc>
          <w:tcPr>
            <w:tcW w:w="0" w:type="auto"/>
            <w:vAlign w:val="center"/>
          </w:tcPr>
          <w:p w:rsidR="007D0C98" w:rsidRPr="007D0C98" w:rsidRDefault="007D0C98" w:rsidP="007D0C98">
            <w:pPr>
              <w:contextualSpacing/>
              <w:jc w:val="center"/>
              <w:rPr>
                <w:b/>
                <w:sz w:val="20"/>
              </w:rPr>
            </w:pPr>
            <w:r w:rsidRPr="007D0C98">
              <w:rPr>
                <w:b/>
                <w:sz w:val="20"/>
              </w:rPr>
              <w:t>0,5</w:t>
            </w:r>
          </w:p>
        </w:tc>
      </w:tr>
      <w:tr w:rsidR="007D0C98" w:rsidRPr="004D1B3E">
        <w:tc>
          <w:tcPr>
            <w:tcW w:w="0" w:type="auto"/>
            <w:vAlign w:val="center"/>
          </w:tcPr>
          <w:p w:rsidR="007D0C98" w:rsidRPr="007D0C98" w:rsidRDefault="007D0C98" w:rsidP="00973D2D">
            <w:pPr>
              <w:contextualSpacing/>
              <w:rPr>
                <w:sz w:val="24"/>
                <w:szCs w:val="24"/>
              </w:rPr>
            </w:pPr>
            <w:r w:rsidRPr="007D0C98">
              <w:rPr>
                <w:sz w:val="24"/>
                <w:szCs w:val="24"/>
              </w:rPr>
              <w:t>Продолжительность погрузки, включая переезды и маневриров</w:t>
            </w:r>
            <w:r w:rsidRPr="007D0C98">
              <w:rPr>
                <w:sz w:val="24"/>
                <w:szCs w:val="24"/>
              </w:rPr>
              <w:t>а</w:t>
            </w:r>
            <w:r w:rsidRPr="007D0C98">
              <w:rPr>
                <w:sz w:val="24"/>
                <w:szCs w:val="24"/>
              </w:rPr>
              <w:t>ние</w:t>
            </w:r>
          </w:p>
        </w:tc>
        <w:tc>
          <w:tcPr>
            <w:tcW w:w="0" w:type="auto"/>
            <w:vAlign w:val="center"/>
          </w:tcPr>
          <w:p w:rsidR="007D0C98" w:rsidRPr="007D0C98" w:rsidRDefault="007D0C98" w:rsidP="00973D2D">
            <w:pPr>
              <w:contextualSpacing/>
              <w:rPr>
                <w:b/>
                <w:sz w:val="20"/>
              </w:rPr>
            </w:pPr>
            <w:r w:rsidRPr="007D0C98">
              <w:rPr>
                <w:b/>
                <w:sz w:val="20"/>
              </w:rPr>
              <w:t>час</w:t>
            </w:r>
          </w:p>
        </w:tc>
        <w:tc>
          <w:tcPr>
            <w:tcW w:w="0" w:type="auto"/>
            <w:vAlign w:val="center"/>
          </w:tcPr>
          <w:p w:rsidR="007D0C98" w:rsidRPr="007D0C98" w:rsidRDefault="007D0C98" w:rsidP="007D0C98">
            <w:pPr>
              <w:contextualSpacing/>
              <w:jc w:val="center"/>
              <w:rPr>
                <w:b/>
                <w:sz w:val="20"/>
              </w:rPr>
            </w:pPr>
            <w:r w:rsidRPr="007D0C98">
              <w:rPr>
                <w:b/>
                <w:sz w:val="20"/>
              </w:rPr>
              <w:t>Т</w:t>
            </w:r>
            <w:r w:rsidRPr="007D0C98">
              <w:rPr>
                <w:b/>
                <w:sz w:val="20"/>
                <w:vertAlign w:val="subscript"/>
              </w:rPr>
              <w:t>пог</w:t>
            </w:r>
          </w:p>
        </w:tc>
        <w:tc>
          <w:tcPr>
            <w:tcW w:w="0" w:type="auto"/>
            <w:vAlign w:val="center"/>
          </w:tcPr>
          <w:p w:rsidR="007D0C98" w:rsidRPr="007D0C98" w:rsidRDefault="007D0C98" w:rsidP="007D0C98">
            <w:pPr>
              <w:contextualSpacing/>
              <w:jc w:val="center"/>
              <w:rPr>
                <w:b/>
                <w:sz w:val="20"/>
              </w:rPr>
            </w:pPr>
            <w:r w:rsidRPr="007D0C98">
              <w:rPr>
                <w:b/>
                <w:sz w:val="20"/>
              </w:rPr>
              <w:t>Т</w:t>
            </w:r>
            <w:r w:rsidRPr="007D0C98">
              <w:rPr>
                <w:b/>
                <w:sz w:val="20"/>
                <w:vertAlign w:val="subscript"/>
              </w:rPr>
              <w:t>пог</w:t>
            </w:r>
            <w:r w:rsidRPr="007D0C98">
              <w:rPr>
                <w:b/>
                <w:sz w:val="20"/>
              </w:rPr>
              <w:t xml:space="preserve"> = L</w:t>
            </w:r>
            <w:r w:rsidRPr="007D0C98">
              <w:rPr>
                <w:b/>
                <w:sz w:val="20"/>
                <w:vertAlign w:val="subscript"/>
              </w:rPr>
              <w:t>0</w:t>
            </w:r>
            <w:r w:rsidRPr="007D0C98">
              <w:rPr>
                <w:b/>
                <w:sz w:val="20"/>
              </w:rPr>
              <w:t xml:space="preserve"> / V</w:t>
            </w:r>
            <w:r w:rsidRPr="007D0C98">
              <w:rPr>
                <w:b/>
                <w:sz w:val="20"/>
                <w:vertAlign w:val="subscript"/>
              </w:rPr>
              <w:t>1</w:t>
            </w:r>
          </w:p>
        </w:tc>
        <w:tc>
          <w:tcPr>
            <w:tcW w:w="0" w:type="auto"/>
            <w:vAlign w:val="center"/>
          </w:tcPr>
          <w:p w:rsidR="007D0C98" w:rsidRPr="007D0C98" w:rsidRDefault="007D0C98" w:rsidP="007D0C98">
            <w:pPr>
              <w:contextualSpacing/>
              <w:jc w:val="center"/>
              <w:rPr>
                <w:b/>
                <w:sz w:val="20"/>
              </w:rPr>
            </w:pPr>
            <w:r w:rsidRPr="007D0C98">
              <w:rPr>
                <w:b/>
                <w:sz w:val="20"/>
              </w:rPr>
              <w:t>0,2</w:t>
            </w:r>
          </w:p>
        </w:tc>
      </w:tr>
      <w:tr w:rsidR="007D0C98" w:rsidRPr="004D1B3E">
        <w:tc>
          <w:tcPr>
            <w:tcW w:w="0" w:type="auto"/>
            <w:vAlign w:val="center"/>
          </w:tcPr>
          <w:p w:rsidR="007D0C98" w:rsidRPr="007D0C98" w:rsidRDefault="007D0C98" w:rsidP="00973D2D">
            <w:pPr>
              <w:contextualSpacing/>
              <w:rPr>
                <w:sz w:val="24"/>
                <w:szCs w:val="24"/>
              </w:rPr>
            </w:pPr>
            <w:r w:rsidRPr="007D0C98">
              <w:rPr>
                <w:sz w:val="24"/>
                <w:szCs w:val="24"/>
              </w:rPr>
              <w:t>Коэффициент использования машин</w:t>
            </w:r>
          </w:p>
        </w:tc>
        <w:tc>
          <w:tcPr>
            <w:tcW w:w="0" w:type="auto"/>
            <w:noWrap/>
            <w:vAlign w:val="center"/>
          </w:tcPr>
          <w:p w:rsidR="007D0C98" w:rsidRPr="007D0C98" w:rsidRDefault="007D0C98" w:rsidP="00973D2D">
            <w:pPr>
              <w:contextualSpacing/>
              <w:rPr>
                <w:b/>
                <w:sz w:val="20"/>
              </w:rPr>
            </w:pPr>
          </w:p>
        </w:tc>
        <w:tc>
          <w:tcPr>
            <w:tcW w:w="0" w:type="auto"/>
            <w:vAlign w:val="center"/>
          </w:tcPr>
          <w:p w:rsidR="007D0C98" w:rsidRPr="007D0C98" w:rsidRDefault="007D0C98" w:rsidP="007D0C98">
            <w:pPr>
              <w:contextualSpacing/>
              <w:jc w:val="center"/>
              <w:rPr>
                <w:b/>
                <w:sz w:val="20"/>
              </w:rPr>
            </w:pPr>
            <w:r w:rsidRPr="007D0C98">
              <w:rPr>
                <w:b/>
                <w:sz w:val="20"/>
              </w:rPr>
              <w:t>К</w:t>
            </w:r>
            <w:r w:rsidRPr="007D0C98">
              <w:rPr>
                <w:b/>
                <w:sz w:val="20"/>
                <w:vertAlign w:val="subscript"/>
              </w:rPr>
              <w:t>исп</w:t>
            </w:r>
          </w:p>
        </w:tc>
        <w:tc>
          <w:tcPr>
            <w:tcW w:w="0" w:type="auto"/>
            <w:vAlign w:val="center"/>
          </w:tcPr>
          <w:p w:rsidR="007D0C98" w:rsidRPr="007D0C98" w:rsidRDefault="007D0C98" w:rsidP="007D0C98">
            <w:pPr>
              <w:contextualSpacing/>
              <w:jc w:val="center"/>
              <w:rPr>
                <w:b/>
                <w:sz w:val="20"/>
              </w:rPr>
            </w:pPr>
            <w:r w:rsidRPr="007D0C98">
              <w:rPr>
                <w:b/>
                <w:sz w:val="20"/>
              </w:rPr>
              <w:t>0,75</w:t>
            </w:r>
          </w:p>
        </w:tc>
        <w:tc>
          <w:tcPr>
            <w:tcW w:w="0" w:type="auto"/>
            <w:vAlign w:val="center"/>
          </w:tcPr>
          <w:p w:rsidR="007D0C98" w:rsidRPr="007D0C98" w:rsidRDefault="007D0C98" w:rsidP="007D0C98">
            <w:pPr>
              <w:contextualSpacing/>
              <w:jc w:val="center"/>
              <w:rPr>
                <w:b/>
                <w:sz w:val="20"/>
              </w:rPr>
            </w:pPr>
            <w:r w:rsidRPr="007D0C98">
              <w:rPr>
                <w:b/>
                <w:sz w:val="20"/>
              </w:rPr>
              <w:t>0,75</w:t>
            </w:r>
          </w:p>
        </w:tc>
      </w:tr>
      <w:tr w:rsidR="007D0C98" w:rsidRPr="004D1B3E">
        <w:tc>
          <w:tcPr>
            <w:tcW w:w="0" w:type="auto"/>
            <w:vAlign w:val="center"/>
          </w:tcPr>
          <w:p w:rsidR="007D0C98" w:rsidRPr="007D0C98" w:rsidRDefault="007D0C98" w:rsidP="00973D2D">
            <w:pPr>
              <w:contextualSpacing/>
              <w:rPr>
                <w:sz w:val="24"/>
                <w:szCs w:val="24"/>
              </w:rPr>
            </w:pPr>
            <w:r w:rsidRPr="007D0C98">
              <w:rPr>
                <w:sz w:val="24"/>
                <w:szCs w:val="24"/>
              </w:rPr>
              <w:t>Средняя транспортная ск</w:t>
            </w:r>
            <w:r w:rsidRPr="007D0C98">
              <w:rPr>
                <w:sz w:val="24"/>
                <w:szCs w:val="24"/>
              </w:rPr>
              <w:t>о</w:t>
            </w:r>
            <w:r w:rsidRPr="007D0C98">
              <w:rPr>
                <w:sz w:val="24"/>
                <w:szCs w:val="24"/>
              </w:rPr>
              <w:t>рость</w:t>
            </w:r>
          </w:p>
        </w:tc>
        <w:tc>
          <w:tcPr>
            <w:tcW w:w="0" w:type="auto"/>
            <w:vAlign w:val="center"/>
          </w:tcPr>
          <w:p w:rsidR="007D0C98" w:rsidRPr="007D0C98" w:rsidRDefault="007D0C98" w:rsidP="00973D2D">
            <w:pPr>
              <w:contextualSpacing/>
              <w:rPr>
                <w:b/>
                <w:sz w:val="20"/>
              </w:rPr>
            </w:pPr>
            <w:r w:rsidRPr="007D0C98">
              <w:rPr>
                <w:b/>
                <w:sz w:val="20"/>
              </w:rPr>
              <w:t>км/ч</w:t>
            </w:r>
          </w:p>
        </w:tc>
        <w:tc>
          <w:tcPr>
            <w:tcW w:w="0" w:type="auto"/>
            <w:vAlign w:val="center"/>
          </w:tcPr>
          <w:p w:rsidR="007D0C98" w:rsidRPr="007D0C98" w:rsidRDefault="007D0C98" w:rsidP="007D0C98">
            <w:pPr>
              <w:contextualSpacing/>
              <w:jc w:val="center"/>
              <w:rPr>
                <w:b/>
                <w:sz w:val="20"/>
              </w:rPr>
            </w:pPr>
            <w:r w:rsidRPr="007D0C98">
              <w:rPr>
                <w:b/>
                <w:sz w:val="20"/>
              </w:rPr>
              <w:t>V</w:t>
            </w:r>
          </w:p>
        </w:tc>
        <w:tc>
          <w:tcPr>
            <w:tcW w:w="0" w:type="auto"/>
            <w:vAlign w:val="center"/>
          </w:tcPr>
          <w:p w:rsidR="007D0C98" w:rsidRPr="007D0C98" w:rsidRDefault="007D0C98" w:rsidP="007D0C98">
            <w:pPr>
              <w:contextualSpacing/>
              <w:jc w:val="center"/>
              <w:rPr>
                <w:b/>
                <w:sz w:val="20"/>
              </w:rPr>
            </w:pPr>
            <w:r w:rsidRPr="007D0C98">
              <w:rPr>
                <w:b/>
                <w:sz w:val="20"/>
              </w:rPr>
              <w:t>40</w:t>
            </w:r>
          </w:p>
        </w:tc>
        <w:tc>
          <w:tcPr>
            <w:tcW w:w="0" w:type="auto"/>
            <w:vAlign w:val="center"/>
          </w:tcPr>
          <w:p w:rsidR="007D0C98" w:rsidRPr="007D0C98" w:rsidRDefault="007D0C98" w:rsidP="007D0C98">
            <w:pPr>
              <w:contextualSpacing/>
              <w:jc w:val="center"/>
              <w:rPr>
                <w:b/>
                <w:sz w:val="20"/>
              </w:rPr>
            </w:pPr>
            <w:r w:rsidRPr="007D0C98">
              <w:rPr>
                <w:b/>
                <w:sz w:val="20"/>
              </w:rPr>
              <w:t>40</w:t>
            </w:r>
          </w:p>
        </w:tc>
      </w:tr>
      <w:tr w:rsidR="007D0C98" w:rsidRPr="004D1B3E">
        <w:tc>
          <w:tcPr>
            <w:tcW w:w="0" w:type="auto"/>
            <w:vAlign w:val="center"/>
          </w:tcPr>
          <w:p w:rsidR="007D0C98" w:rsidRPr="007D0C98" w:rsidRDefault="007D0C98" w:rsidP="00973D2D">
            <w:pPr>
              <w:contextualSpacing/>
              <w:rPr>
                <w:sz w:val="24"/>
                <w:szCs w:val="24"/>
              </w:rPr>
            </w:pPr>
            <w:r w:rsidRPr="007D0C98">
              <w:rPr>
                <w:sz w:val="24"/>
                <w:szCs w:val="24"/>
              </w:rPr>
              <w:t>Средняя внутриквартальная ск</w:t>
            </w:r>
            <w:r w:rsidRPr="007D0C98">
              <w:rPr>
                <w:sz w:val="24"/>
                <w:szCs w:val="24"/>
              </w:rPr>
              <w:t>о</w:t>
            </w:r>
            <w:r w:rsidRPr="007D0C98">
              <w:rPr>
                <w:sz w:val="24"/>
                <w:szCs w:val="24"/>
              </w:rPr>
              <w:t>рость</w:t>
            </w:r>
          </w:p>
        </w:tc>
        <w:tc>
          <w:tcPr>
            <w:tcW w:w="0" w:type="auto"/>
            <w:vAlign w:val="center"/>
          </w:tcPr>
          <w:p w:rsidR="007D0C98" w:rsidRPr="007D0C98" w:rsidRDefault="007D0C98" w:rsidP="00973D2D">
            <w:pPr>
              <w:contextualSpacing/>
              <w:rPr>
                <w:b/>
                <w:sz w:val="20"/>
              </w:rPr>
            </w:pPr>
            <w:r w:rsidRPr="007D0C98">
              <w:rPr>
                <w:b/>
                <w:sz w:val="20"/>
              </w:rPr>
              <w:t>км/ч</w:t>
            </w:r>
          </w:p>
        </w:tc>
        <w:tc>
          <w:tcPr>
            <w:tcW w:w="0" w:type="auto"/>
            <w:vAlign w:val="center"/>
          </w:tcPr>
          <w:p w:rsidR="007D0C98" w:rsidRPr="007D0C98" w:rsidRDefault="007D0C98" w:rsidP="007D0C98">
            <w:pPr>
              <w:contextualSpacing/>
              <w:jc w:val="center"/>
              <w:rPr>
                <w:b/>
                <w:sz w:val="20"/>
              </w:rPr>
            </w:pPr>
            <w:r w:rsidRPr="007D0C98">
              <w:rPr>
                <w:b/>
                <w:sz w:val="20"/>
              </w:rPr>
              <w:t>V1</w:t>
            </w:r>
          </w:p>
        </w:tc>
        <w:tc>
          <w:tcPr>
            <w:tcW w:w="0" w:type="auto"/>
            <w:vAlign w:val="center"/>
          </w:tcPr>
          <w:p w:rsidR="007D0C98" w:rsidRPr="007D0C98" w:rsidRDefault="007D0C98" w:rsidP="007D0C98">
            <w:pPr>
              <w:contextualSpacing/>
              <w:jc w:val="center"/>
              <w:rPr>
                <w:b/>
                <w:sz w:val="20"/>
              </w:rPr>
            </w:pPr>
            <w:r w:rsidRPr="007D0C98">
              <w:rPr>
                <w:b/>
                <w:sz w:val="20"/>
              </w:rPr>
              <w:t>5</w:t>
            </w:r>
          </w:p>
        </w:tc>
        <w:tc>
          <w:tcPr>
            <w:tcW w:w="0" w:type="auto"/>
            <w:vAlign w:val="center"/>
          </w:tcPr>
          <w:p w:rsidR="007D0C98" w:rsidRPr="007D0C98" w:rsidRDefault="007D0C98" w:rsidP="007D0C98">
            <w:pPr>
              <w:contextualSpacing/>
              <w:jc w:val="center"/>
              <w:rPr>
                <w:b/>
                <w:sz w:val="20"/>
              </w:rPr>
            </w:pPr>
            <w:r w:rsidRPr="007D0C98">
              <w:rPr>
                <w:b/>
                <w:sz w:val="20"/>
              </w:rPr>
              <w:t>5</w:t>
            </w:r>
          </w:p>
        </w:tc>
      </w:tr>
      <w:tr w:rsidR="007D0C98" w:rsidRPr="004D1B3E">
        <w:tc>
          <w:tcPr>
            <w:tcW w:w="0" w:type="auto"/>
            <w:vAlign w:val="center"/>
          </w:tcPr>
          <w:p w:rsidR="007D0C98" w:rsidRPr="007D0C98" w:rsidRDefault="007D0C98" w:rsidP="00973D2D">
            <w:pPr>
              <w:contextualSpacing/>
              <w:rPr>
                <w:sz w:val="24"/>
                <w:szCs w:val="24"/>
              </w:rPr>
            </w:pPr>
            <w:r w:rsidRPr="007D0C98">
              <w:rPr>
                <w:sz w:val="24"/>
                <w:szCs w:val="24"/>
              </w:rPr>
              <w:t xml:space="preserve">Время на разгрузку </w:t>
            </w:r>
            <w:r w:rsidR="002F1352">
              <w:rPr>
                <w:sz w:val="24"/>
                <w:szCs w:val="24"/>
              </w:rPr>
              <w:t>ТКО</w:t>
            </w:r>
          </w:p>
        </w:tc>
        <w:tc>
          <w:tcPr>
            <w:tcW w:w="0" w:type="auto"/>
            <w:vAlign w:val="center"/>
          </w:tcPr>
          <w:p w:rsidR="007D0C98" w:rsidRPr="007D0C98" w:rsidRDefault="007D0C98" w:rsidP="00973D2D">
            <w:pPr>
              <w:contextualSpacing/>
              <w:rPr>
                <w:b/>
                <w:sz w:val="20"/>
              </w:rPr>
            </w:pPr>
            <w:r w:rsidRPr="007D0C98">
              <w:rPr>
                <w:b/>
                <w:sz w:val="20"/>
              </w:rPr>
              <w:t>час</w:t>
            </w:r>
          </w:p>
        </w:tc>
        <w:tc>
          <w:tcPr>
            <w:tcW w:w="0" w:type="auto"/>
            <w:vAlign w:val="center"/>
          </w:tcPr>
          <w:p w:rsidR="007D0C98" w:rsidRPr="007D0C98" w:rsidRDefault="007D0C98" w:rsidP="007D0C98">
            <w:pPr>
              <w:contextualSpacing/>
              <w:jc w:val="center"/>
              <w:rPr>
                <w:b/>
                <w:sz w:val="20"/>
              </w:rPr>
            </w:pPr>
            <w:r w:rsidRPr="007D0C98">
              <w:rPr>
                <w:b/>
                <w:sz w:val="20"/>
              </w:rPr>
              <w:t>Т</w:t>
            </w:r>
            <w:r w:rsidRPr="007D0C98">
              <w:rPr>
                <w:b/>
                <w:sz w:val="20"/>
                <w:vertAlign w:val="subscript"/>
              </w:rPr>
              <w:t>разг</w:t>
            </w:r>
            <w:r w:rsidRPr="007D0C98">
              <w:rPr>
                <w:b/>
                <w:sz w:val="20"/>
              </w:rPr>
              <w:t>.</w:t>
            </w:r>
          </w:p>
        </w:tc>
        <w:tc>
          <w:tcPr>
            <w:tcW w:w="0" w:type="auto"/>
            <w:vAlign w:val="center"/>
          </w:tcPr>
          <w:p w:rsidR="007D0C98" w:rsidRPr="007D0C98" w:rsidRDefault="007D0C98" w:rsidP="007D0C98">
            <w:pPr>
              <w:contextualSpacing/>
              <w:jc w:val="center"/>
              <w:rPr>
                <w:b/>
                <w:sz w:val="20"/>
              </w:rPr>
            </w:pPr>
            <w:r w:rsidRPr="007D0C98">
              <w:rPr>
                <w:b/>
                <w:sz w:val="20"/>
              </w:rPr>
              <w:t>0,2</w:t>
            </w:r>
          </w:p>
        </w:tc>
        <w:tc>
          <w:tcPr>
            <w:tcW w:w="0" w:type="auto"/>
            <w:vAlign w:val="center"/>
          </w:tcPr>
          <w:p w:rsidR="007D0C98" w:rsidRPr="007D0C98" w:rsidRDefault="007D0C98" w:rsidP="007D0C98">
            <w:pPr>
              <w:contextualSpacing/>
              <w:jc w:val="center"/>
              <w:rPr>
                <w:b/>
                <w:sz w:val="20"/>
              </w:rPr>
            </w:pPr>
            <w:r w:rsidRPr="007D0C98">
              <w:rPr>
                <w:b/>
                <w:sz w:val="20"/>
              </w:rPr>
              <w:t>0,2</w:t>
            </w:r>
          </w:p>
        </w:tc>
      </w:tr>
    </w:tbl>
    <w:p w:rsidR="007D0C98" w:rsidRPr="004D1B3E" w:rsidRDefault="007D0C98" w:rsidP="007D0C98">
      <w:pPr>
        <w:spacing w:line="360" w:lineRule="auto"/>
        <w:contextualSpacing/>
        <w:rPr>
          <w:color w:val="FF0000"/>
          <w:szCs w:val="28"/>
        </w:rPr>
      </w:pPr>
      <w:r w:rsidRPr="004D1B3E">
        <w:rPr>
          <w:color w:val="FF0000"/>
          <w:szCs w:val="28"/>
        </w:rPr>
        <w:t xml:space="preserve"> </w:t>
      </w:r>
    </w:p>
    <w:p w:rsidR="0074525C" w:rsidRPr="00284384" w:rsidRDefault="0074525C" w:rsidP="0074525C">
      <w:pPr>
        <w:spacing w:line="360" w:lineRule="auto"/>
        <w:ind w:right="-6" w:firstLine="567"/>
        <w:contextualSpacing/>
        <w:rPr>
          <w:szCs w:val="28"/>
        </w:rPr>
      </w:pPr>
      <w:r w:rsidRPr="004D1B3E">
        <w:rPr>
          <w:szCs w:val="28"/>
        </w:rPr>
        <w:t xml:space="preserve">Результаты необходимого расчётного количества мусоровозов представлены в таблице </w:t>
      </w:r>
      <w:r w:rsidR="00284384" w:rsidRPr="00284384">
        <w:rPr>
          <w:szCs w:val="28"/>
        </w:rPr>
        <w:t>1.30</w:t>
      </w:r>
    </w:p>
    <w:p w:rsidR="0074525C" w:rsidRPr="00284384" w:rsidRDefault="0074525C" w:rsidP="0074525C">
      <w:pPr>
        <w:tabs>
          <w:tab w:val="left" w:pos="435"/>
        </w:tabs>
        <w:spacing w:line="360" w:lineRule="auto"/>
        <w:contextualSpacing/>
        <w:rPr>
          <w:szCs w:val="28"/>
        </w:rPr>
      </w:pPr>
    </w:p>
    <w:p w:rsidR="00284384" w:rsidRDefault="0074525C" w:rsidP="00284384">
      <w:pPr>
        <w:tabs>
          <w:tab w:val="left" w:pos="435"/>
        </w:tabs>
        <w:spacing w:line="360" w:lineRule="auto"/>
        <w:contextualSpacing/>
        <w:jc w:val="right"/>
        <w:rPr>
          <w:b/>
          <w:bCs/>
          <w:sz w:val="24"/>
          <w:szCs w:val="24"/>
        </w:rPr>
      </w:pPr>
      <w:r w:rsidRPr="00284384">
        <w:rPr>
          <w:b/>
          <w:bCs/>
          <w:sz w:val="24"/>
          <w:szCs w:val="24"/>
        </w:rPr>
        <w:t xml:space="preserve">Таблица </w:t>
      </w:r>
      <w:r w:rsidR="00284384" w:rsidRPr="00284384">
        <w:rPr>
          <w:b/>
          <w:bCs/>
          <w:sz w:val="24"/>
          <w:szCs w:val="24"/>
        </w:rPr>
        <w:t>1.30</w:t>
      </w:r>
    </w:p>
    <w:p w:rsidR="0074525C" w:rsidRPr="003B5F4A" w:rsidRDefault="0074525C" w:rsidP="00284384">
      <w:pPr>
        <w:tabs>
          <w:tab w:val="left" w:pos="435"/>
        </w:tabs>
        <w:spacing w:line="360" w:lineRule="auto"/>
        <w:ind w:firstLine="540"/>
        <w:contextualSpacing/>
        <w:rPr>
          <w:b/>
          <w:bCs/>
          <w:sz w:val="24"/>
          <w:szCs w:val="24"/>
        </w:rPr>
      </w:pPr>
      <w:r w:rsidRPr="003B5F4A">
        <w:rPr>
          <w:b/>
          <w:bCs/>
          <w:sz w:val="24"/>
          <w:szCs w:val="24"/>
        </w:rPr>
        <w:t xml:space="preserve"> </w:t>
      </w:r>
      <w:r w:rsidRPr="003B5F4A">
        <w:rPr>
          <w:b/>
          <w:sz w:val="24"/>
          <w:szCs w:val="24"/>
        </w:rPr>
        <w:t xml:space="preserve">Необходимое количество специальной  техники для транспортировки ТКО и КГО в Саткинском МР </w:t>
      </w:r>
      <w:r w:rsidR="003B5F4A" w:rsidRPr="003B5F4A">
        <w:rPr>
          <w:b/>
          <w:sz w:val="24"/>
          <w:szCs w:val="24"/>
        </w:rPr>
        <w:t>на 1 очередь</w:t>
      </w:r>
      <w:r w:rsidRPr="003B5F4A">
        <w:rPr>
          <w:b/>
          <w:sz w:val="24"/>
          <w:szCs w:val="24"/>
        </w:rPr>
        <w:t xml:space="preserve">  </w:t>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2747"/>
        <w:gridCol w:w="1429"/>
        <w:gridCol w:w="1622"/>
        <w:gridCol w:w="1536"/>
        <w:gridCol w:w="1741"/>
      </w:tblGrid>
      <w:tr w:rsidR="003B5F4A" w:rsidRPr="004D1B3E">
        <w:trPr>
          <w:trHeight w:val="445"/>
        </w:trPr>
        <w:tc>
          <w:tcPr>
            <w:tcW w:w="612" w:type="dxa"/>
            <w:vMerge w:val="restart"/>
            <w:vAlign w:val="center"/>
          </w:tcPr>
          <w:p w:rsidR="003B5F4A" w:rsidRPr="003B5F4A" w:rsidRDefault="003B5F4A" w:rsidP="00C215CF">
            <w:pPr>
              <w:tabs>
                <w:tab w:val="left" w:pos="-3240"/>
              </w:tabs>
              <w:contextualSpacing/>
              <w:rPr>
                <w:b/>
                <w:bCs/>
                <w:sz w:val="24"/>
                <w:szCs w:val="24"/>
              </w:rPr>
            </w:pPr>
            <w:r w:rsidRPr="003B5F4A">
              <w:rPr>
                <w:b/>
                <w:bCs/>
                <w:sz w:val="24"/>
                <w:szCs w:val="24"/>
              </w:rPr>
              <w:t>№ п/п</w:t>
            </w:r>
          </w:p>
        </w:tc>
        <w:tc>
          <w:tcPr>
            <w:tcW w:w="2747" w:type="dxa"/>
            <w:vMerge w:val="restart"/>
            <w:vAlign w:val="center"/>
          </w:tcPr>
          <w:p w:rsidR="003B5F4A" w:rsidRPr="003B5F4A" w:rsidRDefault="003B5F4A" w:rsidP="00C215CF">
            <w:pPr>
              <w:tabs>
                <w:tab w:val="left" w:pos="-3240"/>
              </w:tabs>
              <w:contextualSpacing/>
              <w:rPr>
                <w:b/>
                <w:bCs/>
                <w:sz w:val="24"/>
                <w:szCs w:val="24"/>
              </w:rPr>
            </w:pPr>
            <w:r w:rsidRPr="003B5F4A">
              <w:rPr>
                <w:b/>
                <w:bCs/>
                <w:sz w:val="24"/>
                <w:szCs w:val="24"/>
              </w:rPr>
              <w:t>Наименование техн</w:t>
            </w:r>
            <w:r w:rsidRPr="003B5F4A">
              <w:rPr>
                <w:b/>
                <w:bCs/>
                <w:sz w:val="24"/>
                <w:szCs w:val="24"/>
              </w:rPr>
              <w:t>и</w:t>
            </w:r>
            <w:r w:rsidRPr="003B5F4A">
              <w:rPr>
                <w:b/>
                <w:bCs/>
                <w:sz w:val="24"/>
                <w:szCs w:val="24"/>
              </w:rPr>
              <w:t>ки</w:t>
            </w:r>
          </w:p>
        </w:tc>
        <w:tc>
          <w:tcPr>
            <w:tcW w:w="6328" w:type="dxa"/>
            <w:gridSpan w:val="4"/>
          </w:tcPr>
          <w:p w:rsidR="003B5F4A" w:rsidRPr="003B5F4A" w:rsidRDefault="003B5F4A" w:rsidP="003B5F4A">
            <w:pPr>
              <w:tabs>
                <w:tab w:val="left" w:pos="-3240"/>
              </w:tabs>
              <w:contextualSpacing/>
              <w:jc w:val="center"/>
              <w:rPr>
                <w:b/>
                <w:bCs/>
                <w:sz w:val="24"/>
                <w:szCs w:val="24"/>
              </w:rPr>
            </w:pPr>
            <w:r w:rsidRPr="003B5F4A">
              <w:rPr>
                <w:b/>
                <w:bCs/>
                <w:sz w:val="24"/>
                <w:szCs w:val="24"/>
              </w:rPr>
              <w:t>Количество машин*, шт.</w:t>
            </w:r>
          </w:p>
        </w:tc>
      </w:tr>
      <w:tr w:rsidR="003B5F4A" w:rsidRPr="004D1B3E">
        <w:tc>
          <w:tcPr>
            <w:tcW w:w="612" w:type="dxa"/>
            <w:vMerge/>
            <w:vAlign w:val="center"/>
          </w:tcPr>
          <w:p w:rsidR="003B5F4A" w:rsidRPr="003B5F4A" w:rsidRDefault="003B5F4A" w:rsidP="00C215CF">
            <w:pPr>
              <w:tabs>
                <w:tab w:val="left" w:pos="-3240"/>
              </w:tabs>
              <w:contextualSpacing/>
              <w:rPr>
                <w:b/>
                <w:bCs/>
                <w:sz w:val="24"/>
                <w:szCs w:val="24"/>
              </w:rPr>
            </w:pPr>
          </w:p>
        </w:tc>
        <w:tc>
          <w:tcPr>
            <w:tcW w:w="2747" w:type="dxa"/>
            <w:vMerge/>
            <w:vAlign w:val="center"/>
          </w:tcPr>
          <w:p w:rsidR="003B5F4A" w:rsidRPr="003B5F4A" w:rsidRDefault="003B5F4A" w:rsidP="00C215CF">
            <w:pPr>
              <w:tabs>
                <w:tab w:val="left" w:pos="-3240"/>
              </w:tabs>
              <w:contextualSpacing/>
              <w:rPr>
                <w:b/>
                <w:bCs/>
                <w:sz w:val="24"/>
                <w:szCs w:val="24"/>
              </w:rPr>
            </w:pPr>
          </w:p>
        </w:tc>
        <w:tc>
          <w:tcPr>
            <w:tcW w:w="1429" w:type="dxa"/>
          </w:tcPr>
          <w:p w:rsidR="003B5F4A" w:rsidRPr="003B5F4A" w:rsidRDefault="003B5F4A" w:rsidP="003B5F4A">
            <w:pPr>
              <w:tabs>
                <w:tab w:val="left" w:pos="-3240"/>
              </w:tabs>
              <w:contextualSpacing/>
              <w:jc w:val="center"/>
              <w:rPr>
                <w:b/>
                <w:bCs/>
                <w:sz w:val="24"/>
                <w:szCs w:val="24"/>
              </w:rPr>
            </w:pPr>
            <w:r w:rsidRPr="003B5F4A">
              <w:rPr>
                <w:b/>
                <w:bCs/>
                <w:sz w:val="24"/>
                <w:szCs w:val="24"/>
              </w:rPr>
              <w:t>Сатки</w:t>
            </w:r>
            <w:r w:rsidRPr="003B5F4A">
              <w:rPr>
                <w:b/>
                <w:bCs/>
                <w:sz w:val="24"/>
                <w:szCs w:val="24"/>
              </w:rPr>
              <w:t>н</w:t>
            </w:r>
            <w:r w:rsidRPr="003B5F4A">
              <w:rPr>
                <w:b/>
                <w:bCs/>
                <w:sz w:val="24"/>
                <w:szCs w:val="24"/>
              </w:rPr>
              <w:t>ский центр</w:t>
            </w:r>
          </w:p>
        </w:tc>
        <w:tc>
          <w:tcPr>
            <w:tcW w:w="1622" w:type="dxa"/>
            <w:vAlign w:val="center"/>
          </w:tcPr>
          <w:p w:rsidR="003B5F4A" w:rsidRPr="003B5F4A" w:rsidRDefault="003B5F4A" w:rsidP="003B5F4A">
            <w:pPr>
              <w:tabs>
                <w:tab w:val="left" w:pos="-3240"/>
              </w:tabs>
              <w:contextualSpacing/>
              <w:jc w:val="center"/>
              <w:rPr>
                <w:b/>
                <w:bCs/>
                <w:sz w:val="24"/>
                <w:szCs w:val="24"/>
              </w:rPr>
            </w:pPr>
            <w:r w:rsidRPr="003B5F4A">
              <w:rPr>
                <w:b/>
                <w:bCs/>
                <w:sz w:val="24"/>
                <w:szCs w:val="24"/>
              </w:rPr>
              <w:t>Бакальский центр</w:t>
            </w:r>
          </w:p>
        </w:tc>
        <w:tc>
          <w:tcPr>
            <w:tcW w:w="1536" w:type="dxa"/>
            <w:vAlign w:val="center"/>
          </w:tcPr>
          <w:p w:rsidR="003B5F4A" w:rsidRPr="003B5F4A" w:rsidRDefault="003B5F4A" w:rsidP="003B5F4A">
            <w:pPr>
              <w:tabs>
                <w:tab w:val="left" w:pos="-3240"/>
              </w:tabs>
              <w:contextualSpacing/>
              <w:jc w:val="center"/>
              <w:rPr>
                <w:b/>
                <w:bCs/>
                <w:sz w:val="24"/>
                <w:szCs w:val="24"/>
              </w:rPr>
            </w:pPr>
            <w:r w:rsidRPr="003B5F4A">
              <w:rPr>
                <w:b/>
                <w:bCs/>
                <w:sz w:val="24"/>
                <w:szCs w:val="24"/>
              </w:rPr>
              <w:t>Сулеи</w:t>
            </w:r>
            <w:r w:rsidRPr="003B5F4A">
              <w:rPr>
                <w:b/>
                <w:bCs/>
                <w:sz w:val="24"/>
                <w:szCs w:val="24"/>
              </w:rPr>
              <w:t>н</w:t>
            </w:r>
            <w:r w:rsidRPr="003B5F4A">
              <w:rPr>
                <w:b/>
                <w:bCs/>
                <w:sz w:val="24"/>
                <w:szCs w:val="24"/>
              </w:rPr>
              <w:t>ский центр</w:t>
            </w:r>
          </w:p>
        </w:tc>
        <w:tc>
          <w:tcPr>
            <w:tcW w:w="1741" w:type="dxa"/>
            <w:vAlign w:val="center"/>
          </w:tcPr>
          <w:p w:rsidR="003B5F4A" w:rsidRPr="003B5F4A" w:rsidRDefault="003B5F4A" w:rsidP="003B5F4A">
            <w:pPr>
              <w:tabs>
                <w:tab w:val="left" w:pos="-3240"/>
              </w:tabs>
              <w:contextualSpacing/>
              <w:jc w:val="center"/>
              <w:rPr>
                <w:b/>
                <w:bCs/>
                <w:sz w:val="24"/>
                <w:szCs w:val="24"/>
              </w:rPr>
            </w:pPr>
            <w:r w:rsidRPr="003B5F4A">
              <w:rPr>
                <w:b/>
                <w:bCs/>
                <w:sz w:val="24"/>
                <w:szCs w:val="24"/>
              </w:rPr>
              <w:t>Бердяу</w:t>
            </w:r>
            <w:r w:rsidRPr="003B5F4A">
              <w:rPr>
                <w:b/>
                <w:bCs/>
                <w:sz w:val="24"/>
                <w:szCs w:val="24"/>
              </w:rPr>
              <w:t>ш</w:t>
            </w:r>
            <w:r w:rsidRPr="003B5F4A">
              <w:rPr>
                <w:b/>
                <w:bCs/>
                <w:sz w:val="24"/>
                <w:szCs w:val="24"/>
              </w:rPr>
              <w:t>ский центр</w:t>
            </w:r>
          </w:p>
        </w:tc>
      </w:tr>
      <w:tr w:rsidR="003B5F4A" w:rsidRPr="004D1B3E">
        <w:tc>
          <w:tcPr>
            <w:tcW w:w="612" w:type="dxa"/>
            <w:vAlign w:val="center"/>
          </w:tcPr>
          <w:p w:rsidR="003B5F4A" w:rsidRPr="005F5EB9" w:rsidRDefault="003B5F4A" w:rsidP="00C215CF">
            <w:pPr>
              <w:tabs>
                <w:tab w:val="left" w:pos="-3240"/>
              </w:tabs>
              <w:contextualSpacing/>
              <w:jc w:val="center"/>
              <w:rPr>
                <w:bCs/>
              </w:rPr>
            </w:pPr>
            <w:r w:rsidRPr="005F5EB9">
              <w:rPr>
                <w:bCs/>
              </w:rPr>
              <w:t>1</w:t>
            </w:r>
          </w:p>
        </w:tc>
        <w:tc>
          <w:tcPr>
            <w:tcW w:w="2747" w:type="dxa"/>
            <w:vAlign w:val="center"/>
          </w:tcPr>
          <w:p w:rsidR="003B5F4A" w:rsidRPr="005F5EB9" w:rsidRDefault="003B5F4A" w:rsidP="00C215CF">
            <w:pPr>
              <w:tabs>
                <w:tab w:val="left" w:pos="-3240"/>
              </w:tabs>
              <w:contextualSpacing/>
              <w:rPr>
                <w:bCs/>
              </w:rPr>
            </w:pPr>
            <w:r w:rsidRPr="005F5EB9">
              <w:rPr>
                <w:bCs/>
              </w:rPr>
              <w:t>Мусоровозные м</w:t>
            </w:r>
            <w:r w:rsidRPr="005F5EB9">
              <w:rPr>
                <w:bCs/>
              </w:rPr>
              <w:t>а</w:t>
            </w:r>
            <w:r w:rsidRPr="005F5EB9">
              <w:rPr>
                <w:bCs/>
              </w:rPr>
              <w:t xml:space="preserve">шины </w:t>
            </w:r>
            <w:r>
              <w:rPr>
                <w:bCs/>
              </w:rPr>
              <w:t xml:space="preserve"> (КО 440-4)</w:t>
            </w:r>
          </w:p>
        </w:tc>
        <w:tc>
          <w:tcPr>
            <w:tcW w:w="1429" w:type="dxa"/>
            <w:vAlign w:val="center"/>
          </w:tcPr>
          <w:p w:rsidR="003B5F4A" w:rsidRPr="003B5F4A" w:rsidRDefault="003077EE" w:rsidP="00752F0A">
            <w:pPr>
              <w:tabs>
                <w:tab w:val="left" w:pos="-3240"/>
              </w:tabs>
              <w:contextualSpacing/>
              <w:jc w:val="center"/>
              <w:rPr>
                <w:b/>
                <w:bCs/>
                <w:sz w:val="22"/>
                <w:szCs w:val="22"/>
              </w:rPr>
            </w:pPr>
            <w:r>
              <w:rPr>
                <w:b/>
                <w:bCs/>
                <w:sz w:val="22"/>
                <w:szCs w:val="22"/>
              </w:rPr>
              <w:t>6</w:t>
            </w:r>
          </w:p>
        </w:tc>
        <w:tc>
          <w:tcPr>
            <w:tcW w:w="1622" w:type="dxa"/>
            <w:vAlign w:val="center"/>
          </w:tcPr>
          <w:p w:rsidR="003B5F4A" w:rsidRPr="003B5F4A" w:rsidRDefault="003B5F4A" w:rsidP="00752F0A">
            <w:pPr>
              <w:tabs>
                <w:tab w:val="left" w:pos="-3240"/>
              </w:tabs>
              <w:contextualSpacing/>
              <w:jc w:val="center"/>
              <w:rPr>
                <w:b/>
                <w:bCs/>
                <w:sz w:val="22"/>
                <w:szCs w:val="22"/>
              </w:rPr>
            </w:pPr>
            <w:r w:rsidRPr="003B5F4A">
              <w:rPr>
                <w:b/>
                <w:bCs/>
                <w:sz w:val="22"/>
                <w:szCs w:val="22"/>
              </w:rPr>
              <w:t>2</w:t>
            </w:r>
          </w:p>
        </w:tc>
        <w:tc>
          <w:tcPr>
            <w:tcW w:w="1536" w:type="dxa"/>
            <w:vAlign w:val="center"/>
          </w:tcPr>
          <w:p w:rsidR="003B5F4A" w:rsidRPr="003B5F4A" w:rsidRDefault="003B5F4A" w:rsidP="00752F0A">
            <w:pPr>
              <w:tabs>
                <w:tab w:val="left" w:pos="-3240"/>
              </w:tabs>
              <w:contextualSpacing/>
              <w:jc w:val="center"/>
              <w:rPr>
                <w:b/>
                <w:bCs/>
                <w:sz w:val="22"/>
                <w:szCs w:val="22"/>
              </w:rPr>
            </w:pPr>
            <w:r w:rsidRPr="003B5F4A">
              <w:rPr>
                <w:b/>
                <w:bCs/>
                <w:sz w:val="22"/>
                <w:szCs w:val="22"/>
              </w:rPr>
              <w:t>2</w:t>
            </w:r>
          </w:p>
        </w:tc>
        <w:tc>
          <w:tcPr>
            <w:tcW w:w="1741" w:type="dxa"/>
            <w:vAlign w:val="center"/>
          </w:tcPr>
          <w:p w:rsidR="003B5F4A" w:rsidRPr="003B5F4A" w:rsidRDefault="003B5F4A" w:rsidP="00752F0A">
            <w:pPr>
              <w:tabs>
                <w:tab w:val="left" w:pos="-3240"/>
              </w:tabs>
              <w:contextualSpacing/>
              <w:jc w:val="center"/>
              <w:rPr>
                <w:b/>
                <w:bCs/>
                <w:sz w:val="22"/>
                <w:szCs w:val="22"/>
              </w:rPr>
            </w:pPr>
            <w:r w:rsidRPr="003B5F4A">
              <w:rPr>
                <w:b/>
                <w:bCs/>
                <w:sz w:val="22"/>
                <w:szCs w:val="22"/>
              </w:rPr>
              <w:t>1</w:t>
            </w:r>
          </w:p>
        </w:tc>
      </w:tr>
      <w:tr w:rsidR="003B5F4A" w:rsidRPr="004D1B3E">
        <w:tc>
          <w:tcPr>
            <w:tcW w:w="612" w:type="dxa"/>
            <w:vAlign w:val="center"/>
          </w:tcPr>
          <w:p w:rsidR="003B5F4A" w:rsidRPr="005F5EB9" w:rsidRDefault="003B5F4A" w:rsidP="00C215CF">
            <w:pPr>
              <w:tabs>
                <w:tab w:val="left" w:pos="-3240"/>
              </w:tabs>
              <w:contextualSpacing/>
              <w:jc w:val="center"/>
              <w:rPr>
                <w:bCs/>
              </w:rPr>
            </w:pPr>
            <w:r w:rsidRPr="005F5EB9">
              <w:rPr>
                <w:bCs/>
              </w:rPr>
              <w:t>2</w:t>
            </w:r>
          </w:p>
        </w:tc>
        <w:tc>
          <w:tcPr>
            <w:tcW w:w="2747" w:type="dxa"/>
            <w:vAlign w:val="center"/>
          </w:tcPr>
          <w:p w:rsidR="003B5F4A" w:rsidRPr="005F5EB9" w:rsidRDefault="003B5F4A" w:rsidP="00C215CF">
            <w:pPr>
              <w:tabs>
                <w:tab w:val="left" w:pos="-3240"/>
              </w:tabs>
              <w:contextualSpacing/>
              <w:rPr>
                <w:bCs/>
              </w:rPr>
            </w:pPr>
            <w:r w:rsidRPr="005F5EB9">
              <w:rPr>
                <w:bCs/>
              </w:rPr>
              <w:t>Грузовые машины для выв</w:t>
            </w:r>
            <w:r w:rsidRPr="005F5EB9">
              <w:rPr>
                <w:bCs/>
              </w:rPr>
              <w:t>о</w:t>
            </w:r>
            <w:r w:rsidRPr="005F5EB9">
              <w:rPr>
                <w:bCs/>
              </w:rPr>
              <w:t xml:space="preserve">за КГО </w:t>
            </w:r>
            <w:r>
              <w:rPr>
                <w:bCs/>
              </w:rPr>
              <w:t>и смета</w:t>
            </w:r>
          </w:p>
        </w:tc>
        <w:tc>
          <w:tcPr>
            <w:tcW w:w="1429" w:type="dxa"/>
            <w:vAlign w:val="center"/>
          </w:tcPr>
          <w:p w:rsidR="003B5F4A" w:rsidRPr="003B5F4A" w:rsidRDefault="003077EE" w:rsidP="00752F0A">
            <w:pPr>
              <w:tabs>
                <w:tab w:val="left" w:pos="-3240"/>
              </w:tabs>
              <w:contextualSpacing/>
              <w:jc w:val="center"/>
              <w:rPr>
                <w:b/>
                <w:bCs/>
                <w:sz w:val="22"/>
                <w:szCs w:val="22"/>
              </w:rPr>
            </w:pPr>
            <w:r>
              <w:rPr>
                <w:b/>
                <w:bCs/>
                <w:sz w:val="22"/>
                <w:szCs w:val="22"/>
              </w:rPr>
              <w:t>3</w:t>
            </w:r>
          </w:p>
        </w:tc>
        <w:tc>
          <w:tcPr>
            <w:tcW w:w="1622" w:type="dxa"/>
            <w:vAlign w:val="center"/>
          </w:tcPr>
          <w:p w:rsidR="003B5F4A" w:rsidRPr="003B5F4A" w:rsidRDefault="00EF10CC" w:rsidP="00752F0A">
            <w:pPr>
              <w:tabs>
                <w:tab w:val="left" w:pos="-3240"/>
              </w:tabs>
              <w:contextualSpacing/>
              <w:jc w:val="center"/>
              <w:rPr>
                <w:b/>
                <w:bCs/>
                <w:sz w:val="22"/>
                <w:szCs w:val="22"/>
              </w:rPr>
            </w:pPr>
            <w:r>
              <w:rPr>
                <w:b/>
                <w:bCs/>
                <w:sz w:val="22"/>
                <w:szCs w:val="22"/>
              </w:rPr>
              <w:t>1</w:t>
            </w:r>
          </w:p>
        </w:tc>
        <w:tc>
          <w:tcPr>
            <w:tcW w:w="1536" w:type="dxa"/>
            <w:vAlign w:val="center"/>
          </w:tcPr>
          <w:p w:rsidR="003B5F4A" w:rsidRPr="003B5F4A" w:rsidRDefault="00EF10CC" w:rsidP="00752F0A">
            <w:pPr>
              <w:tabs>
                <w:tab w:val="left" w:pos="-3240"/>
              </w:tabs>
              <w:contextualSpacing/>
              <w:jc w:val="center"/>
              <w:rPr>
                <w:b/>
                <w:bCs/>
                <w:sz w:val="22"/>
                <w:szCs w:val="22"/>
              </w:rPr>
            </w:pPr>
            <w:r>
              <w:rPr>
                <w:b/>
                <w:bCs/>
                <w:sz w:val="22"/>
                <w:szCs w:val="22"/>
              </w:rPr>
              <w:t>1</w:t>
            </w:r>
          </w:p>
        </w:tc>
        <w:tc>
          <w:tcPr>
            <w:tcW w:w="1741" w:type="dxa"/>
            <w:vAlign w:val="center"/>
          </w:tcPr>
          <w:p w:rsidR="003B5F4A" w:rsidRPr="003B5F4A" w:rsidRDefault="00EF10CC" w:rsidP="00752F0A">
            <w:pPr>
              <w:tabs>
                <w:tab w:val="left" w:pos="-3240"/>
              </w:tabs>
              <w:contextualSpacing/>
              <w:jc w:val="center"/>
              <w:rPr>
                <w:b/>
                <w:bCs/>
                <w:sz w:val="22"/>
                <w:szCs w:val="22"/>
              </w:rPr>
            </w:pPr>
            <w:r>
              <w:rPr>
                <w:b/>
                <w:bCs/>
                <w:sz w:val="22"/>
                <w:szCs w:val="22"/>
              </w:rPr>
              <w:t>1</w:t>
            </w:r>
          </w:p>
        </w:tc>
      </w:tr>
      <w:tr w:rsidR="003B5F4A" w:rsidRPr="004D1B3E">
        <w:trPr>
          <w:trHeight w:val="397"/>
        </w:trPr>
        <w:tc>
          <w:tcPr>
            <w:tcW w:w="3359" w:type="dxa"/>
            <w:gridSpan w:val="2"/>
            <w:vAlign w:val="center"/>
          </w:tcPr>
          <w:p w:rsidR="003B5F4A" w:rsidRPr="005F5EB9" w:rsidRDefault="003B5F4A" w:rsidP="00C215CF">
            <w:pPr>
              <w:tabs>
                <w:tab w:val="left" w:pos="-3240"/>
              </w:tabs>
              <w:contextualSpacing/>
              <w:rPr>
                <w:b/>
                <w:bCs/>
              </w:rPr>
            </w:pPr>
            <w:r w:rsidRPr="005F5EB9">
              <w:rPr>
                <w:b/>
                <w:bCs/>
              </w:rPr>
              <w:t>ИТОГО:</w:t>
            </w:r>
          </w:p>
        </w:tc>
        <w:tc>
          <w:tcPr>
            <w:tcW w:w="1429" w:type="dxa"/>
            <w:vAlign w:val="center"/>
          </w:tcPr>
          <w:p w:rsidR="003B5F4A" w:rsidRPr="003B5F4A" w:rsidRDefault="003077EE" w:rsidP="00752F0A">
            <w:pPr>
              <w:tabs>
                <w:tab w:val="left" w:pos="-3240"/>
              </w:tabs>
              <w:contextualSpacing/>
              <w:jc w:val="center"/>
              <w:rPr>
                <w:b/>
                <w:bCs/>
                <w:sz w:val="22"/>
                <w:szCs w:val="22"/>
              </w:rPr>
            </w:pPr>
            <w:r>
              <w:rPr>
                <w:b/>
                <w:bCs/>
                <w:sz w:val="22"/>
                <w:szCs w:val="22"/>
              </w:rPr>
              <w:t>9</w:t>
            </w:r>
          </w:p>
        </w:tc>
        <w:tc>
          <w:tcPr>
            <w:tcW w:w="1622" w:type="dxa"/>
            <w:vAlign w:val="center"/>
          </w:tcPr>
          <w:p w:rsidR="003B5F4A" w:rsidRPr="003B5F4A" w:rsidRDefault="00EF10CC" w:rsidP="00752F0A">
            <w:pPr>
              <w:tabs>
                <w:tab w:val="left" w:pos="-3240"/>
              </w:tabs>
              <w:contextualSpacing/>
              <w:jc w:val="center"/>
              <w:rPr>
                <w:b/>
                <w:bCs/>
                <w:sz w:val="22"/>
                <w:szCs w:val="22"/>
              </w:rPr>
            </w:pPr>
            <w:r>
              <w:rPr>
                <w:b/>
                <w:bCs/>
                <w:sz w:val="22"/>
                <w:szCs w:val="22"/>
              </w:rPr>
              <w:t>3</w:t>
            </w:r>
          </w:p>
        </w:tc>
        <w:tc>
          <w:tcPr>
            <w:tcW w:w="1536" w:type="dxa"/>
            <w:vAlign w:val="center"/>
          </w:tcPr>
          <w:p w:rsidR="003B5F4A" w:rsidRPr="003B5F4A" w:rsidRDefault="00EF10CC" w:rsidP="00752F0A">
            <w:pPr>
              <w:tabs>
                <w:tab w:val="left" w:pos="-3240"/>
              </w:tabs>
              <w:contextualSpacing/>
              <w:jc w:val="center"/>
              <w:rPr>
                <w:b/>
                <w:bCs/>
                <w:sz w:val="22"/>
                <w:szCs w:val="22"/>
              </w:rPr>
            </w:pPr>
            <w:r>
              <w:rPr>
                <w:b/>
                <w:bCs/>
                <w:sz w:val="22"/>
                <w:szCs w:val="22"/>
              </w:rPr>
              <w:t>3</w:t>
            </w:r>
          </w:p>
        </w:tc>
        <w:tc>
          <w:tcPr>
            <w:tcW w:w="1741" w:type="dxa"/>
            <w:vAlign w:val="center"/>
          </w:tcPr>
          <w:p w:rsidR="003B5F4A" w:rsidRPr="003B5F4A" w:rsidRDefault="00EF10CC" w:rsidP="00752F0A">
            <w:pPr>
              <w:tabs>
                <w:tab w:val="left" w:pos="-3240"/>
              </w:tabs>
              <w:contextualSpacing/>
              <w:jc w:val="center"/>
              <w:rPr>
                <w:b/>
                <w:bCs/>
                <w:sz w:val="22"/>
                <w:szCs w:val="22"/>
              </w:rPr>
            </w:pPr>
            <w:r>
              <w:rPr>
                <w:b/>
                <w:bCs/>
                <w:sz w:val="22"/>
                <w:szCs w:val="22"/>
              </w:rPr>
              <w:t>2</w:t>
            </w:r>
          </w:p>
        </w:tc>
      </w:tr>
      <w:tr w:rsidR="007E0BAC" w:rsidRPr="004D1B3E">
        <w:trPr>
          <w:trHeight w:val="397"/>
        </w:trPr>
        <w:tc>
          <w:tcPr>
            <w:tcW w:w="3359" w:type="dxa"/>
            <w:gridSpan w:val="2"/>
            <w:vAlign w:val="center"/>
          </w:tcPr>
          <w:p w:rsidR="007E0BAC" w:rsidRPr="005F5EB9" w:rsidRDefault="007E0BAC" w:rsidP="00C215CF">
            <w:pPr>
              <w:tabs>
                <w:tab w:val="left" w:pos="-3240"/>
              </w:tabs>
              <w:contextualSpacing/>
              <w:rPr>
                <w:b/>
                <w:bCs/>
              </w:rPr>
            </w:pPr>
            <w:r>
              <w:rPr>
                <w:b/>
                <w:bCs/>
              </w:rPr>
              <w:t xml:space="preserve">Бункеровоз </w:t>
            </w:r>
          </w:p>
        </w:tc>
        <w:tc>
          <w:tcPr>
            <w:tcW w:w="1429" w:type="dxa"/>
            <w:vAlign w:val="center"/>
          </w:tcPr>
          <w:p w:rsidR="007E0BAC" w:rsidRDefault="007E0BAC" w:rsidP="00752F0A">
            <w:pPr>
              <w:tabs>
                <w:tab w:val="left" w:pos="-3240"/>
              </w:tabs>
              <w:contextualSpacing/>
              <w:jc w:val="center"/>
              <w:rPr>
                <w:b/>
                <w:bCs/>
                <w:sz w:val="22"/>
                <w:szCs w:val="22"/>
              </w:rPr>
            </w:pPr>
            <w:r>
              <w:rPr>
                <w:b/>
                <w:bCs/>
                <w:sz w:val="22"/>
                <w:szCs w:val="22"/>
              </w:rPr>
              <w:t>1</w:t>
            </w:r>
          </w:p>
        </w:tc>
        <w:tc>
          <w:tcPr>
            <w:tcW w:w="1622" w:type="dxa"/>
            <w:vAlign w:val="center"/>
          </w:tcPr>
          <w:p w:rsidR="007E0BAC" w:rsidRDefault="007E0BAC" w:rsidP="00752F0A">
            <w:pPr>
              <w:tabs>
                <w:tab w:val="left" w:pos="-3240"/>
              </w:tabs>
              <w:contextualSpacing/>
              <w:jc w:val="center"/>
              <w:rPr>
                <w:b/>
                <w:bCs/>
                <w:sz w:val="22"/>
                <w:szCs w:val="22"/>
              </w:rPr>
            </w:pPr>
          </w:p>
        </w:tc>
        <w:tc>
          <w:tcPr>
            <w:tcW w:w="1536" w:type="dxa"/>
            <w:vAlign w:val="center"/>
          </w:tcPr>
          <w:p w:rsidR="007E0BAC" w:rsidRDefault="007E0BAC" w:rsidP="00752F0A">
            <w:pPr>
              <w:tabs>
                <w:tab w:val="left" w:pos="-3240"/>
              </w:tabs>
              <w:contextualSpacing/>
              <w:jc w:val="center"/>
              <w:rPr>
                <w:b/>
                <w:bCs/>
                <w:sz w:val="22"/>
                <w:szCs w:val="22"/>
              </w:rPr>
            </w:pPr>
          </w:p>
        </w:tc>
        <w:tc>
          <w:tcPr>
            <w:tcW w:w="1741" w:type="dxa"/>
            <w:vAlign w:val="center"/>
          </w:tcPr>
          <w:p w:rsidR="007E0BAC" w:rsidRDefault="007E0BAC" w:rsidP="00752F0A">
            <w:pPr>
              <w:tabs>
                <w:tab w:val="left" w:pos="-3240"/>
              </w:tabs>
              <w:contextualSpacing/>
              <w:jc w:val="center"/>
              <w:rPr>
                <w:b/>
                <w:bCs/>
                <w:sz w:val="22"/>
                <w:szCs w:val="22"/>
              </w:rPr>
            </w:pPr>
          </w:p>
        </w:tc>
      </w:tr>
      <w:tr w:rsidR="00EF1DC2" w:rsidRPr="004D1B3E">
        <w:trPr>
          <w:trHeight w:val="397"/>
        </w:trPr>
        <w:tc>
          <w:tcPr>
            <w:tcW w:w="3359" w:type="dxa"/>
            <w:gridSpan w:val="2"/>
            <w:vAlign w:val="center"/>
          </w:tcPr>
          <w:p w:rsidR="00EF1DC2" w:rsidRPr="005F5EB9" w:rsidRDefault="00EF1DC2" w:rsidP="003079A2">
            <w:pPr>
              <w:tabs>
                <w:tab w:val="left" w:pos="-3240"/>
              </w:tabs>
              <w:contextualSpacing/>
              <w:rPr>
                <w:b/>
                <w:bCs/>
              </w:rPr>
            </w:pPr>
            <w:r>
              <w:rPr>
                <w:b/>
                <w:bCs/>
              </w:rPr>
              <w:t>Компактор</w:t>
            </w:r>
          </w:p>
        </w:tc>
        <w:tc>
          <w:tcPr>
            <w:tcW w:w="1429" w:type="dxa"/>
            <w:vAlign w:val="center"/>
          </w:tcPr>
          <w:p w:rsidR="00EF1DC2" w:rsidRDefault="00EF1DC2" w:rsidP="00752F0A">
            <w:pPr>
              <w:tabs>
                <w:tab w:val="left" w:pos="-3240"/>
              </w:tabs>
              <w:contextualSpacing/>
              <w:jc w:val="center"/>
              <w:rPr>
                <w:b/>
                <w:bCs/>
                <w:sz w:val="22"/>
                <w:szCs w:val="22"/>
              </w:rPr>
            </w:pPr>
            <w:r>
              <w:rPr>
                <w:b/>
                <w:bCs/>
                <w:sz w:val="22"/>
                <w:szCs w:val="22"/>
              </w:rPr>
              <w:t>1</w:t>
            </w:r>
          </w:p>
        </w:tc>
        <w:tc>
          <w:tcPr>
            <w:tcW w:w="1622" w:type="dxa"/>
            <w:vAlign w:val="center"/>
          </w:tcPr>
          <w:p w:rsidR="00EF1DC2" w:rsidRDefault="00EF1DC2" w:rsidP="00752F0A">
            <w:pPr>
              <w:tabs>
                <w:tab w:val="left" w:pos="-3240"/>
              </w:tabs>
              <w:contextualSpacing/>
              <w:jc w:val="center"/>
              <w:rPr>
                <w:b/>
                <w:bCs/>
                <w:sz w:val="22"/>
                <w:szCs w:val="22"/>
              </w:rPr>
            </w:pPr>
          </w:p>
        </w:tc>
        <w:tc>
          <w:tcPr>
            <w:tcW w:w="1536" w:type="dxa"/>
            <w:vAlign w:val="center"/>
          </w:tcPr>
          <w:p w:rsidR="00EF1DC2" w:rsidRDefault="00EF1DC2" w:rsidP="00752F0A">
            <w:pPr>
              <w:tabs>
                <w:tab w:val="left" w:pos="-3240"/>
              </w:tabs>
              <w:contextualSpacing/>
              <w:jc w:val="center"/>
              <w:rPr>
                <w:b/>
                <w:bCs/>
                <w:sz w:val="22"/>
                <w:szCs w:val="22"/>
              </w:rPr>
            </w:pPr>
          </w:p>
        </w:tc>
        <w:tc>
          <w:tcPr>
            <w:tcW w:w="1741" w:type="dxa"/>
            <w:vAlign w:val="center"/>
          </w:tcPr>
          <w:p w:rsidR="00EF1DC2" w:rsidRDefault="00EF1DC2" w:rsidP="00752F0A">
            <w:pPr>
              <w:tabs>
                <w:tab w:val="left" w:pos="-3240"/>
              </w:tabs>
              <w:contextualSpacing/>
              <w:jc w:val="center"/>
              <w:rPr>
                <w:b/>
                <w:bCs/>
                <w:sz w:val="22"/>
                <w:szCs w:val="22"/>
              </w:rPr>
            </w:pPr>
          </w:p>
        </w:tc>
      </w:tr>
      <w:tr w:rsidR="00EF1DC2" w:rsidRPr="004D1B3E">
        <w:trPr>
          <w:trHeight w:val="397"/>
        </w:trPr>
        <w:tc>
          <w:tcPr>
            <w:tcW w:w="3359" w:type="dxa"/>
            <w:gridSpan w:val="2"/>
            <w:vAlign w:val="center"/>
          </w:tcPr>
          <w:p w:rsidR="00EF1DC2" w:rsidRPr="005F5EB9" w:rsidRDefault="00752F0A" w:rsidP="00C215CF">
            <w:pPr>
              <w:tabs>
                <w:tab w:val="left" w:pos="-3240"/>
              </w:tabs>
              <w:contextualSpacing/>
              <w:rPr>
                <w:b/>
                <w:bCs/>
              </w:rPr>
            </w:pPr>
            <w:r>
              <w:rPr>
                <w:b/>
                <w:bCs/>
              </w:rPr>
              <w:t>Накопительная камера для компактора</w:t>
            </w:r>
          </w:p>
        </w:tc>
        <w:tc>
          <w:tcPr>
            <w:tcW w:w="1429" w:type="dxa"/>
            <w:vAlign w:val="center"/>
          </w:tcPr>
          <w:p w:rsidR="00EF1DC2" w:rsidRDefault="00752F0A" w:rsidP="00752F0A">
            <w:pPr>
              <w:tabs>
                <w:tab w:val="left" w:pos="-3240"/>
              </w:tabs>
              <w:contextualSpacing/>
              <w:jc w:val="center"/>
              <w:rPr>
                <w:b/>
                <w:bCs/>
                <w:sz w:val="22"/>
                <w:szCs w:val="22"/>
              </w:rPr>
            </w:pPr>
            <w:r>
              <w:rPr>
                <w:b/>
                <w:bCs/>
                <w:sz w:val="22"/>
                <w:szCs w:val="22"/>
              </w:rPr>
              <w:t>1</w:t>
            </w:r>
          </w:p>
        </w:tc>
        <w:tc>
          <w:tcPr>
            <w:tcW w:w="1622" w:type="dxa"/>
            <w:vAlign w:val="center"/>
          </w:tcPr>
          <w:p w:rsidR="00EF1DC2" w:rsidRDefault="00752F0A" w:rsidP="00752F0A">
            <w:pPr>
              <w:tabs>
                <w:tab w:val="left" w:pos="-3240"/>
              </w:tabs>
              <w:contextualSpacing/>
              <w:jc w:val="center"/>
              <w:rPr>
                <w:b/>
                <w:bCs/>
                <w:sz w:val="22"/>
                <w:szCs w:val="22"/>
              </w:rPr>
            </w:pPr>
            <w:r>
              <w:rPr>
                <w:b/>
                <w:bCs/>
                <w:sz w:val="22"/>
                <w:szCs w:val="22"/>
              </w:rPr>
              <w:t>1</w:t>
            </w:r>
          </w:p>
        </w:tc>
        <w:tc>
          <w:tcPr>
            <w:tcW w:w="1536" w:type="dxa"/>
            <w:vAlign w:val="center"/>
          </w:tcPr>
          <w:p w:rsidR="00EF1DC2" w:rsidRDefault="00752F0A" w:rsidP="00752F0A">
            <w:pPr>
              <w:tabs>
                <w:tab w:val="left" w:pos="-3240"/>
              </w:tabs>
              <w:contextualSpacing/>
              <w:jc w:val="center"/>
              <w:rPr>
                <w:b/>
                <w:bCs/>
                <w:sz w:val="22"/>
                <w:szCs w:val="22"/>
              </w:rPr>
            </w:pPr>
            <w:r>
              <w:rPr>
                <w:b/>
                <w:bCs/>
                <w:sz w:val="22"/>
                <w:szCs w:val="22"/>
              </w:rPr>
              <w:t>1</w:t>
            </w:r>
          </w:p>
        </w:tc>
        <w:tc>
          <w:tcPr>
            <w:tcW w:w="1741" w:type="dxa"/>
            <w:vAlign w:val="center"/>
          </w:tcPr>
          <w:p w:rsidR="00EF1DC2" w:rsidRDefault="00752F0A" w:rsidP="00752F0A">
            <w:pPr>
              <w:tabs>
                <w:tab w:val="left" w:pos="-3240"/>
              </w:tabs>
              <w:contextualSpacing/>
              <w:jc w:val="center"/>
              <w:rPr>
                <w:b/>
                <w:bCs/>
                <w:sz w:val="22"/>
                <w:szCs w:val="22"/>
              </w:rPr>
            </w:pPr>
            <w:r>
              <w:rPr>
                <w:b/>
                <w:bCs/>
                <w:sz w:val="22"/>
                <w:szCs w:val="22"/>
              </w:rPr>
              <w:t>1</w:t>
            </w:r>
          </w:p>
        </w:tc>
      </w:tr>
    </w:tbl>
    <w:p w:rsidR="0074525C" w:rsidRPr="004D1B3E" w:rsidRDefault="0074525C" w:rsidP="003B5F4A">
      <w:pPr>
        <w:shd w:val="clear" w:color="auto" w:fill="FFFFFF"/>
        <w:spacing w:line="360" w:lineRule="auto"/>
        <w:ind w:right="-196" w:firstLine="540"/>
        <w:contextualSpacing/>
        <w:rPr>
          <w:b/>
          <w:iCs/>
          <w:szCs w:val="28"/>
        </w:rPr>
      </w:pPr>
      <w:r w:rsidRPr="004D1B3E">
        <w:rPr>
          <w:iCs/>
          <w:szCs w:val="28"/>
        </w:rPr>
        <w:t>Примечание: * - расчет</w:t>
      </w:r>
      <w:r w:rsidR="003B5F4A">
        <w:rPr>
          <w:iCs/>
          <w:szCs w:val="28"/>
        </w:rPr>
        <w:t>ы</w:t>
      </w:r>
      <w:r w:rsidRPr="004D1B3E">
        <w:rPr>
          <w:iCs/>
          <w:szCs w:val="28"/>
        </w:rPr>
        <w:t xml:space="preserve"> произведен</w:t>
      </w:r>
      <w:r w:rsidR="003B5F4A">
        <w:rPr>
          <w:iCs/>
          <w:szCs w:val="28"/>
        </w:rPr>
        <w:t>ы</w:t>
      </w:r>
      <w:r w:rsidRPr="004D1B3E">
        <w:rPr>
          <w:iCs/>
          <w:szCs w:val="28"/>
        </w:rPr>
        <w:t xml:space="preserve"> при условии ежедневного вывоза Т</w:t>
      </w:r>
      <w:r>
        <w:rPr>
          <w:iCs/>
          <w:szCs w:val="28"/>
        </w:rPr>
        <w:t>К</w:t>
      </w:r>
      <w:r w:rsidRPr="004D1B3E">
        <w:rPr>
          <w:iCs/>
          <w:szCs w:val="28"/>
        </w:rPr>
        <w:t>О.</w:t>
      </w:r>
    </w:p>
    <w:p w:rsidR="00EF10CC" w:rsidRPr="00EB277D" w:rsidRDefault="00AF51A5" w:rsidP="00933C6F">
      <w:pPr>
        <w:suppressAutoHyphens/>
        <w:spacing w:line="360" w:lineRule="auto"/>
        <w:ind w:right="282" w:firstLine="567"/>
        <w:rPr>
          <w:bCs/>
          <w:szCs w:val="28"/>
        </w:rPr>
      </w:pPr>
      <w:r w:rsidRPr="00EB277D">
        <w:rPr>
          <w:bCs/>
          <w:szCs w:val="28"/>
        </w:rPr>
        <w:t xml:space="preserve">В настоящее время специализированные предприятия </w:t>
      </w:r>
      <w:r w:rsidR="00134EC6" w:rsidRPr="00EB277D">
        <w:rPr>
          <w:bCs/>
          <w:szCs w:val="28"/>
        </w:rPr>
        <w:t>Саткинск</w:t>
      </w:r>
      <w:r w:rsidR="004F6ECB" w:rsidRPr="00EB277D">
        <w:rPr>
          <w:bCs/>
          <w:szCs w:val="28"/>
        </w:rPr>
        <w:t>ого района</w:t>
      </w:r>
      <w:r w:rsidRPr="00EB277D">
        <w:rPr>
          <w:bCs/>
          <w:szCs w:val="28"/>
        </w:rPr>
        <w:t xml:space="preserve"> для </w:t>
      </w:r>
      <w:r w:rsidR="00EF10CC" w:rsidRPr="00EB277D">
        <w:rPr>
          <w:bCs/>
          <w:szCs w:val="28"/>
        </w:rPr>
        <w:t xml:space="preserve">вывоза </w:t>
      </w:r>
      <w:r w:rsidR="002F1352">
        <w:rPr>
          <w:bCs/>
          <w:szCs w:val="28"/>
        </w:rPr>
        <w:t>ТКО</w:t>
      </w:r>
      <w:r w:rsidR="00EF10CC" w:rsidRPr="00EB277D">
        <w:rPr>
          <w:bCs/>
          <w:szCs w:val="28"/>
        </w:rPr>
        <w:t xml:space="preserve"> применяют мусоровозы</w:t>
      </w:r>
    </w:p>
    <w:p w:rsidR="00EF10CC" w:rsidRPr="00EB277D" w:rsidRDefault="00EF10CC" w:rsidP="00933C6F">
      <w:pPr>
        <w:suppressAutoHyphens/>
        <w:spacing w:line="360" w:lineRule="auto"/>
        <w:ind w:right="282" w:firstLine="567"/>
        <w:rPr>
          <w:bCs/>
          <w:szCs w:val="28"/>
        </w:rPr>
      </w:pPr>
      <w:r w:rsidRPr="00EB277D">
        <w:rPr>
          <w:bCs/>
          <w:szCs w:val="28"/>
        </w:rPr>
        <w:t xml:space="preserve"> - ООО «Сандор»</w:t>
      </w:r>
      <w:r w:rsidR="00AF51A5" w:rsidRPr="00EB277D">
        <w:rPr>
          <w:bCs/>
          <w:szCs w:val="28"/>
        </w:rPr>
        <w:t xml:space="preserve">марки </w:t>
      </w:r>
      <w:r w:rsidR="00AF51A5" w:rsidRPr="00EB277D">
        <w:rPr>
          <w:szCs w:val="28"/>
        </w:rPr>
        <w:t>КО-4</w:t>
      </w:r>
      <w:r w:rsidRPr="00EB277D">
        <w:rPr>
          <w:szCs w:val="28"/>
        </w:rPr>
        <w:t>15</w:t>
      </w:r>
      <w:r w:rsidR="002730BA" w:rsidRPr="00EB277D">
        <w:rPr>
          <w:szCs w:val="28"/>
        </w:rPr>
        <w:t xml:space="preserve"> (износ </w:t>
      </w:r>
      <w:r w:rsidRPr="00EB277D">
        <w:rPr>
          <w:szCs w:val="28"/>
        </w:rPr>
        <w:t>8</w:t>
      </w:r>
      <w:r w:rsidR="00FD0FFF" w:rsidRPr="00EB277D">
        <w:rPr>
          <w:szCs w:val="28"/>
        </w:rPr>
        <w:t>0</w:t>
      </w:r>
      <w:r w:rsidR="002730BA" w:rsidRPr="00EB277D">
        <w:rPr>
          <w:szCs w:val="28"/>
        </w:rPr>
        <w:t>%)</w:t>
      </w:r>
      <w:r w:rsidR="00AF51A5" w:rsidRPr="00EB277D">
        <w:rPr>
          <w:szCs w:val="28"/>
        </w:rPr>
        <w:t>,</w:t>
      </w:r>
      <w:r w:rsidR="00AF51A5" w:rsidRPr="00EB277D">
        <w:rPr>
          <w:sz w:val="24"/>
          <w:szCs w:val="24"/>
        </w:rPr>
        <w:t xml:space="preserve"> </w:t>
      </w:r>
      <w:r w:rsidR="00FD0FFF" w:rsidRPr="00EB277D">
        <w:rPr>
          <w:bCs/>
          <w:szCs w:val="28"/>
        </w:rPr>
        <w:t>ЗИЛ-130-433-362</w:t>
      </w:r>
      <w:r w:rsidR="002730BA" w:rsidRPr="00EB277D">
        <w:rPr>
          <w:bCs/>
          <w:szCs w:val="28"/>
        </w:rPr>
        <w:t xml:space="preserve"> (износ </w:t>
      </w:r>
      <w:r w:rsidRPr="00EB277D">
        <w:rPr>
          <w:bCs/>
          <w:szCs w:val="28"/>
        </w:rPr>
        <w:t>7</w:t>
      </w:r>
      <w:r w:rsidR="00FD0FFF" w:rsidRPr="00EB277D">
        <w:rPr>
          <w:bCs/>
          <w:szCs w:val="28"/>
        </w:rPr>
        <w:t>0</w:t>
      </w:r>
      <w:r w:rsidR="002730BA" w:rsidRPr="00EB277D">
        <w:rPr>
          <w:bCs/>
          <w:szCs w:val="28"/>
        </w:rPr>
        <w:t>%</w:t>
      </w:r>
      <w:r w:rsidR="00FD0FFF" w:rsidRPr="00EB277D">
        <w:rPr>
          <w:bCs/>
          <w:szCs w:val="28"/>
        </w:rPr>
        <w:t>)</w:t>
      </w:r>
      <w:r w:rsidR="002730BA" w:rsidRPr="00EB277D">
        <w:rPr>
          <w:bCs/>
          <w:szCs w:val="28"/>
        </w:rPr>
        <w:t xml:space="preserve">, мусоровоз </w:t>
      </w:r>
      <w:r w:rsidRPr="00EB277D">
        <w:rPr>
          <w:bCs/>
          <w:szCs w:val="28"/>
        </w:rPr>
        <w:t xml:space="preserve"> МКМ-2 (80%). </w:t>
      </w:r>
      <w:r w:rsidR="00FD0FFF" w:rsidRPr="00EB277D">
        <w:rPr>
          <w:bCs/>
          <w:szCs w:val="28"/>
        </w:rPr>
        <w:t>КО-440-5</w:t>
      </w:r>
      <w:r w:rsidR="002730BA" w:rsidRPr="00EB277D">
        <w:rPr>
          <w:bCs/>
          <w:szCs w:val="28"/>
        </w:rPr>
        <w:t xml:space="preserve"> (износ </w:t>
      </w:r>
      <w:r w:rsidR="00FD0FFF" w:rsidRPr="00EB277D">
        <w:rPr>
          <w:bCs/>
          <w:szCs w:val="28"/>
        </w:rPr>
        <w:t>25</w:t>
      </w:r>
      <w:r w:rsidRPr="00EB277D">
        <w:rPr>
          <w:bCs/>
          <w:szCs w:val="28"/>
        </w:rPr>
        <w:t>%);</w:t>
      </w:r>
    </w:p>
    <w:p w:rsidR="00EF10CC" w:rsidRPr="00EB277D" w:rsidRDefault="00EF10CC" w:rsidP="00933C6F">
      <w:pPr>
        <w:suppressAutoHyphens/>
        <w:spacing w:line="360" w:lineRule="auto"/>
        <w:ind w:right="282" w:firstLine="567"/>
        <w:rPr>
          <w:bCs/>
          <w:szCs w:val="28"/>
        </w:rPr>
      </w:pPr>
      <w:r w:rsidRPr="00EB277D">
        <w:rPr>
          <w:bCs/>
          <w:szCs w:val="28"/>
        </w:rPr>
        <w:t>- ООО «Версия» КО 440-2 (2009 год);</w:t>
      </w:r>
    </w:p>
    <w:p w:rsidR="00EF10CC" w:rsidRPr="00EB277D" w:rsidRDefault="00EF10CC" w:rsidP="00933C6F">
      <w:pPr>
        <w:suppressAutoHyphens/>
        <w:spacing w:line="360" w:lineRule="auto"/>
        <w:ind w:right="282" w:firstLine="567"/>
        <w:rPr>
          <w:bCs/>
          <w:szCs w:val="28"/>
        </w:rPr>
      </w:pPr>
      <w:r w:rsidRPr="00EB277D">
        <w:rPr>
          <w:bCs/>
          <w:szCs w:val="28"/>
        </w:rPr>
        <w:t xml:space="preserve">- ООО «СпецАвтоТранс» - 2 </w:t>
      </w:r>
      <w:r w:rsidR="00FD0FFF" w:rsidRPr="00EB277D">
        <w:rPr>
          <w:bCs/>
          <w:szCs w:val="28"/>
        </w:rPr>
        <w:t>мусоровоз</w:t>
      </w:r>
      <w:r w:rsidRPr="00EB277D">
        <w:rPr>
          <w:bCs/>
          <w:szCs w:val="28"/>
        </w:rPr>
        <w:t>а (2002 и 2008 гг)</w:t>
      </w:r>
      <w:r w:rsidR="00FD0FFF" w:rsidRPr="00EB277D">
        <w:rPr>
          <w:bCs/>
          <w:szCs w:val="28"/>
        </w:rPr>
        <w:t xml:space="preserve"> </w:t>
      </w:r>
    </w:p>
    <w:p w:rsidR="00AB281A" w:rsidRPr="00134EC6" w:rsidRDefault="00AB281A" w:rsidP="00D76AF7">
      <w:pPr>
        <w:suppressAutoHyphens/>
        <w:spacing w:line="360" w:lineRule="auto"/>
        <w:ind w:right="282" w:firstLine="567"/>
        <w:rPr>
          <w:bCs/>
          <w:color w:val="800080"/>
          <w:szCs w:val="28"/>
        </w:rPr>
      </w:pPr>
    </w:p>
    <w:p w:rsidR="002730BA" w:rsidRPr="003077EE" w:rsidRDefault="002730BA" w:rsidP="002730BA">
      <w:pPr>
        <w:suppressAutoHyphens/>
        <w:spacing w:line="360" w:lineRule="auto"/>
        <w:ind w:right="282" w:firstLine="540"/>
        <w:rPr>
          <w:szCs w:val="28"/>
        </w:rPr>
      </w:pPr>
      <w:r w:rsidRPr="003077EE">
        <w:rPr>
          <w:szCs w:val="28"/>
        </w:rPr>
        <w:t xml:space="preserve">Общее число спецтехники, которое необходимо приобрести с учетом имеющихся (контейнерные мусоровозы с износом менее 50%) для организации вывоза </w:t>
      </w:r>
      <w:r w:rsidR="002F1352">
        <w:rPr>
          <w:szCs w:val="28"/>
        </w:rPr>
        <w:t>ТКО</w:t>
      </w:r>
      <w:r w:rsidRPr="003077EE">
        <w:rPr>
          <w:szCs w:val="28"/>
        </w:rPr>
        <w:t xml:space="preserve"> и КГО от населения и от объектов инфраструктуры на I очередь и расчетный срок представлено в таблице 1.4.</w:t>
      </w:r>
      <w:r w:rsidR="003D1283" w:rsidRPr="003077EE">
        <w:rPr>
          <w:szCs w:val="28"/>
        </w:rPr>
        <w:t>5</w:t>
      </w:r>
      <w:r w:rsidRPr="003077EE">
        <w:rPr>
          <w:szCs w:val="28"/>
        </w:rPr>
        <w:t xml:space="preserve">. </w:t>
      </w:r>
      <w:r w:rsidR="009F27B8" w:rsidRPr="003077EE">
        <w:rPr>
          <w:szCs w:val="28"/>
        </w:rPr>
        <w:t xml:space="preserve"> </w:t>
      </w:r>
      <w:r w:rsidR="003077EE" w:rsidRPr="003077EE">
        <w:rPr>
          <w:szCs w:val="28"/>
        </w:rPr>
        <w:t xml:space="preserve">В связи с тем, что специализированный транспорт должен проходить техническое обслуживание, для обеспечения стабильной работы системы сбора и транспортирования неутильных фракций, необходимо приобрести 1 компактор и ,   дополнительно (резервный) </w:t>
      </w:r>
      <w:r w:rsidR="003077EE" w:rsidRPr="003077EE">
        <w:rPr>
          <w:bCs/>
          <w:szCs w:val="28"/>
        </w:rPr>
        <w:t>на I очередь</w:t>
      </w:r>
    </w:p>
    <w:p w:rsidR="00CC2A5B" w:rsidRPr="003077EE" w:rsidRDefault="00CC2A5B" w:rsidP="00D76AF7">
      <w:pPr>
        <w:suppressAutoHyphens/>
        <w:spacing w:line="360" w:lineRule="auto"/>
        <w:ind w:right="282" w:firstLine="567"/>
        <w:rPr>
          <w:b/>
          <w:bCs/>
          <w:sz w:val="24"/>
          <w:szCs w:val="24"/>
          <w:highlight w:val="green"/>
        </w:rPr>
      </w:pPr>
    </w:p>
    <w:p w:rsidR="00CC2A5B" w:rsidRPr="00EB277D" w:rsidRDefault="00CC2A5B" w:rsidP="006B7D27">
      <w:pPr>
        <w:suppressAutoHyphens/>
        <w:ind w:right="282"/>
        <w:rPr>
          <w:b/>
          <w:bCs/>
          <w:sz w:val="24"/>
          <w:szCs w:val="24"/>
        </w:rPr>
      </w:pPr>
      <w:r w:rsidRPr="00EB277D">
        <w:rPr>
          <w:b/>
          <w:bCs/>
          <w:sz w:val="24"/>
          <w:szCs w:val="24"/>
        </w:rPr>
        <w:t xml:space="preserve">Таблица </w:t>
      </w:r>
      <w:r w:rsidR="00700AC1" w:rsidRPr="00123468">
        <w:rPr>
          <w:b/>
          <w:bCs/>
          <w:sz w:val="24"/>
          <w:szCs w:val="24"/>
        </w:rPr>
        <w:t>1</w:t>
      </w:r>
      <w:r w:rsidR="00123468" w:rsidRPr="00123468">
        <w:rPr>
          <w:b/>
          <w:bCs/>
          <w:sz w:val="24"/>
          <w:szCs w:val="24"/>
        </w:rPr>
        <w:t>.31</w:t>
      </w:r>
      <w:r w:rsidRPr="00EB277D">
        <w:rPr>
          <w:b/>
          <w:bCs/>
          <w:sz w:val="24"/>
          <w:szCs w:val="24"/>
        </w:rPr>
        <w:t xml:space="preserve"> - Общее количество необходимого спецавтотранспорта для вывоза </w:t>
      </w:r>
      <w:r w:rsidR="002F1352">
        <w:rPr>
          <w:b/>
          <w:bCs/>
          <w:sz w:val="24"/>
          <w:szCs w:val="24"/>
        </w:rPr>
        <w:t>ТКО</w:t>
      </w:r>
      <w:r w:rsidRPr="00EB277D">
        <w:rPr>
          <w:b/>
          <w:bCs/>
          <w:sz w:val="24"/>
          <w:szCs w:val="24"/>
        </w:rPr>
        <w:t xml:space="preserve"> и КГО</w:t>
      </w:r>
      <w:r w:rsidR="00B160AD" w:rsidRPr="00EB277D">
        <w:rPr>
          <w:b/>
          <w:bCs/>
          <w:sz w:val="24"/>
          <w:szCs w:val="24"/>
        </w:rPr>
        <w:t xml:space="preserve"> </w:t>
      </w:r>
    </w:p>
    <w:p w:rsidR="00CC2A5B" w:rsidRPr="00EB277D" w:rsidRDefault="00CC2A5B" w:rsidP="006F20CA">
      <w:pPr>
        <w:suppressAutoHyphens/>
        <w:rPr>
          <w:b/>
          <w:bCs/>
          <w:sz w:val="24"/>
          <w:szCs w:val="24"/>
        </w:rPr>
      </w:pPr>
    </w:p>
    <w:tbl>
      <w:tblPr>
        <w:tblW w:w="10090" w:type="dxa"/>
        <w:tblInd w:w="98" w:type="dxa"/>
        <w:tblLayout w:type="fixed"/>
        <w:tblLook w:val="0000"/>
      </w:tblPr>
      <w:tblGrid>
        <w:gridCol w:w="2641"/>
        <w:gridCol w:w="1509"/>
        <w:gridCol w:w="1440"/>
        <w:gridCol w:w="1440"/>
        <w:gridCol w:w="1620"/>
        <w:gridCol w:w="1440"/>
      </w:tblGrid>
      <w:tr w:rsidR="00752F0A" w:rsidRPr="00EB277D">
        <w:trPr>
          <w:trHeight w:hRule="exact" w:val="684"/>
        </w:trPr>
        <w:tc>
          <w:tcPr>
            <w:tcW w:w="2641" w:type="dxa"/>
            <w:vMerge w:val="restart"/>
            <w:tcBorders>
              <w:top w:val="single" w:sz="8" w:space="0" w:color="auto"/>
              <w:left w:val="single" w:sz="8" w:space="0" w:color="auto"/>
              <w:bottom w:val="single" w:sz="8" w:space="0" w:color="000000"/>
              <w:right w:val="single" w:sz="8" w:space="0" w:color="auto"/>
            </w:tcBorders>
            <w:vAlign w:val="center"/>
          </w:tcPr>
          <w:p w:rsidR="00752F0A" w:rsidRPr="00EB277D" w:rsidRDefault="00752F0A" w:rsidP="006F20CA">
            <w:pPr>
              <w:suppressAutoHyphens/>
              <w:jc w:val="center"/>
              <w:rPr>
                <w:b/>
                <w:sz w:val="24"/>
                <w:szCs w:val="24"/>
              </w:rPr>
            </w:pPr>
            <w:r w:rsidRPr="00EB277D">
              <w:rPr>
                <w:b/>
                <w:sz w:val="24"/>
                <w:szCs w:val="24"/>
              </w:rPr>
              <w:t>Наименование</w:t>
            </w:r>
          </w:p>
        </w:tc>
        <w:tc>
          <w:tcPr>
            <w:tcW w:w="2949" w:type="dxa"/>
            <w:gridSpan w:val="2"/>
            <w:tcBorders>
              <w:top w:val="single" w:sz="8" w:space="0" w:color="auto"/>
              <w:left w:val="nil"/>
              <w:bottom w:val="single" w:sz="8" w:space="0" w:color="auto"/>
              <w:right w:val="single" w:sz="8" w:space="0" w:color="000000"/>
            </w:tcBorders>
            <w:vAlign w:val="center"/>
          </w:tcPr>
          <w:p w:rsidR="00752F0A" w:rsidRPr="00EB277D" w:rsidRDefault="00752F0A" w:rsidP="00752F0A">
            <w:pPr>
              <w:suppressAutoHyphens/>
              <w:jc w:val="center"/>
              <w:rPr>
                <w:b/>
                <w:sz w:val="24"/>
                <w:szCs w:val="24"/>
              </w:rPr>
            </w:pPr>
            <w:r w:rsidRPr="00EB277D">
              <w:rPr>
                <w:b/>
                <w:sz w:val="24"/>
                <w:szCs w:val="24"/>
              </w:rPr>
              <w:t>I очередь</w:t>
            </w:r>
          </w:p>
        </w:tc>
        <w:tc>
          <w:tcPr>
            <w:tcW w:w="4500" w:type="dxa"/>
            <w:gridSpan w:val="3"/>
            <w:tcBorders>
              <w:top w:val="single" w:sz="8" w:space="0" w:color="auto"/>
              <w:left w:val="nil"/>
              <w:bottom w:val="single" w:sz="8" w:space="0" w:color="auto"/>
              <w:right w:val="single" w:sz="8" w:space="0" w:color="000000"/>
            </w:tcBorders>
            <w:vAlign w:val="center"/>
          </w:tcPr>
          <w:p w:rsidR="00752F0A" w:rsidRPr="00EB277D" w:rsidRDefault="00752F0A" w:rsidP="006F20CA">
            <w:pPr>
              <w:suppressAutoHyphens/>
              <w:jc w:val="center"/>
              <w:rPr>
                <w:b/>
                <w:sz w:val="24"/>
                <w:szCs w:val="24"/>
              </w:rPr>
            </w:pPr>
            <w:r w:rsidRPr="00EB277D">
              <w:rPr>
                <w:b/>
                <w:sz w:val="24"/>
                <w:szCs w:val="24"/>
              </w:rPr>
              <w:t>расчетный срок</w:t>
            </w:r>
          </w:p>
        </w:tc>
      </w:tr>
      <w:tr w:rsidR="00752F0A" w:rsidRPr="00EB277D">
        <w:trPr>
          <w:trHeight w:hRule="exact" w:val="597"/>
        </w:trPr>
        <w:tc>
          <w:tcPr>
            <w:tcW w:w="2641" w:type="dxa"/>
            <w:vMerge/>
            <w:tcBorders>
              <w:top w:val="single" w:sz="8" w:space="0" w:color="auto"/>
              <w:left w:val="single" w:sz="8" w:space="0" w:color="auto"/>
              <w:bottom w:val="single" w:sz="4" w:space="0" w:color="auto"/>
              <w:right w:val="single" w:sz="8" w:space="0" w:color="auto"/>
            </w:tcBorders>
            <w:vAlign w:val="center"/>
          </w:tcPr>
          <w:p w:rsidR="00752F0A" w:rsidRPr="00EB277D" w:rsidRDefault="00752F0A" w:rsidP="006F20CA">
            <w:pPr>
              <w:suppressAutoHyphens/>
              <w:jc w:val="left"/>
              <w:rPr>
                <w:b/>
                <w:sz w:val="24"/>
                <w:szCs w:val="24"/>
              </w:rPr>
            </w:pPr>
          </w:p>
        </w:tc>
        <w:tc>
          <w:tcPr>
            <w:tcW w:w="1509" w:type="dxa"/>
            <w:tcBorders>
              <w:top w:val="nil"/>
              <w:left w:val="single" w:sz="4" w:space="0" w:color="auto"/>
              <w:bottom w:val="single" w:sz="4" w:space="0" w:color="auto"/>
              <w:right w:val="single" w:sz="4" w:space="0" w:color="auto"/>
            </w:tcBorders>
            <w:vAlign w:val="center"/>
          </w:tcPr>
          <w:p w:rsidR="00752F0A" w:rsidRPr="00EB277D" w:rsidRDefault="00752F0A" w:rsidP="00752F0A">
            <w:pPr>
              <w:suppressAutoHyphens/>
              <w:ind w:left="-45" w:right="-108" w:firstLine="45"/>
              <w:jc w:val="center"/>
              <w:rPr>
                <w:b/>
                <w:sz w:val="24"/>
                <w:szCs w:val="24"/>
              </w:rPr>
            </w:pPr>
            <w:r w:rsidRPr="00EB277D">
              <w:rPr>
                <w:b/>
                <w:sz w:val="24"/>
                <w:szCs w:val="24"/>
              </w:rPr>
              <w:t>мусоровоз</w:t>
            </w:r>
          </w:p>
        </w:tc>
        <w:tc>
          <w:tcPr>
            <w:tcW w:w="1440" w:type="dxa"/>
            <w:tcBorders>
              <w:top w:val="nil"/>
              <w:left w:val="nil"/>
              <w:bottom w:val="single" w:sz="4" w:space="0" w:color="auto"/>
              <w:right w:val="nil"/>
            </w:tcBorders>
            <w:vAlign w:val="center"/>
          </w:tcPr>
          <w:p w:rsidR="00752F0A" w:rsidRDefault="00752F0A" w:rsidP="00752F0A">
            <w:pPr>
              <w:suppressAutoHyphens/>
              <w:ind w:right="-108"/>
              <w:jc w:val="center"/>
              <w:rPr>
                <w:b/>
                <w:sz w:val="24"/>
                <w:szCs w:val="24"/>
              </w:rPr>
            </w:pPr>
            <w:r>
              <w:rPr>
                <w:b/>
                <w:sz w:val="24"/>
                <w:szCs w:val="24"/>
              </w:rPr>
              <w:t>бункеровоз</w:t>
            </w:r>
          </w:p>
        </w:tc>
        <w:tc>
          <w:tcPr>
            <w:tcW w:w="1440" w:type="dxa"/>
            <w:tcBorders>
              <w:top w:val="nil"/>
              <w:left w:val="nil"/>
              <w:bottom w:val="single" w:sz="4" w:space="0" w:color="auto"/>
              <w:right w:val="single" w:sz="4" w:space="0" w:color="auto"/>
            </w:tcBorders>
            <w:vAlign w:val="center"/>
          </w:tcPr>
          <w:p w:rsidR="00752F0A" w:rsidRPr="00EB277D" w:rsidRDefault="00752F0A" w:rsidP="003079A2">
            <w:pPr>
              <w:suppressAutoHyphens/>
              <w:ind w:left="-45" w:right="-108" w:firstLine="45"/>
              <w:jc w:val="center"/>
              <w:rPr>
                <w:b/>
                <w:sz w:val="24"/>
                <w:szCs w:val="24"/>
              </w:rPr>
            </w:pPr>
            <w:r w:rsidRPr="00EB277D">
              <w:rPr>
                <w:b/>
                <w:sz w:val="24"/>
                <w:szCs w:val="24"/>
              </w:rPr>
              <w:t>мусоровоз</w:t>
            </w:r>
          </w:p>
        </w:tc>
        <w:tc>
          <w:tcPr>
            <w:tcW w:w="1620" w:type="dxa"/>
            <w:tcBorders>
              <w:top w:val="nil"/>
              <w:left w:val="nil"/>
              <w:bottom w:val="single" w:sz="4" w:space="0" w:color="auto"/>
              <w:right w:val="single" w:sz="4" w:space="0" w:color="auto"/>
            </w:tcBorders>
            <w:vAlign w:val="center"/>
          </w:tcPr>
          <w:p w:rsidR="00752F0A" w:rsidRPr="00EB277D" w:rsidRDefault="00752F0A" w:rsidP="00752F0A">
            <w:pPr>
              <w:suppressAutoHyphens/>
              <w:ind w:left="-45" w:right="-108" w:firstLine="45"/>
              <w:jc w:val="center"/>
              <w:rPr>
                <w:b/>
                <w:sz w:val="24"/>
                <w:szCs w:val="24"/>
              </w:rPr>
            </w:pPr>
            <w:r>
              <w:rPr>
                <w:b/>
                <w:sz w:val="24"/>
                <w:szCs w:val="24"/>
              </w:rPr>
              <w:t>бункеровоз</w:t>
            </w:r>
          </w:p>
        </w:tc>
        <w:tc>
          <w:tcPr>
            <w:tcW w:w="1440" w:type="dxa"/>
            <w:tcBorders>
              <w:top w:val="nil"/>
              <w:left w:val="nil"/>
              <w:bottom w:val="single" w:sz="4" w:space="0" w:color="auto"/>
              <w:right w:val="single" w:sz="4" w:space="0" w:color="auto"/>
            </w:tcBorders>
            <w:vAlign w:val="center"/>
          </w:tcPr>
          <w:p w:rsidR="00752F0A" w:rsidRPr="00EB277D" w:rsidRDefault="00752F0A" w:rsidP="00752F0A">
            <w:pPr>
              <w:suppressAutoHyphens/>
              <w:ind w:left="-108" w:right="-108"/>
              <w:jc w:val="center"/>
              <w:rPr>
                <w:b/>
                <w:sz w:val="24"/>
                <w:szCs w:val="24"/>
              </w:rPr>
            </w:pPr>
            <w:r>
              <w:rPr>
                <w:b/>
                <w:sz w:val="24"/>
                <w:szCs w:val="24"/>
              </w:rPr>
              <w:t>компактор</w:t>
            </w:r>
          </w:p>
        </w:tc>
      </w:tr>
      <w:tr w:rsidR="00752F0A" w:rsidRPr="00EB277D">
        <w:trPr>
          <w:trHeight w:hRule="exact" w:val="454"/>
        </w:trPr>
        <w:tc>
          <w:tcPr>
            <w:tcW w:w="2641" w:type="dxa"/>
            <w:tcBorders>
              <w:top w:val="single" w:sz="4" w:space="0" w:color="auto"/>
              <w:left w:val="single" w:sz="4" w:space="0" w:color="auto"/>
              <w:bottom w:val="single" w:sz="4" w:space="0" w:color="auto"/>
              <w:right w:val="single" w:sz="4" w:space="0" w:color="auto"/>
            </w:tcBorders>
            <w:vAlign w:val="center"/>
          </w:tcPr>
          <w:p w:rsidR="00752F0A" w:rsidRPr="00EB277D" w:rsidRDefault="00752F0A">
            <w:pPr>
              <w:rPr>
                <w:sz w:val="24"/>
                <w:szCs w:val="24"/>
              </w:rPr>
            </w:pPr>
            <w:r w:rsidRPr="00EB277D">
              <w:rPr>
                <w:sz w:val="24"/>
                <w:szCs w:val="24"/>
              </w:rPr>
              <w:t>Всего по расчету</w:t>
            </w:r>
          </w:p>
        </w:tc>
        <w:tc>
          <w:tcPr>
            <w:tcW w:w="1509" w:type="dxa"/>
            <w:tcBorders>
              <w:top w:val="single" w:sz="4" w:space="0" w:color="auto"/>
              <w:left w:val="single" w:sz="4" w:space="0" w:color="auto"/>
              <w:bottom w:val="single" w:sz="4" w:space="0" w:color="auto"/>
              <w:right w:val="single" w:sz="4" w:space="0" w:color="auto"/>
            </w:tcBorders>
            <w:vAlign w:val="center"/>
          </w:tcPr>
          <w:p w:rsidR="00752F0A" w:rsidRPr="00EB277D" w:rsidRDefault="00752F0A" w:rsidP="00EB277D">
            <w:pPr>
              <w:ind w:right="457"/>
              <w:jc w:val="right"/>
              <w:rPr>
                <w:b/>
                <w:sz w:val="22"/>
                <w:szCs w:val="22"/>
              </w:rPr>
            </w:pPr>
            <w:r>
              <w:rPr>
                <w:b/>
                <w:sz w:val="22"/>
                <w:szCs w:val="22"/>
              </w:rPr>
              <w:t>11</w:t>
            </w:r>
          </w:p>
        </w:tc>
        <w:tc>
          <w:tcPr>
            <w:tcW w:w="1440" w:type="dxa"/>
            <w:tcBorders>
              <w:top w:val="single" w:sz="4" w:space="0" w:color="auto"/>
              <w:left w:val="single" w:sz="4" w:space="0" w:color="auto"/>
              <w:bottom w:val="single" w:sz="4" w:space="0" w:color="auto"/>
              <w:right w:val="single" w:sz="4" w:space="0" w:color="auto"/>
            </w:tcBorders>
            <w:vAlign w:val="center"/>
          </w:tcPr>
          <w:p w:rsidR="00752F0A" w:rsidRPr="00EB277D" w:rsidRDefault="00752F0A" w:rsidP="003079A2">
            <w:pPr>
              <w:ind w:right="457"/>
              <w:jc w:val="right"/>
              <w:rPr>
                <w:b/>
                <w:sz w:val="22"/>
                <w:szCs w:val="22"/>
              </w:rPr>
            </w:pPr>
            <w:r w:rsidRPr="00EB277D">
              <w:rPr>
                <w:b/>
                <w:sz w:val="22"/>
                <w:szCs w:val="22"/>
              </w:rPr>
              <w:t>1</w:t>
            </w:r>
          </w:p>
        </w:tc>
        <w:tc>
          <w:tcPr>
            <w:tcW w:w="1440" w:type="dxa"/>
            <w:tcBorders>
              <w:top w:val="single" w:sz="4" w:space="0" w:color="auto"/>
              <w:left w:val="single" w:sz="4" w:space="0" w:color="auto"/>
              <w:bottom w:val="single" w:sz="4" w:space="0" w:color="auto"/>
              <w:right w:val="single" w:sz="4" w:space="0" w:color="auto"/>
            </w:tcBorders>
            <w:vAlign w:val="center"/>
          </w:tcPr>
          <w:p w:rsidR="00752F0A" w:rsidRPr="00EB277D" w:rsidRDefault="00752F0A" w:rsidP="003079A2">
            <w:pPr>
              <w:ind w:right="457"/>
              <w:jc w:val="right"/>
              <w:rPr>
                <w:b/>
                <w:sz w:val="22"/>
                <w:szCs w:val="22"/>
              </w:rPr>
            </w:pPr>
            <w:r>
              <w:rPr>
                <w:b/>
                <w:sz w:val="22"/>
                <w:szCs w:val="22"/>
              </w:rPr>
              <w:t>15</w:t>
            </w:r>
          </w:p>
        </w:tc>
        <w:tc>
          <w:tcPr>
            <w:tcW w:w="1620" w:type="dxa"/>
            <w:tcBorders>
              <w:top w:val="single" w:sz="4" w:space="0" w:color="auto"/>
              <w:left w:val="single" w:sz="4" w:space="0" w:color="auto"/>
              <w:bottom w:val="single" w:sz="4" w:space="0" w:color="auto"/>
              <w:right w:val="single" w:sz="4" w:space="0" w:color="auto"/>
            </w:tcBorders>
            <w:vAlign w:val="center"/>
          </w:tcPr>
          <w:p w:rsidR="00752F0A" w:rsidRPr="00EB277D" w:rsidRDefault="00752F0A" w:rsidP="00EB277D">
            <w:pPr>
              <w:ind w:right="457"/>
              <w:jc w:val="right"/>
              <w:rPr>
                <w:b/>
                <w:sz w:val="22"/>
                <w:szCs w:val="22"/>
              </w:rPr>
            </w:pPr>
            <w:r>
              <w:rPr>
                <w:b/>
                <w:sz w:val="22"/>
                <w:szCs w:val="22"/>
              </w:rPr>
              <w:t>1</w:t>
            </w:r>
          </w:p>
        </w:tc>
        <w:tc>
          <w:tcPr>
            <w:tcW w:w="1440" w:type="dxa"/>
            <w:tcBorders>
              <w:top w:val="single" w:sz="4" w:space="0" w:color="auto"/>
              <w:left w:val="single" w:sz="4" w:space="0" w:color="auto"/>
              <w:bottom w:val="single" w:sz="4" w:space="0" w:color="auto"/>
              <w:right w:val="single" w:sz="4" w:space="0" w:color="auto"/>
            </w:tcBorders>
            <w:vAlign w:val="center"/>
          </w:tcPr>
          <w:p w:rsidR="00752F0A" w:rsidRPr="00EB277D" w:rsidRDefault="00752F0A" w:rsidP="00EB277D">
            <w:pPr>
              <w:ind w:right="457"/>
              <w:jc w:val="right"/>
              <w:rPr>
                <w:b/>
                <w:sz w:val="22"/>
                <w:szCs w:val="22"/>
              </w:rPr>
            </w:pPr>
            <w:r w:rsidRPr="00EB277D">
              <w:rPr>
                <w:b/>
                <w:sz w:val="22"/>
                <w:szCs w:val="22"/>
              </w:rPr>
              <w:t>2</w:t>
            </w:r>
          </w:p>
        </w:tc>
      </w:tr>
      <w:tr w:rsidR="00752F0A" w:rsidRPr="00EB277D">
        <w:trPr>
          <w:trHeight w:hRule="exact" w:val="454"/>
        </w:trPr>
        <w:tc>
          <w:tcPr>
            <w:tcW w:w="2641" w:type="dxa"/>
            <w:tcBorders>
              <w:top w:val="single" w:sz="4" w:space="0" w:color="auto"/>
              <w:left w:val="single" w:sz="4" w:space="0" w:color="auto"/>
              <w:bottom w:val="single" w:sz="4" w:space="0" w:color="auto"/>
              <w:right w:val="single" w:sz="4" w:space="0" w:color="auto"/>
            </w:tcBorders>
            <w:vAlign w:val="center"/>
          </w:tcPr>
          <w:p w:rsidR="00752F0A" w:rsidRPr="00EB277D" w:rsidRDefault="00752F0A">
            <w:pPr>
              <w:rPr>
                <w:sz w:val="24"/>
                <w:szCs w:val="24"/>
              </w:rPr>
            </w:pPr>
            <w:r w:rsidRPr="00EB277D">
              <w:rPr>
                <w:sz w:val="24"/>
                <w:szCs w:val="24"/>
              </w:rPr>
              <w:t>Имеющаяся техника</w:t>
            </w:r>
          </w:p>
        </w:tc>
        <w:tc>
          <w:tcPr>
            <w:tcW w:w="1509" w:type="dxa"/>
            <w:tcBorders>
              <w:top w:val="single" w:sz="4" w:space="0" w:color="auto"/>
              <w:left w:val="single" w:sz="4" w:space="0" w:color="auto"/>
              <w:bottom w:val="single" w:sz="4" w:space="0" w:color="auto"/>
              <w:right w:val="single" w:sz="4" w:space="0" w:color="auto"/>
            </w:tcBorders>
            <w:vAlign w:val="center"/>
          </w:tcPr>
          <w:p w:rsidR="00752F0A" w:rsidRPr="00EB277D" w:rsidRDefault="00752F0A" w:rsidP="00EB277D">
            <w:pPr>
              <w:ind w:right="457"/>
              <w:jc w:val="right"/>
              <w:rPr>
                <w:b/>
                <w:sz w:val="22"/>
                <w:szCs w:val="22"/>
              </w:rPr>
            </w:pPr>
            <w:r>
              <w:rPr>
                <w:b/>
                <w:sz w:val="22"/>
                <w:szCs w:val="22"/>
              </w:rPr>
              <w:t>3</w:t>
            </w:r>
          </w:p>
        </w:tc>
        <w:tc>
          <w:tcPr>
            <w:tcW w:w="1440" w:type="dxa"/>
            <w:tcBorders>
              <w:top w:val="single" w:sz="4" w:space="0" w:color="auto"/>
              <w:left w:val="single" w:sz="4" w:space="0" w:color="auto"/>
              <w:bottom w:val="single" w:sz="4" w:space="0" w:color="auto"/>
              <w:right w:val="single" w:sz="4" w:space="0" w:color="auto"/>
            </w:tcBorders>
            <w:vAlign w:val="center"/>
          </w:tcPr>
          <w:p w:rsidR="00752F0A" w:rsidRPr="00EB277D" w:rsidRDefault="00752F0A" w:rsidP="003079A2">
            <w:pPr>
              <w:ind w:right="457"/>
              <w:jc w:val="right"/>
              <w:rPr>
                <w:b/>
                <w:sz w:val="22"/>
                <w:szCs w:val="22"/>
              </w:rPr>
            </w:pPr>
            <w:r w:rsidRPr="00EB277D">
              <w:rPr>
                <w:b/>
                <w:sz w:val="22"/>
                <w:szCs w:val="22"/>
              </w:rPr>
              <w:t>0</w:t>
            </w:r>
          </w:p>
        </w:tc>
        <w:tc>
          <w:tcPr>
            <w:tcW w:w="1440" w:type="dxa"/>
            <w:tcBorders>
              <w:top w:val="single" w:sz="4" w:space="0" w:color="auto"/>
              <w:left w:val="single" w:sz="4" w:space="0" w:color="auto"/>
              <w:bottom w:val="single" w:sz="4" w:space="0" w:color="auto"/>
              <w:right w:val="single" w:sz="4" w:space="0" w:color="auto"/>
            </w:tcBorders>
            <w:vAlign w:val="center"/>
          </w:tcPr>
          <w:p w:rsidR="00752F0A" w:rsidRPr="00EB277D" w:rsidRDefault="00752F0A" w:rsidP="003079A2">
            <w:pPr>
              <w:ind w:right="457"/>
              <w:jc w:val="right"/>
              <w:rPr>
                <w:b/>
                <w:sz w:val="22"/>
                <w:szCs w:val="22"/>
              </w:rPr>
            </w:pPr>
            <w:r w:rsidRPr="00EB277D">
              <w:rPr>
                <w:b/>
                <w:sz w:val="22"/>
                <w:szCs w:val="22"/>
              </w:rPr>
              <w:t>0</w:t>
            </w:r>
          </w:p>
        </w:tc>
        <w:tc>
          <w:tcPr>
            <w:tcW w:w="1620" w:type="dxa"/>
            <w:tcBorders>
              <w:top w:val="single" w:sz="4" w:space="0" w:color="auto"/>
              <w:left w:val="single" w:sz="4" w:space="0" w:color="auto"/>
              <w:bottom w:val="single" w:sz="4" w:space="0" w:color="auto"/>
              <w:right w:val="single" w:sz="4" w:space="0" w:color="auto"/>
            </w:tcBorders>
            <w:vAlign w:val="center"/>
          </w:tcPr>
          <w:p w:rsidR="00752F0A" w:rsidRPr="00EB277D" w:rsidRDefault="00752F0A" w:rsidP="00EB277D">
            <w:pPr>
              <w:ind w:right="457"/>
              <w:jc w:val="right"/>
              <w:rPr>
                <w:b/>
                <w:sz w:val="22"/>
                <w:szCs w:val="22"/>
              </w:rPr>
            </w:pPr>
          </w:p>
        </w:tc>
        <w:tc>
          <w:tcPr>
            <w:tcW w:w="1440" w:type="dxa"/>
            <w:tcBorders>
              <w:top w:val="single" w:sz="4" w:space="0" w:color="auto"/>
              <w:left w:val="single" w:sz="4" w:space="0" w:color="auto"/>
              <w:bottom w:val="single" w:sz="4" w:space="0" w:color="auto"/>
              <w:right w:val="single" w:sz="4" w:space="0" w:color="auto"/>
            </w:tcBorders>
            <w:vAlign w:val="center"/>
          </w:tcPr>
          <w:p w:rsidR="00752F0A" w:rsidRPr="00EB277D" w:rsidRDefault="00752F0A" w:rsidP="00EB277D">
            <w:pPr>
              <w:ind w:right="457"/>
              <w:jc w:val="right"/>
              <w:rPr>
                <w:b/>
                <w:sz w:val="22"/>
                <w:szCs w:val="22"/>
              </w:rPr>
            </w:pPr>
            <w:r w:rsidRPr="00EB277D">
              <w:rPr>
                <w:b/>
                <w:sz w:val="22"/>
                <w:szCs w:val="22"/>
              </w:rPr>
              <w:t>0</w:t>
            </w:r>
          </w:p>
        </w:tc>
      </w:tr>
      <w:tr w:rsidR="00752F0A" w:rsidRPr="00EB277D">
        <w:trPr>
          <w:trHeight w:hRule="exact" w:val="735"/>
        </w:trPr>
        <w:tc>
          <w:tcPr>
            <w:tcW w:w="2641" w:type="dxa"/>
            <w:tcBorders>
              <w:top w:val="single" w:sz="4" w:space="0" w:color="auto"/>
              <w:left w:val="single" w:sz="4" w:space="0" w:color="auto"/>
              <w:bottom w:val="single" w:sz="4" w:space="0" w:color="auto"/>
              <w:right w:val="single" w:sz="4" w:space="0" w:color="auto"/>
            </w:tcBorders>
            <w:vAlign w:val="center"/>
          </w:tcPr>
          <w:p w:rsidR="00752F0A" w:rsidRPr="00EB277D" w:rsidRDefault="00752F0A">
            <w:pPr>
              <w:rPr>
                <w:sz w:val="24"/>
                <w:szCs w:val="24"/>
              </w:rPr>
            </w:pPr>
            <w:r w:rsidRPr="00EB277D">
              <w:rPr>
                <w:sz w:val="24"/>
                <w:szCs w:val="24"/>
              </w:rPr>
              <w:t>Необходимо приобр</w:t>
            </w:r>
            <w:r w:rsidRPr="00EB277D">
              <w:rPr>
                <w:sz w:val="24"/>
                <w:szCs w:val="24"/>
              </w:rPr>
              <w:t>е</w:t>
            </w:r>
            <w:r w:rsidRPr="00EB277D">
              <w:rPr>
                <w:sz w:val="24"/>
                <w:szCs w:val="24"/>
              </w:rPr>
              <w:t>сти</w:t>
            </w:r>
          </w:p>
        </w:tc>
        <w:tc>
          <w:tcPr>
            <w:tcW w:w="1509" w:type="dxa"/>
            <w:tcBorders>
              <w:top w:val="single" w:sz="4" w:space="0" w:color="auto"/>
              <w:left w:val="single" w:sz="4" w:space="0" w:color="auto"/>
              <w:bottom w:val="single" w:sz="4" w:space="0" w:color="auto"/>
              <w:right w:val="single" w:sz="4" w:space="0" w:color="auto"/>
            </w:tcBorders>
            <w:vAlign w:val="center"/>
          </w:tcPr>
          <w:p w:rsidR="00752F0A" w:rsidRPr="00EB277D" w:rsidRDefault="00752F0A" w:rsidP="00EB277D">
            <w:pPr>
              <w:ind w:right="457"/>
              <w:jc w:val="right"/>
              <w:rPr>
                <w:b/>
                <w:sz w:val="22"/>
                <w:szCs w:val="22"/>
              </w:rPr>
            </w:pPr>
            <w:r>
              <w:rPr>
                <w:b/>
                <w:sz w:val="22"/>
                <w:szCs w:val="22"/>
              </w:rPr>
              <w:t>8</w:t>
            </w:r>
          </w:p>
        </w:tc>
        <w:tc>
          <w:tcPr>
            <w:tcW w:w="1440" w:type="dxa"/>
            <w:tcBorders>
              <w:top w:val="single" w:sz="4" w:space="0" w:color="auto"/>
              <w:left w:val="single" w:sz="4" w:space="0" w:color="auto"/>
              <w:bottom w:val="single" w:sz="4" w:space="0" w:color="auto"/>
              <w:right w:val="single" w:sz="4" w:space="0" w:color="auto"/>
            </w:tcBorders>
            <w:vAlign w:val="center"/>
          </w:tcPr>
          <w:p w:rsidR="00752F0A" w:rsidRPr="00EB277D" w:rsidRDefault="00752F0A" w:rsidP="003079A2">
            <w:pPr>
              <w:ind w:right="457"/>
              <w:jc w:val="right"/>
              <w:rPr>
                <w:b/>
                <w:sz w:val="22"/>
                <w:szCs w:val="22"/>
              </w:rPr>
            </w:pPr>
            <w:r>
              <w:rPr>
                <w:b/>
                <w:sz w:val="22"/>
                <w:szCs w:val="22"/>
              </w:rPr>
              <w:t>1</w:t>
            </w:r>
          </w:p>
        </w:tc>
        <w:tc>
          <w:tcPr>
            <w:tcW w:w="1440" w:type="dxa"/>
            <w:tcBorders>
              <w:top w:val="single" w:sz="4" w:space="0" w:color="auto"/>
              <w:left w:val="single" w:sz="4" w:space="0" w:color="auto"/>
              <w:bottom w:val="single" w:sz="4" w:space="0" w:color="auto"/>
              <w:right w:val="single" w:sz="4" w:space="0" w:color="auto"/>
            </w:tcBorders>
            <w:vAlign w:val="center"/>
          </w:tcPr>
          <w:p w:rsidR="00752F0A" w:rsidRPr="00EB277D" w:rsidRDefault="00752F0A" w:rsidP="003079A2">
            <w:pPr>
              <w:ind w:right="457"/>
              <w:jc w:val="right"/>
              <w:rPr>
                <w:b/>
                <w:sz w:val="22"/>
                <w:szCs w:val="22"/>
              </w:rPr>
            </w:pPr>
            <w:r>
              <w:rPr>
                <w:b/>
                <w:sz w:val="22"/>
                <w:szCs w:val="22"/>
              </w:rPr>
              <w:t>15</w:t>
            </w:r>
          </w:p>
        </w:tc>
        <w:tc>
          <w:tcPr>
            <w:tcW w:w="1620" w:type="dxa"/>
            <w:tcBorders>
              <w:top w:val="single" w:sz="4" w:space="0" w:color="auto"/>
              <w:left w:val="single" w:sz="4" w:space="0" w:color="auto"/>
              <w:bottom w:val="single" w:sz="4" w:space="0" w:color="auto"/>
              <w:right w:val="single" w:sz="4" w:space="0" w:color="auto"/>
            </w:tcBorders>
            <w:vAlign w:val="center"/>
          </w:tcPr>
          <w:p w:rsidR="00752F0A" w:rsidRPr="00EB277D" w:rsidRDefault="00752F0A" w:rsidP="00EB277D">
            <w:pPr>
              <w:ind w:right="457"/>
              <w:jc w:val="right"/>
              <w:rPr>
                <w:b/>
                <w:sz w:val="22"/>
                <w:szCs w:val="22"/>
              </w:rPr>
            </w:pPr>
            <w:r>
              <w:rPr>
                <w:b/>
                <w:sz w:val="22"/>
                <w:szCs w:val="22"/>
              </w:rPr>
              <w:t>1</w:t>
            </w:r>
          </w:p>
        </w:tc>
        <w:tc>
          <w:tcPr>
            <w:tcW w:w="1440" w:type="dxa"/>
            <w:tcBorders>
              <w:top w:val="single" w:sz="4" w:space="0" w:color="auto"/>
              <w:left w:val="single" w:sz="4" w:space="0" w:color="auto"/>
              <w:bottom w:val="single" w:sz="4" w:space="0" w:color="auto"/>
              <w:right w:val="single" w:sz="4" w:space="0" w:color="auto"/>
            </w:tcBorders>
            <w:vAlign w:val="center"/>
          </w:tcPr>
          <w:p w:rsidR="00752F0A" w:rsidRPr="00EB277D" w:rsidRDefault="00752F0A" w:rsidP="00EB277D">
            <w:pPr>
              <w:ind w:right="457"/>
              <w:jc w:val="right"/>
              <w:rPr>
                <w:b/>
                <w:sz w:val="22"/>
                <w:szCs w:val="22"/>
              </w:rPr>
            </w:pPr>
            <w:r w:rsidRPr="00EB277D">
              <w:rPr>
                <w:b/>
                <w:sz w:val="22"/>
                <w:szCs w:val="22"/>
              </w:rPr>
              <w:t>2</w:t>
            </w:r>
          </w:p>
        </w:tc>
      </w:tr>
    </w:tbl>
    <w:p w:rsidR="00CC2A5B" w:rsidRPr="00EB277D" w:rsidRDefault="00CC2A5B" w:rsidP="006F20CA">
      <w:pPr>
        <w:shd w:val="clear" w:color="auto" w:fill="FFFFFF"/>
        <w:suppressAutoHyphens/>
        <w:spacing w:line="360" w:lineRule="auto"/>
        <w:ind w:firstLine="567"/>
        <w:rPr>
          <w:sz w:val="24"/>
          <w:szCs w:val="24"/>
        </w:rPr>
      </w:pPr>
    </w:p>
    <w:p w:rsidR="0021151B" w:rsidRPr="00EB277D" w:rsidRDefault="0021151B" w:rsidP="00A76CEE">
      <w:pPr>
        <w:tabs>
          <w:tab w:val="left" w:pos="142"/>
        </w:tabs>
        <w:suppressAutoHyphens/>
        <w:spacing w:line="360" w:lineRule="auto"/>
        <w:ind w:right="282" w:firstLine="539"/>
        <w:rPr>
          <w:szCs w:val="28"/>
        </w:rPr>
      </w:pPr>
      <w:r w:rsidRPr="00EB277D">
        <w:rPr>
          <w:szCs w:val="28"/>
        </w:rPr>
        <w:t>После технологического выполнения работ по сбору и транспортированию, спецтранспорт, согласно требованиям СанПиНа 42-128-4690-88 [</w:t>
      </w:r>
      <w:r w:rsidR="000720D0" w:rsidRPr="00EB277D">
        <w:rPr>
          <w:szCs w:val="28"/>
        </w:rPr>
        <w:t>2</w:t>
      </w:r>
      <w:r w:rsidRPr="00EB277D">
        <w:rPr>
          <w:szCs w:val="28"/>
        </w:rPr>
        <w:t>], в теплое время года должен подвергаться мойке в специально отведенном месте. В зимнее время года предлагается осуществлять только механическую зачистку кузовов от остатков мусора.</w:t>
      </w:r>
    </w:p>
    <w:p w:rsidR="00CC2A5B" w:rsidRPr="00EB277D" w:rsidRDefault="00CC2A5B" w:rsidP="00A76CEE">
      <w:pPr>
        <w:shd w:val="clear" w:color="auto" w:fill="FFFFFF"/>
        <w:tabs>
          <w:tab w:val="left" w:pos="142"/>
        </w:tabs>
        <w:suppressAutoHyphens/>
        <w:spacing w:line="360" w:lineRule="auto"/>
        <w:ind w:right="282" w:firstLine="539"/>
        <w:rPr>
          <w:b/>
          <w:szCs w:val="28"/>
        </w:rPr>
      </w:pPr>
      <w:r w:rsidRPr="00134EC6">
        <w:rPr>
          <w:color w:val="800080"/>
          <w:szCs w:val="28"/>
        </w:rPr>
        <w:br w:type="page"/>
      </w:r>
      <w:r w:rsidR="000427C3" w:rsidRPr="00EB277D">
        <w:rPr>
          <w:b/>
          <w:szCs w:val="28"/>
        </w:rPr>
        <w:t>1.5</w:t>
      </w:r>
      <w:r w:rsidRPr="00EB277D">
        <w:rPr>
          <w:b/>
          <w:szCs w:val="28"/>
        </w:rPr>
        <w:t xml:space="preserve"> Обезвреживание </w:t>
      </w:r>
      <w:r w:rsidR="002F1352">
        <w:rPr>
          <w:b/>
          <w:szCs w:val="28"/>
        </w:rPr>
        <w:t>ТКО</w:t>
      </w:r>
    </w:p>
    <w:p w:rsidR="00CC2A5B" w:rsidRPr="00EB277D" w:rsidRDefault="00CC2A5B" w:rsidP="00A76CEE">
      <w:pPr>
        <w:suppressAutoHyphens/>
        <w:spacing w:line="360" w:lineRule="auto"/>
        <w:ind w:right="282" w:firstLine="539"/>
        <w:rPr>
          <w:szCs w:val="28"/>
        </w:rPr>
      </w:pPr>
    </w:p>
    <w:p w:rsidR="00CC2A5B" w:rsidRPr="00EB277D" w:rsidRDefault="00CC2A5B" w:rsidP="00A76CEE">
      <w:pPr>
        <w:suppressAutoHyphens/>
        <w:spacing w:line="360" w:lineRule="auto"/>
        <w:ind w:right="282" w:firstLine="539"/>
        <w:rPr>
          <w:szCs w:val="28"/>
        </w:rPr>
      </w:pPr>
      <w:r w:rsidRPr="00EB277D">
        <w:rPr>
          <w:szCs w:val="28"/>
        </w:rPr>
        <w:t>Проблема обезвреживания твердых бытовых отходов является одной из наиболее актуальных проблем в области охраны окружающей среды.</w:t>
      </w:r>
    </w:p>
    <w:p w:rsidR="00CC2A5B" w:rsidRPr="00EB277D" w:rsidRDefault="00CC2A5B" w:rsidP="00A76CEE">
      <w:pPr>
        <w:suppressAutoHyphens/>
        <w:spacing w:line="360" w:lineRule="auto"/>
        <w:ind w:right="282" w:firstLine="539"/>
        <w:rPr>
          <w:szCs w:val="28"/>
        </w:rPr>
      </w:pPr>
      <w:r w:rsidRPr="00EB277D">
        <w:rPr>
          <w:szCs w:val="28"/>
        </w:rPr>
        <w:t xml:space="preserve">При выборе технологий обезвреживания </w:t>
      </w:r>
      <w:r w:rsidR="002F1352">
        <w:rPr>
          <w:szCs w:val="28"/>
        </w:rPr>
        <w:t>ТКО</w:t>
      </w:r>
      <w:r w:rsidRPr="00EB277D">
        <w:rPr>
          <w:szCs w:val="28"/>
        </w:rPr>
        <w:t xml:space="preserve"> должны учитываться следующие критерии:</w:t>
      </w:r>
    </w:p>
    <w:p w:rsidR="00CC2A5B" w:rsidRPr="00EB277D" w:rsidRDefault="00CC2A5B" w:rsidP="00A76CEE">
      <w:pPr>
        <w:suppressAutoHyphens/>
        <w:spacing w:line="360" w:lineRule="auto"/>
        <w:ind w:right="282" w:firstLine="539"/>
        <w:rPr>
          <w:szCs w:val="28"/>
        </w:rPr>
      </w:pPr>
      <w:r w:rsidRPr="00EB277D">
        <w:rPr>
          <w:szCs w:val="28"/>
        </w:rPr>
        <w:t>- экологическая безопасность с точки зрения минимизации негативного воздействия отходов на окружающую среду;</w:t>
      </w:r>
    </w:p>
    <w:p w:rsidR="00CC2A5B" w:rsidRPr="00EB277D" w:rsidRDefault="00CC2A5B" w:rsidP="00A76CEE">
      <w:pPr>
        <w:suppressAutoHyphens/>
        <w:spacing w:line="360" w:lineRule="auto"/>
        <w:ind w:right="282" w:firstLine="539"/>
        <w:rPr>
          <w:szCs w:val="28"/>
        </w:rPr>
      </w:pPr>
      <w:r w:rsidRPr="00EB277D">
        <w:rPr>
          <w:szCs w:val="28"/>
        </w:rPr>
        <w:t>- санитарная и эпидемиологическая безопасность всей системы обращения с отходами;</w:t>
      </w:r>
    </w:p>
    <w:p w:rsidR="00CC2A5B" w:rsidRPr="00EB277D" w:rsidRDefault="00CC2A5B" w:rsidP="00A76CEE">
      <w:pPr>
        <w:suppressAutoHyphens/>
        <w:spacing w:line="360" w:lineRule="auto"/>
        <w:ind w:right="282" w:firstLine="539"/>
        <w:rPr>
          <w:szCs w:val="28"/>
        </w:rPr>
      </w:pPr>
      <w:r w:rsidRPr="00EB277D">
        <w:rPr>
          <w:szCs w:val="28"/>
        </w:rPr>
        <w:t>- эффективность технологических и конструктивных решений, включающих:</w:t>
      </w:r>
    </w:p>
    <w:p w:rsidR="00CC2A5B" w:rsidRPr="00EB277D" w:rsidRDefault="00CC2A5B" w:rsidP="00A76CEE">
      <w:pPr>
        <w:suppressAutoHyphens/>
        <w:spacing w:line="360" w:lineRule="auto"/>
        <w:ind w:right="282" w:firstLine="539"/>
        <w:rPr>
          <w:szCs w:val="28"/>
        </w:rPr>
      </w:pPr>
      <w:r w:rsidRPr="00EB277D">
        <w:rPr>
          <w:szCs w:val="28"/>
        </w:rPr>
        <w:t>- производительность технологии;</w:t>
      </w:r>
    </w:p>
    <w:p w:rsidR="00CC2A5B" w:rsidRPr="00EB277D" w:rsidRDefault="00CC2A5B" w:rsidP="00A76CEE">
      <w:pPr>
        <w:suppressAutoHyphens/>
        <w:spacing w:line="360" w:lineRule="auto"/>
        <w:ind w:right="282" w:firstLine="539"/>
        <w:rPr>
          <w:szCs w:val="28"/>
        </w:rPr>
      </w:pPr>
      <w:r w:rsidRPr="00EB277D">
        <w:rPr>
          <w:szCs w:val="28"/>
        </w:rPr>
        <w:t>- уровень ее автоматизации;</w:t>
      </w:r>
    </w:p>
    <w:p w:rsidR="00CC2A5B" w:rsidRPr="00EB277D" w:rsidRDefault="00CC2A5B" w:rsidP="00A76CEE">
      <w:pPr>
        <w:suppressAutoHyphens/>
        <w:spacing w:line="360" w:lineRule="auto"/>
        <w:ind w:right="282" w:firstLine="539"/>
        <w:rPr>
          <w:szCs w:val="28"/>
        </w:rPr>
      </w:pPr>
      <w:r w:rsidRPr="00EB277D">
        <w:rPr>
          <w:szCs w:val="28"/>
        </w:rPr>
        <w:t>- степень защищенности от аварийных ситуаций;</w:t>
      </w:r>
    </w:p>
    <w:p w:rsidR="00CC2A5B" w:rsidRPr="00EB277D" w:rsidRDefault="00CC2A5B" w:rsidP="00A76CEE">
      <w:pPr>
        <w:suppressAutoHyphens/>
        <w:spacing w:line="360" w:lineRule="auto"/>
        <w:ind w:right="282" w:firstLine="539"/>
        <w:rPr>
          <w:szCs w:val="28"/>
        </w:rPr>
      </w:pPr>
      <w:r w:rsidRPr="00EB277D">
        <w:rPr>
          <w:szCs w:val="28"/>
        </w:rPr>
        <w:t>- коэффициент использования энергоносителей;</w:t>
      </w:r>
    </w:p>
    <w:p w:rsidR="00CC2A5B" w:rsidRPr="00EB277D" w:rsidRDefault="00CC2A5B" w:rsidP="00A76CEE">
      <w:pPr>
        <w:suppressAutoHyphens/>
        <w:spacing w:line="360" w:lineRule="auto"/>
        <w:ind w:right="282" w:firstLine="539"/>
        <w:rPr>
          <w:szCs w:val="28"/>
        </w:rPr>
      </w:pPr>
      <w:r w:rsidRPr="00EB277D">
        <w:rPr>
          <w:szCs w:val="28"/>
        </w:rPr>
        <w:t xml:space="preserve">- капитальные вложения и сроки реализации капитальных вложений, приведенные стоимостные удельные затраты на обезвреживание единицы массы </w:t>
      </w:r>
      <w:r w:rsidR="002F1352">
        <w:rPr>
          <w:szCs w:val="28"/>
        </w:rPr>
        <w:t>ТКО</w:t>
      </w:r>
      <w:r w:rsidRPr="00EB277D">
        <w:rPr>
          <w:szCs w:val="28"/>
        </w:rPr>
        <w:t>.</w:t>
      </w:r>
    </w:p>
    <w:p w:rsidR="00CC2A5B" w:rsidRPr="00EB277D" w:rsidRDefault="00CC2A5B" w:rsidP="00A76CEE">
      <w:pPr>
        <w:suppressAutoHyphens/>
        <w:spacing w:line="360" w:lineRule="auto"/>
        <w:ind w:right="282" w:firstLine="539"/>
        <w:rPr>
          <w:szCs w:val="28"/>
        </w:rPr>
      </w:pPr>
      <w:r w:rsidRPr="00EB277D">
        <w:rPr>
          <w:szCs w:val="28"/>
        </w:rPr>
        <w:t xml:space="preserve">В мировой практике известно более 20 методов обезвреживания </w:t>
      </w:r>
      <w:r w:rsidR="002F1352">
        <w:rPr>
          <w:szCs w:val="28"/>
        </w:rPr>
        <w:t>ТКО</w:t>
      </w:r>
      <w:r w:rsidRPr="00EB277D">
        <w:rPr>
          <w:szCs w:val="28"/>
        </w:rPr>
        <w:t xml:space="preserve">. По конечной цели они делятся на ликвидационные (решающие в основном санитарно-гигиенические задачи) и утилизационные (решающие задачи экономики – использование вторичных ресурсов); по технологическому принципу – на биологические, термические, химические, механические, смешанные. Большинство этих методов не нашли сколько-нибудь значительного распространения в связи с их технологической сложностью и сравнительно высокой себестоимостью утилизации </w:t>
      </w:r>
      <w:r w:rsidR="002F1352">
        <w:rPr>
          <w:szCs w:val="28"/>
        </w:rPr>
        <w:t>ТКО</w:t>
      </w:r>
      <w:r w:rsidRPr="00EB277D">
        <w:rPr>
          <w:szCs w:val="28"/>
        </w:rPr>
        <w:t>.</w:t>
      </w:r>
    </w:p>
    <w:p w:rsidR="00CC2A5B" w:rsidRPr="00EB277D" w:rsidRDefault="00CC2A5B" w:rsidP="00A76CEE">
      <w:pPr>
        <w:suppressAutoHyphens/>
        <w:spacing w:line="360" w:lineRule="auto"/>
        <w:ind w:right="282" w:firstLine="539"/>
        <w:rPr>
          <w:szCs w:val="28"/>
        </w:rPr>
      </w:pPr>
      <w:r w:rsidRPr="00EB277D">
        <w:rPr>
          <w:szCs w:val="28"/>
        </w:rPr>
        <w:t>Наибольшее практическое распространение в мировой практике получили следующие экономически и экологически оправданные методы:</w:t>
      </w:r>
    </w:p>
    <w:p w:rsidR="00CC2A5B" w:rsidRPr="00EB277D" w:rsidRDefault="00CC2A5B" w:rsidP="00A76CEE">
      <w:pPr>
        <w:suppressAutoHyphens/>
        <w:spacing w:line="360" w:lineRule="auto"/>
        <w:ind w:right="282" w:firstLine="539"/>
        <w:rPr>
          <w:szCs w:val="28"/>
        </w:rPr>
      </w:pPr>
      <w:r w:rsidRPr="00EB277D">
        <w:rPr>
          <w:szCs w:val="28"/>
        </w:rPr>
        <w:t>- захоронение на полигоне (свалке);</w:t>
      </w:r>
    </w:p>
    <w:p w:rsidR="00CC2A5B" w:rsidRPr="00EB277D" w:rsidRDefault="00CC2A5B" w:rsidP="00A76CEE">
      <w:pPr>
        <w:suppressAutoHyphens/>
        <w:spacing w:line="360" w:lineRule="auto"/>
        <w:ind w:right="282" w:firstLine="539"/>
        <w:rPr>
          <w:szCs w:val="28"/>
        </w:rPr>
      </w:pPr>
      <w:r w:rsidRPr="00EB277D">
        <w:rPr>
          <w:szCs w:val="28"/>
        </w:rPr>
        <w:t>- сжигание (термический);</w:t>
      </w:r>
    </w:p>
    <w:p w:rsidR="00CC2A5B" w:rsidRPr="00EB277D" w:rsidRDefault="00CC2A5B" w:rsidP="00A76CEE">
      <w:pPr>
        <w:suppressAutoHyphens/>
        <w:spacing w:line="360" w:lineRule="auto"/>
        <w:ind w:right="282" w:firstLine="539"/>
        <w:rPr>
          <w:szCs w:val="28"/>
        </w:rPr>
      </w:pPr>
      <w:r w:rsidRPr="00EB277D">
        <w:rPr>
          <w:szCs w:val="28"/>
        </w:rPr>
        <w:t>- аэробное биотермическое компостирование;</w:t>
      </w:r>
    </w:p>
    <w:p w:rsidR="00CC2A5B" w:rsidRPr="00EB277D" w:rsidRDefault="00CC2A5B" w:rsidP="00A76CEE">
      <w:pPr>
        <w:suppressAutoHyphens/>
        <w:spacing w:line="360" w:lineRule="auto"/>
        <w:ind w:right="282" w:firstLine="539"/>
        <w:rPr>
          <w:szCs w:val="28"/>
        </w:rPr>
      </w:pPr>
      <w:r w:rsidRPr="00EB277D">
        <w:rPr>
          <w:szCs w:val="28"/>
        </w:rPr>
        <w:t>- комплекс компостирования и сжигания (пиролиза) не компостируемых фракций;</w:t>
      </w:r>
    </w:p>
    <w:p w:rsidR="00CC2A5B" w:rsidRPr="00EB277D" w:rsidRDefault="00CC2A5B" w:rsidP="00A76CEE">
      <w:pPr>
        <w:suppressAutoHyphens/>
        <w:spacing w:line="360" w:lineRule="auto"/>
        <w:ind w:right="282" w:firstLine="539"/>
        <w:rPr>
          <w:szCs w:val="28"/>
        </w:rPr>
      </w:pPr>
      <w:r w:rsidRPr="00EB277D">
        <w:rPr>
          <w:szCs w:val="28"/>
        </w:rPr>
        <w:t xml:space="preserve">- повторное использование утилизируемых компонентов, входящих в состав </w:t>
      </w:r>
      <w:r w:rsidR="002F1352">
        <w:rPr>
          <w:szCs w:val="28"/>
        </w:rPr>
        <w:t>ТКО</w:t>
      </w:r>
      <w:r w:rsidRPr="00EB277D">
        <w:rPr>
          <w:szCs w:val="28"/>
        </w:rPr>
        <w:t>.</w:t>
      </w:r>
    </w:p>
    <w:p w:rsidR="00CC2A5B" w:rsidRPr="00EB277D" w:rsidRDefault="00CC2A5B" w:rsidP="00A76CEE">
      <w:pPr>
        <w:suppressAutoHyphens/>
        <w:spacing w:line="360" w:lineRule="auto"/>
        <w:ind w:right="282" w:firstLine="539"/>
        <w:rPr>
          <w:b/>
          <w:bCs/>
          <w:sz w:val="24"/>
          <w:szCs w:val="24"/>
        </w:rPr>
      </w:pPr>
    </w:p>
    <w:p w:rsidR="00123468" w:rsidRPr="00123468" w:rsidRDefault="00CC2A5B" w:rsidP="00123468">
      <w:pPr>
        <w:suppressAutoHyphens/>
        <w:ind w:right="282"/>
        <w:jc w:val="right"/>
        <w:rPr>
          <w:b/>
          <w:bCs/>
          <w:sz w:val="24"/>
          <w:szCs w:val="24"/>
        </w:rPr>
      </w:pPr>
      <w:r w:rsidRPr="00123468">
        <w:rPr>
          <w:b/>
          <w:bCs/>
          <w:sz w:val="24"/>
          <w:szCs w:val="24"/>
        </w:rPr>
        <w:t xml:space="preserve">Таблица </w:t>
      </w:r>
      <w:r w:rsidR="000A0633" w:rsidRPr="00123468">
        <w:rPr>
          <w:b/>
          <w:bCs/>
          <w:sz w:val="24"/>
          <w:szCs w:val="24"/>
        </w:rPr>
        <w:t>1</w:t>
      </w:r>
      <w:r w:rsidR="00123468" w:rsidRPr="00123468">
        <w:rPr>
          <w:b/>
          <w:bCs/>
          <w:sz w:val="24"/>
          <w:szCs w:val="24"/>
        </w:rPr>
        <w:t>.32</w:t>
      </w:r>
    </w:p>
    <w:p w:rsidR="00CC2A5B" w:rsidRPr="00EB277D" w:rsidRDefault="00123468" w:rsidP="00123468">
      <w:pPr>
        <w:suppressAutoHyphens/>
        <w:ind w:right="282" w:firstLine="900"/>
        <w:rPr>
          <w:b/>
          <w:bCs/>
          <w:sz w:val="24"/>
          <w:szCs w:val="24"/>
        </w:rPr>
      </w:pPr>
      <w:r>
        <w:rPr>
          <w:b/>
          <w:bCs/>
          <w:sz w:val="24"/>
          <w:szCs w:val="24"/>
        </w:rPr>
        <w:t xml:space="preserve"> </w:t>
      </w:r>
      <w:r w:rsidR="00CC2A5B" w:rsidRPr="00EB277D">
        <w:rPr>
          <w:b/>
          <w:bCs/>
          <w:sz w:val="24"/>
          <w:szCs w:val="24"/>
        </w:rPr>
        <w:t xml:space="preserve">Сравнительные технико-экономические и экологические показатели различных технологий обезвреживания и утилизации </w:t>
      </w:r>
      <w:r w:rsidR="002F1352">
        <w:rPr>
          <w:b/>
          <w:bCs/>
          <w:sz w:val="24"/>
          <w:szCs w:val="24"/>
        </w:rPr>
        <w:t>ТКО</w:t>
      </w:r>
      <w:r w:rsidR="00CC2A5B" w:rsidRPr="00EB277D">
        <w:rPr>
          <w:b/>
          <w:bCs/>
          <w:sz w:val="24"/>
          <w:szCs w:val="24"/>
        </w:rPr>
        <w:t xml:space="preserve"> (Производительность 150-300 т/год) [</w:t>
      </w:r>
      <w:r w:rsidR="000720D0" w:rsidRPr="00EB277D">
        <w:rPr>
          <w:b/>
          <w:bCs/>
          <w:sz w:val="24"/>
          <w:szCs w:val="24"/>
        </w:rPr>
        <w:t>1</w:t>
      </w:r>
      <w:r w:rsidR="00B62BBA" w:rsidRPr="00EB277D">
        <w:rPr>
          <w:b/>
          <w:bCs/>
          <w:sz w:val="24"/>
          <w:szCs w:val="24"/>
        </w:rPr>
        <w:t>1</w:t>
      </w:r>
      <w:r w:rsidR="00CC2A5B" w:rsidRPr="00EB277D">
        <w:rPr>
          <w:b/>
          <w:bCs/>
          <w:sz w:val="24"/>
          <w:szCs w:val="24"/>
        </w:rPr>
        <w:t>]</w:t>
      </w:r>
    </w:p>
    <w:p w:rsidR="00CC2A5B" w:rsidRPr="00EB277D" w:rsidRDefault="00CC2A5B" w:rsidP="006F20CA">
      <w:pPr>
        <w:suppressAutoHyphens/>
        <w:rPr>
          <w:b/>
          <w:bCs/>
          <w:sz w:val="24"/>
          <w:szCs w:val="24"/>
        </w:rPr>
      </w:pPr>
    </w:p>
    <w:tbl>
      <w:tblPr>
        <w:tblW w:w="9883"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88"/>
        <w:gridCol w:w="1978"/>
        <w:gridCol w:w="1143"/>
        <w:gridCol w:w="1120"/>
        <w:gridCol w:w="1136"/>
        <w:gridCol w:w="1118"/>
      </w:tblGrid>
      <w:tr w:rsidR="00CC2A5B" w:rsidRPr="00EB277D">
        <w:trPr>
          <w:cantSplit/>
          <w:trHeight w:val="240"/>
        </w:trPr>
        <w:tc>
          <w:tcPr>
            <w:tcW w:w="3388" w:type="dxa"/>
            <w:vMerge w:val="restart"/>
            <w:vAlign w:val="center"/>
          </w:tcPr>
          <w:p w:rsidR="00CC2A5B" w:rsidRPr="00EB277D" w:rsidRDefault="00CC2A5B" w:rsidP="006F20CA">
            <w:pPr>
              <w:suppressAutoHyphens/>
              <w:spacing w:line="360" w:lineRule="auto"/>
              <w:ind w:left="-122" w:right="-108" w:firstLine="42"/>
              <w:jc w:val="center"/>
              <w:rPr>
                <w:bCs/>
                <w:sz w:val="20"/>
              </w:rPr>
            </w:pPr>
            <w:r w:rsidRPr="00EB277D">
              <w:rPr>
                <w:bCs/>
                <w:sz w:val="20"/>
              </w:rPr>
              <w:t>Показатель</w:t>
            </w:r>
          </w:p>
        </w:tc>
        <w:tc>
          <w:tcPr>
            <w:tcW w:w="1978" w:type="dxa"/>
            <w:vMerge w:val="restart"/>
            <w:vAlign w:val="center"/>
          </w:tcPr>
          <w:p w:rsidR="00CC2A5B" w:rsidRPr="00EB277D" w:rsidRDefault="00CC2A5B" w:rsidP="006F20CA">
            <w:pPr>
              <w:suppressAutoHyphens/>
              <w:spacing w:line="360" w:lineRule="auto"/>
              <w:ind w:left="-122" w:right="-80" w:firstLine="14"/>
              <w:jc w:val="center"/>
              <w:rPr>
                <w:bCs/>
                <w:sz w:val="20"/>
              </w:rPr>
            </w:pPr>
            <w:r w:rsidRPr="00EB277D">
              <w:rPr>
                <w:bCs/>
                <w:position w:val="-10"/>
                <w:sz w:val="20"/>
              </w:rPr>
              <w:object w:dxaOrig="180" w:dyaOrig="340">
                <v:shape id="_x0000_i1030" type="#_x0000_t75" style="width:9pt;height:16.5pt" o:ole="">
                  <v:imagedata r:id="rId44" o:title=""/>
                </v:shape>
                <o:OLEObject Type="Embed" ProgID="Equation.3" ShapeID="_x0000_i1030" DrawAspect="Content" ObjectID="_1395645731" r:id="rId45"/>
              </w:object>
            </w:r>
            <w:r w:rsidRPr="00EB277D">
              <w:rPr>
                <w:bCs/>
                <w:sz w:val="20"/>
              </w:rPr>
              <w:t>Единица измерения</w:t>
            </w:r>
          </w:p>
        </w:tc>
        <w:tc>
          <w:tcPr>
            <w:tcW w:w="4517" w:type="dxa"/>
            <w:gridSpan w:val="4"/>
            <w:vAlign w:val="center"/>
          </w:tcPr>
          <w:p w:rsidR="00CC2A5B" w:rsidRPr="00EB277D" w:rsidRDefault="00CC2A5B" w:rsidP="006F20CA">
            <w:pPr>
              <w:suppressAutoHyphens/>
              <w:spacing w:line="360" w:lineRule="auto"/>
              <w:ind w:firstLine="540"/>
              <w:jc w:val="center"/>
              <w:rPr>
                <w:bCs/>
                <w:sz w:val="20"/>
              </w:rPr>
            </w:pPr>
            <w:r w:rsidRPr="00EB277D">
              <w:rPr>
                <w:bCs/>
                <w:sz w:val="20"/>
              </w:rPr>
              <w:t>Технология</w:t>
            </w:r>
          </w:p>
        </w:tc>
      </w:tr>
      <w:tr w:rsidR="00CC2A5B" w:rsidRPr="00EB277D">
        <w:trPr>
          <w:cantSplit/>
          <w:trHeight w:val="701"/>
        </w:trPr>
        <w:tc>
          <w:tcPr>
            <w:tcW w:w="3388" w:type="dxa"/>
            <w:vMerge/>
            <w:vAlign w:val="center"/>
          </w:tcPr>
          <w:p w:rsidR="00CC2A5B" w:rsidRPr="00EB277D" w:rsidRDefault="00CC2A5B" w:rsidP="006F20CA">
            <w:pPr>
              <w:suppressAutoHyphens/>
              <w:spacing w:line="360" w:lineRule="auto"/>
              <w:ind w:firstLine="540"/>
              <w:rPr>
                <w:bCs/>
                <w:sz w:val="20"/>
              </w:rPr>
            </w:pPr>
          </w:p>
        </w:tc>
        <w:tc>
          <w:tcPr>
            <w:tcW w:w="1978" w:type="dxa"/>
            <w:vMerge/>
            <w:vAlign w:val="center"/>
          </w:tcPr>
          <w:p w:rsidR="00CC2A5B" w:rsidRPr="00EB277D" w:rsidRDefault="00CC2A5B" w:rsidP="006F20CA">
            <w:pPr>
              <w:suppressAutoHyphens/>
              <w:spacing w:line="360" w:lineRule="auto"/>
              <w:ind w:left="-122" w:firstLine="14"/>
              <w:jc w:val="right"/>
              <w:rPr>
                <w:bCs/>
                <w:sz w:val="20"/>
              </w:rPr>
            </w:pPr>
          </w:p>
        </w:tc>
        <w:tc>
          <w:tcPr>
            <w:tcW w:w="1143" w:type="dxa"/>
            <w:vAlign w:val="center"/>
          </w:tcPr>
          <w:p w:rsidR="00CC2A5B" w:rsidRPr="00EB277D" w:rsidRDefault="00CC2A5B" w:rsidP="006F20CA">
            <w:pPr>
              <w:suppressAutoHyphens/>
              <w:ind w:left="-108" w:right="-129" w:firstLine="14"/>
              <w:jc w:val="center"/>
              <w:rPr>
                <w:bCs/>
                <w:sz w:val="20"/>
              </w:rPr>
            </w:pPr>
            <w:r w:rsidRPr="00EB277D">
              <w:rPr>
                <w:bCs/>
                <w:sz w:val="20"/>
              </w:rPr>
              <w:t>Складирова-ние на полигонах</w:t>
            </w:r>
          </w:p>
        </w:tc>
        <w:tc>
          <w:tcPr>
            <w:tcW w:w="1120" w:type="dxa"/>
            <w:vAlign w:val="center"/>
          </w:tcPr>
          <w:p w:rsidR="00CC2A5B" w:rsidRPr="00EB277D" w:rsidRDefault="00CC2A5B" w:rsidP="006F20CA">
            <w:pPr>
              <w:suppressAutoHyphens/>
              <w:ind w:left="-101" w:right="-130" w:firstLine="11"/>
              <w:jc w:val="center"/>
              <w:rPr>
                <w:bCs/>
                <w:sz w:val="20"/>
              </w:rPr>
            </w:pPr>
            <w:r w:rsidRPr="00EB277D">
              <w:rPr>
                <w:bCs/>
                <w:sz w:val="20"/>
              </w:rPr>
              <w:t>Сжигание с утилизацией тепла</w:t>
            </w:r>
          </w:p>
        </w:tc>
        <w:tc>
          <w:tcPr>
            <w:tcW w:w="1136" w:type="dxa"/>
            <w:vAlign w:val="center"/>
          </w:tcPr>
          <w:p w:rsidR="00CC2A5B" w:rsidRPr="00EB277D" w:rsidRDefault="00CC2A5B" w:rsidP="006F20CA">
            <w:pPr>
              <w:suppressAutoHyphens/>
              <w:ind w:left="-72" w:right="-95" w:hanging="14"/>
              <w:jc w:val="center"/>
              <w:rPr>
                <w:bCs/>
                <w:sz w:val="20"/>
              </w:rPr>
            </w:pPr>
            <w:r w:rsidRPr="00EB277D">
              <w:rPr>
                <w:bCs/>
                <w:sz w:val="20"/>
              </w:rPr>
              <w:t>Компости-рование</w:t>
            </w:r>
          </w:p>
        </w:tc>
        <w:tc>
          <w:tcPr>
            <w:tcW w:w="1118" w:type="dxa"/>
            <w:vAlign w:val="center"/>
          </w:tcPr>
          <w:p w:rsidR="00CC2A5B" w:rsidRPr="00EB277D" w:rsidRDefault="00CC2A5B" w:rsidP="006F20CA">
            <w:pPr>
              <w:suppressAutoHyphens/>
              <w:ind w:left="-110" w:right="-108" w:firstLine="14"/>
              <w:jc w:val="center"/>
              <w:rPr>
                <w:bCs/>
                <w:sz w:val="20"/>
              </w:rPr>
            </w:pPr>
            <w:r w:rsidRPr="00EB277D">
              <w:rPr>
                <w:bCs/>
                <w:sz w:val="20"/>
              </w:rPr>
              <w:t>Комплекс-ный завод</w:t>
            </w:r>
          </w:p>
        </w:tc>
      </w:tr>
      <w:tr w:rsidR="00CC2A5B" w:rsidRPr="00EB277D">
        <w:trPr>
          <w:trHeight w:hRule="exact" w:val="284"/>
        </w:trPr>
        <w:tc>
          <w:tcPr>
            <w:tcW w:w="3388" w:type="dxa"/>
            <w:vAlign w:val="center"/>
          </w:tcPr>
          <w:p w:rsidR="00CC2A5B" w:rsidRPr="00EB277D" w:rsidRDefault="00CC2A5B" w:rsidP="006F20CA">
            <w:pPr>
              <w:suppressAutoHyphens/>
              <w:spacing w:line="360" w:lineRule="auto"/>
              <w:ind w:left="-10" w:right="-94" w:firstLine="18"/>
              <w:rPr>
                <w:bCs/>
                <w:sz w:val="24"/>
                <w:szCs w:val="24"/>
              </w:rPr>
            </w:pPr>
            <w:r w:rsidRPr="00EB277D">
              <w:rPr>
                <w:bCs/>
                <w:sz w:val="24"/>
                <w:szCs w:val="24"/>
              </w:rPr>
              <w:t>Удельные капвложения</w:t>
            </w:r>
          </w:p>
        </w:tc>
        <w:tc>
          <w:tcPr>
            <w:tcW w:w="1978" w:type="dxa"/>
            <w:vAlign w:val="center"/>
          </w:tcPr>
          <w:p w:rsidR="00CC2A5B" w:rsidRPr="00EB277D" w:rsidRDefault="00CC2A5B" w:rsidP="006F20CA">
            <w:pPr>
              <w:suppressAutoHyphens/>
              <w:spacing w:line="360" w:lineRule="auto"/>
              <w:ind w:left="-94" w:right="-104" w:hanging="14"/>
              <w:jc w:val="center"/>
              <w:rPr>
                <w:bCs/>
                <w:sz w:val="20"/>
              </w:rPr>
            </w:pPr>
            <w:r w:rsidRPr="00EB277D">
              <w:rPr>
                <w:bCs/>
                <w:sz w:val="20"/>
              </w:rPr>
              <w:t xml:space="preserve">тыс. руб. / 1 т </w:t>
            </w:r>
            <w:r w:rsidR="002F1352">
              <w:rPr>
                <w:bCs/>
                <w:sz w:val="20"/>
              </w:rPr>
              <w:t>ТКО</w:t>
            </w:r>
            <w:r w:rsidRPr="00EB277D">
              <w:rPr>
                <w:bCs/>
                <w:sz w:val="20"/>
              </w:rPr>
              <w:t>/год</w:t>
            </w:r>
          </w:p>
        </w:tc>
        <w:tc>
          <w:tcPr>
            <w:tcW w:w="1143" w:type="dxa"/>
            <w:vAlign w:val="center"/>
          </w:tcPr>
          <w:p w:rsidR="00CC2A5B" w:rsidRPr="00EB277D" w:rsidRDefault="00CC2A5B" w:rsidP="006F20CA">
            <w:pPr>
              <w:suppressAutoHyphens/>
              <w:spacing w:line="360" w:lineRule="auto"/>
              <w:ind w:left="-52" w:firstLine="24"/>
              <w:jc w:val="right"/>
              <w:rPr>
                <w:bCs/>
                <w:sz w:val="24"/>
                <w:szCs w:val="24"/>
              </w:rPr>
            </w:pPr>
            <w:r w:rsidRPr="00EB277D">
              <w:rPr>
                <w:bCs/>
                <w:sz w:val="24"/>
                <w:szCs w:val="24"/>
              </w:rPr>
              <w:t>0,5 - 2,2</w:t>
            </w:r>
          </w:p>
        </w:tc>
        <w:tc>
          <w:tcPr>
            <w:tcW w:w="1120" w:type="dxa"/>
            <w:vAlign w:val="center"/>
          </w:tcPr>
          <w:p w:rsidR="00CC2A5B" w:rsidRPr="00EB277D" w:rsidRDefault="00CC2A5B" w:rsidP="006F20CA">
            <w:pPr>
              <w:suppressAutoHyphens/>
              <w:spacing w:line="360" w:lineRule="auto"/>
              <w:ind w:left="-32" w:hanging="32"/>
              <w:jc w:val="right"/>
              <w:rPr>
                <w:bCs/>
                <w:sz w:val="24"/>
                <w:szCs w:val="24"/>
              </w:rPr>
            </w:pPr>
            <w:r w:rsidRPr="00EB277D">
              <w:rPr>
                <w:bCs/>
                <w:sz w:val="24"/>
                <w:szCs w:val="24"/>
              </w:rPr>
              <w:t>17 - 25</w:t>
            </w:r>
          </w:p>
        </w:tc>
        <w:tc>
          <w:tcPr>
            <w:tcW w:w="1136" w:type="dxa"/>
            <w:vAlign w:val="center"/>
          </w:tcPr>
          <w:p w:rsidR="00CC2A5B" w:rsidRPr="00EB277D" w:rsidRDefault="00CC2A5B" w:rsidP="006F20CA">
            <w:pPr>
              <w:suppressAutoHyphens/>
              <w:spacing w:line="360" w:lineRule="auto"/>
              <w:ind w:hanging="16"/>
              <w:jc w:val="right"/>
              <w:rPr>
                <w:bCs/>
                <w:sz w:val="24"/>
                <w:szCs w:val="24"/>
              </w:rPr>
            </w:pPr>
            <w:r w:rsidRPr="00EB277D">
              <w:rPr>
                <w:bCs/>
                <w:sz w:val="24"/>
                <w:szCs w:val="24"/>
              </w:rPr>
              <w:t>8,5 - 11</w:t>
            </w:r>
          </w:p>
        </w:tc>
        <w:tc>
          <w:tcPr>
            <w:tcW w:w="1118" w:type="dxa"/>
            <w:vAlign w:val="center"/>
          </w:tcPr>
          <w:p w:rsidR="00CC2A5B" w:rsidRPr="00EB277D" w:rsidRDefault="00CC2A5B" w:rsidP="006F20CA">
            <w:pPr>
              <w:suppressAutoHyphens/>
              <w:spacing w:line="360" w:lineRule="auto"/>
              <w:jc w:val="right"/>
              <w:rPr>
                <w:bCs/>
                <w:sz w:val="24"/>
                <w:szCs w:val="24"/>
              </w:rPr>
            </w:pPr>
            <w:r w:rsidRPr="00EB277D">
              <w:rPr>
                <w:bCs/>
                <w:sz w:val="24"/>
                <w:szCs w:val="24"/>
              </w:rPr>
              <w:t>10,6 - 14</w:t>
            </w:r>
          </w:p>
        </w:tc>
      </w:tr>
      <w:tr w:rsidR="00CC2A5B" w:rsidRPr="00EB277D">
        <w:trPr>
          <w:trHeight w:hRule="exact" w:val="284"/>
        </w:trPr>
        <w:tc>
          <w:tcPr>
            <w:tcW w:w="3388" w:type="dxa"/>
            <w:vAlign w:val="center"/>
          </w:tcPr>
          <w:p w:rsidR="00CC2A5B" w:rsidRPr="00EB277D" w:rsidRDefault="00CC2A5B" w:rsidP="006F20CA">
            <w:pPr>
              <w:suppressAutoHyphens/>
              <w:ind w:left="-122" w:right="-96" w:firstLine="140"/>
              <w:jc w:val="left"/>
              <w:rPr>
                <w:bCs/>
                <w:sz w:val="22"/>
                <w:szCs w:val="22"/>
              </w:rPr>
            </w:pPr>
            <w:r w:rsidRPr="00EB277D">
              <w:rPr>
                <w:bCs/>
                <w:sz w:val="22"/>
                <w:szCs w:val="22"/>
              </w:rPr>
              <w:t>Удельные эксплуатационные затраты</w:t>
            </w:r>
          </w:p>
        </w:tc>
        <w:tc>
          <w:tcPr>
            <w:tcW w:w="1978" w:type="dxa"/>
            <w:vAlign w:val="center"/>
          </w:tcPr>
          <w:p w:rsidR="00CC2A5B" w:rsidRPr="00EB277D" w:rsidRDefault="00CC2A5B" w:rsidP="006F20CA">
            <w:pPr>
              <w:suppressAutoHyphens/>
              <w:spacing w:line="360" w:lineRule="auto"/>
              <w:ind w:left="-94" w:right="4" w:hanging="98"/>
              <w:jc w:val="center"/>
              <w:rPr>
                <w:bCs/>
                <w:sz w:val="20"/>
              </w:rPr>
            </w:pPr>
            <w:r w:rsidRPr="00EB277D">
              <w:rPr>
                <w:bCs/>
                <w:sz w:val="20"/>
              </w:rPr>
              <w:t xml:space="preserve">руб./ 1 т </w:t>
            </w:r>
            <w:r w:rsidR="002F1352">
              <w:rPr>
                <w:bCs/>
                <w:sz w:val="20"/>
              </w:rPr>
              <w:t>ТКО</w:t>
            </w:r>
          </w:p>
        </w:tc>
        <w:tc>
          <w:tcPr>
            <w:tcW w:w="1143" w:type="dxa"/>
            <w:vAlign w:val="center"/>
          </w:tcPr>
          <w:p w:rsidR="00CC2A5B" w:rsidRPr="00EB277D" w:rsidRDefault="00CC2A5B" w:rsidP="006F20CA">
            <w:pPr>
              <w:suppressAutoHyphens/>
              <w:spacing w:line="360" w:lineRule="auto"/>
              <w:ind w:left="-52" w:firstLine="24"/>
              <w:jc w:val="right"/>
              <w:rPr>
                <w:bCs/>
                <w:sz w:val="24"/>
                <w:szCs w:val="24"/>
              </w:rPr>
            </w:pPr>
            <w:r w:rsidRPr="00EB277D">
              <w:rPr>
                <w:bCs/>
                <w:sz w:val="24"/>
                <w:szCs w:val="24"/>
              </w:rPr>
              <w:t>80 - 110</w:t>
            </w:r>
          </w:p>
        </w:tc>
        <w:tc>
          <w:tcPr>
            <w:tcW w:w="1120" w:type="dxa"/>
            <w:vAlign w:val="center"/>
          </w:tcPr>
          <w:p w:rsidR="00CC2A5B" w:rsidRPr="00EB277D" w:rsidRDefault="00CC2A5B" w:rsidP="006F20CA">
            <w:pPr>
              <w:suppressAutoHyphens/>
              <w:spacing w:line="360" w:lineRule="auto"/>
              <w:ind w:left="-200" w:right="-52" w:firstLine="95"/>
              <w:jc w:val="right"/>
              <w:rPr>
                <w:bCs/>
                <w:sz w:val="24"/>
                <w:szCs w:val="24"/>
              </w:rPr>
            </w:pPr>
            <w:r w:rsidRPr="00EB277D">
              <w:rPr>
                <w:bCs/>
                <w:sz w:val="24"/>
                <w:szCs w:val="24"/>
              </w:rPr>
              <w:t>900 - 1100</w:t>
            </w:r>
          </w:p>
        </w:tc>
        <w:tc>
          <w:tcPr>
            <w:tcW w:w="1136" w:type="dxa"/>
            <w:vAlign w:val="center"/>
          </w:tcPr>
          <w:p w:rsidR="00CC2A5B" w:rsidRPr="00EB277D" w:rsidRDefault="00CC2A5B" w:rsidP="006F20CA">
            <w:pPr>
              <w:suppressAutoHyphens/>
              <w:spacing w:line="360" w:lineRule="auto"/>
              <w:ind w:left="-108" w:right="-31"/>
              <w:jc w:val="right"/>
              <w:rPr>
                <w:bCs/>
                <w:sz w:val="24"/>
                <w:szCs w:val="24"/>
              </w:rPr>
            </w:pPr>
            <w:r w:rsidRPr="00EB277D">
              <w:rPr>
                <w:bCs/>
                <w:sz w:val="24"/>
                <w:szCs w:val="24"/>
              </w:rPr>
              <w:t>670 - 730</w:t>
            </w:r>
          </w:p>
        </w:tc>
        <w:tc>
          <w:tcPr>
            <w:tcW w:w="1118" w:type="dxa"/>
            <w:vAlign w:val="center"/>
          </w:tcPr>
          <w:p w:rsidR="00CC2A5B" w:rsidRPr="00EB277D" w:rsidRDefault="00CC2A5B" w:rsidP="006F20CA">
            <w:pPr>
              <w:suppressAutoHyphens/>
              <w:spacing w:line="360" w:lineRule="auto"/>
              <w:ind w:left="-82"/>
              <w:jc w:val="right"/>
              <w:rPr>
                <w:bCs/>
                <w:sz w:val="24"/>
                <w:szCs w:val="24"/>
              </w:rPr>
            </w:pPr>
            <w:r w:rsidRPr="00EB277D">
              <w:rPr>
                <w:bCs/>
                <w:sz w:val="24"/>
                <w:szCs w:val="24"/>
              </w:rPr>
              <w:t>840 - 900</w:t>
            </w:r>
          </w:p>
        </w:tc>
      </w:tr>
      <w:tr w:rsidR="00CC2A5B" w:rsidRPr="00EB277D">
        <w:trPr>
          <w:trHeight w:hRule="exact" w:val="284"/>
        </w:trPr>
        <w:tc>
          <w:tcPr>
            <w:tcW w:w="3388" w:type="dxa"/>
            <w:vAlign w:val="center"/>
          </w:tcPr>
          <w:p w:rsidR="00CC2A5B" w:rsidRPr="00EB277D" w:rsidRDefault="00CC2A5B" w:rsidP="006F20CA">
            <w:pPr>
              <w:suppressAutoHyphens/>
              <w:spacing w:line="360" w:lineRule="auto"/>
              <w:ind w:left="-10" w:right="-94" w:firstLine="18"/>
              <w:rPr>
                <w:bCs/>
                <w:sz w:val="24"/>
                <w:szCs w:val="24"/>
              </w:rPr>
            </w:pPr>
            <w:r w:rsidRPr="00EB277D">
              <w:rPr>
                <w:bCs/>
                <w:sz w:val="24"/>
                <w:szCs w:val="24"/>
              </w:rPr>
              <w:t>Удельные энергозатраты</w:t>
            </w:r>
          </w:p>
        </w:tc>
        <w:tc>
          <w:tcPr>
            <w:tcW w:w="1978" w:type="dxa"/>
            <w:vAlign w:val="center"/>
          </w:tcPr>
          <w:p w:rsidR="00CC2A5B" w:rsidRPr="00EB277D" w:rsidRDefault="00CC2A5B" w:rsidP="006F20CA">
            <w:pPr>
              <w:suppressAutoHyphens/>
              <w:spacing w:line="360" w:lineRule="auto"/>
              <w:ind w:left="-94" w:right="4" w:firstLine="14"/>
              <w:jc w:val="center"/>
              <w:rPr>
                <w:bCs/>
                <w:sz w:val="20"/>
              </w:rPr>
            </w:pPr>
            <w:r w:rsidRPr="00EB277D">
              <w:rPr>
                <w:bCs/>
                <w:sz w:val="20"/>
              </w:rPr>
              <w:t xml:space="preserve">кВт.ч/ 1 т </w:t>
            </w:r>
            <w:r w:rsidR="002F1352">
              <w:rPr>
                <w:bCs/>
                <w:sz w:val="20"/>
              </w:rPr>
              <w:t>ТКО</w:t>
            </w:r>
          </w:p>
        </w:tc>
        <w:tc>
          <w:tcPr>
            <w:tcW w:w="1143" w:type="dxa"/>
            <w:vAlign w:val="center"/>
          </w:tcPr>
          <w:p w:rsidR="00CC2A5B" w:rsidRPr="00EB277D" w:rsidRDefault="00CC2A5B" w:rsidP="006F20CA">
            <w:pPr>
              <w:suppressAutoHyphens/>
              <w:spacing w:line="360" w:lineRule="auto"/>
              <w:ind w:left="-52" w:firstLine="24"/>
              <w:jc w:val="right"/>
              <w:rPr>
                <w:bCs/>
                <w:sz w:val="24"/>
                <w:szCs w:val="24"/>
              </w:rPr>
            </w:pPr>
            <w:r w:rsidRPr="00EB277D">
              <w:rPr>
                <w:bCs/>
                <w:sz w:val="24"/>
                <w:szCs w:val="24"/>
              </w:rPr>
              <w:t>5 - 6</w:t>
            </w:r>
          </w:p>
        </w:tc>
        <w:tc>
          <w:tcPr>
            <w:tcW w:w="1120" w:type="dxa"/>
            <w:vAlign w:val="center"/>
          </w:tcPr>
          <w:p w:rsidR="00CC2A5B" w:rsidRPr="00EB277D" w:rsidRDefault="00CC2A5B" w:rsidP="006F20CA">
            <w:pPr>
              <w:suppressAutoHyphens/>
              <w:spacing w:line="360" w:lineRule="auto"/>
              <w:ind w:left="-32" w:hanging="32"/>
              <w:jc w:val="right"/>
              <w:rPr>
                <w:bCs/>
                <w:sz w:val="24"/>
                <w:szCs w:val="24"/>
              </w:rPr>
            </w:pPr>
            <w:r w:rsidRPr="00EB277D">
              <w:rPr>
                <w:bCs/>
                <w:sz w:val="24"/>
                <w:szCs w:val="24"/>
              </w:rPr>
              <w:t>26 - 50</w:t>
            </w:r>
          </w:p>
        </w:tc>
        <w:tc>
          <w:tcPr>
            <w:tcW w:w="1136" w:type="dxa"/>
            <w:vAlign w:val="center"/>
          </w:tcPr>
          <w:p w:rsidR="00CC2A5B" w:rsidRPr="00EB277D" w:rsidRDefault="00CC2A5B" w:rsidP="006F20CA">
            <w:pPr>
              <w:suppressAutoHyphens/>
              <w:spacing w:line="360" w:lineRule="auto"/>
              <w:ind w:hanging="16"/>
              <w:jc w:val="right"/>
              <w:rPr>
                <w:bCs/>
                <w:sz w:val="24"/>
                <w:szCs w:val="24"/>
              </w:rPr>
            </w:pPr>
            <w:r w:rsidRPr="00EB277D">
              <w:rPr>
                <w:bCs/>
                <w:sz w:val="24"/>
                <w:szCs w:val="24"/>
              </w:rPr>
              <w:t>22 - 28</w:t>
            </w:r>
          </w:p>
        </w:tc>
        <w:tc>
          <w:tcPr>
            <w:tcW w:w="1118" w:type="dxa"/>
            <w:vAlign w:val="center"/>
          </w:tcPr>
          <w:p w:rsidR="00CC2A5B" w:rsidRPr="00EB277D" w:rsidRDefault="00CC2A5B" w:rsidP="006F20CA">
            <w:pPr>
              <w:suppressAutoHyphens/>
              <w:spacing w:line="360" w:lineRule="auto"/>
              <w:jc w:val="right"/>
              <w:rPr>
                <w:bCs/>
                <w:sz w:val="24"/>
                <w:szCs w:val="24"/>
              </w:rPr>
            </w:pPr>
            <w:r w:rsidRPr="00EB277D">
              <w:rPr>
                <w:bCs/>
                <w:sz w:val="24"/>
                <w:szCs w:val="24"/>
              </w:rPr>
              <w:t>26 - 32</w:t>
            </w:r>
          </w:p>
        </w:tc>
      </w:tr>
      <w:tr w:rsidR="00CC2A5B" w:rsidRPr="00EB277D">
        <w:trPr>
          <w:trHeight w:hRule="exact" w:val="284"/>
        </w:trPr>
        <w:tc>
          <w:tcPr>
            <w:tcW w:w="3388" w:type="dxa"/>
            <w:vAlign w:val="center"/>
          </w:tcPr>
          <w:p w:rsidR="00CC2A5B" w:rsidRPr="00EB277D" w:rsidRDefault="00CC2A5B" w:rsidP="006F20CA">
            <w:pPr>
              <w:suppressAutoHyphens/>
              <w:spacing w:line="360" w:lineRule="auto"/>
              <w:ind w:left="-10" w:right="-94" w:firstLine="18"/>
              <w:rPr>
                <w:bCs/>
                <w:sz w:val="24"/>
                <w:szCs w:val="24"/>
              </w:rPr>
            </w:pPr>
            <w:r w:rsidRPr="00EB277D">
              <w:rPr>
                <w:bCs/>
                <w:sz w:val="24"/>
                <w:szCs w:val="24"/>
              </w:rPr>
              <w:t>Удельные трудовые затраты</w:t>
            </w:r>
          </w:p>
        </w:tc>
        <w:tc>
          <w:tcPr>
            <w:tcW w:w="1978" w:type="dxa"/>
            <w:vAlign w:val="center"/>
          </w:tcPr>
          <w:p w:rsidR="00CC2A5B" w:rsidRPr="00EB277D" w:rsidRDefault="00CC2A5B" w:rsidP="006F20CA">
            <w:pPr>
              <w:suppressAutoHyphens/>
              <w:spacing w:line="360" w:lineRule="auto"/>
              <w:ind w:left="-94" w:right="4" w:firstLine="14"/>
              <w:jc w:val="center"/>
              <w:rPr>
                <w:bCs/>
                <w:sz w:val="20"/>
              </w:rPr>
            </w:pPr>
            <w:r w:rsidRPr="00EB277D">
              <w:rPr>
                <w:bCs/>
                <w:sz w:val="20"/>
              </w:rPr>
              <w:t xml:space="preserve">раб. день/ 1 т </w:t>
            </w:r>
            <w:r w:rsidR="002F1352">
              <w:rPr>
                <w:bCs/>
                <w:sz w:val="20"/>
              </w:rPr>
              <w:t>ТКО</w:t>
            </w:r>
          </w:p>
        </w:tc>
        <w:tc>
          <w:tcPr>
            <w:tcW w:w="1143" w:type="dxa"/>
            <w:vAlign w:val="center"/>
          </w:tcPr>
          <w:p w:rsidR="00CC2A5B" w:rsidRPr="00EB277D" w:rsidRDefault="00CC2A5B" w:rsidP="006F20CA">
            <w:pPr>
              <w:suppressAutoHyphens/>
              <w:spacing w:line="360" w:lineRule="auto"/>
              <w:ind w:left="-52" w:firstLine="24"/>
              <w:jc w:val="right"/>
              <w:rPr>
                <w:bCs/>
                <w:sz w:val="24"/>
                <w:szCs w:val="24"/>
              </w:rPr>
            </w:pPr>
            <w:r w:rsidRPr="00EB277D">
              <w:rPr>
                <w:bCs/>
                <w:sz w:val="24"/>
                <w:szCs w:val="24"/>
              </w:rPr>
              <w:t>0,05 - 0,1</w:t>
            </w:r>
          </w:p>
        </w:tc>
        <w:tc>
          <w:tcPr>
            <w:tcW w:w="1120" w:type="dxa"/>
            <w:vAlign w:val="center"/>
          </w:tcPr>
          <w:p w:rsidR="00CC2A5B" w:rsidRPr="00EB277D" w:rsidRDefault="00CC2A5B" w:rsidP="006F20CA">
            <w:pPr>
              <w:suppressAutoHyphens/>
              <w:spacing w:line="360" w:lineRule="auto"/>
              <w:ind w:left="-32" w:hanging="32"/>
              <w:jc w:val="right"/>
              <w:rPr>
                <w:bCs/>
                <w:sz w:val="24"/>
                <w:szCs w:val="24"/>
              </w:rPr>
            </w:pPr>
            <w:r w:rsidRPr="00EB277D">
              <w:rPr>
                <w:bCs/>
                <w:sz w:val="24"/>
                <w:szCs w:val="24"/>
              </w:rPr>
              <w:t>0,2 - 0,4</w:t>
            </w:r>
          </w:p>
        </w:tc>
        <w:tc>
          <w:tcPr>
            <w:tcW w:w="1136" w:type="dxa"/>
            <w:vAlign w:val="center"/>
          </w:tcPr>
          <w:p w:rsidR="00CC2A5B" w:rsidRPr="00EB277D" w:rsidRDefault="00CC2A5B" w:rsidP="006F20CA">
            <w:pPr>
              <w:suppressAutoHyphens/>
              <w:spacing w:line="360" w:lineRule="auto"/>
              <w:ind w:hanging="16"/>
              <w:jc w:val="right"/>
              <w:rPr>
                <w:bCs/>
                <w:sz w:val="24"/>
                <w:szCs w:val="24"/>
              </w:rPr>
            </w:pPr>
            <w:r w:rsidRPr="00EB277D">
              <w:rPr>
                <w:bCs/>
                <w:sz w:val="24"/>
                <w:szCs w:val="24"/>
              </w:rPr>
              <w:t>0,2 - 0,3</w:t>
            </w:r>
          </w:p>
        </w:tc>
        <w:tc>
          <w:tcPr>
            <w:tcW w:w="1118" w:type="dxa"/>
            <w:vAlign w:val="center"/>
          </w:tcPr>
          <w:p w:rsidR="00CC2A5B" w:rsidRPr="00EB277D" w:rsidRDefault="00CC2A5B" w:rsidP="006F20CA">
            <w:pPr>
              <w:suppressAutoHyphens/>
              <w:spacing w:line="360" w:lineRule="auto"/>
              <w:jc w:val="right"/>
              <w:rPr>
                <w:bCs/>
                <w:sz w:val="24"/>
                <w:szCs w:val="24"/>
              </w:rPr>
            </w:pPr>
            <w:r w:rsidRPr="00EB277D">
              <w:rPr>
                <w:bCs/>
                <w:sz w:val="24"/>
                <w:szCs w:val="24"/>
              </w:rPr>
              <w:t>0,3 - 0,4</w:t>
            </w:r>
          </w:p>
        </w:tc>
      </w:tr>
      <w:tr w:rsidR="00CC2A5B" w:rsidRPr="00EB277D">
        <w:trPr>
          <w:trHeight w:hRule="exact" w:val="284"/>
        </w:trPr>
        <w:tc>
          <w:tcPr>
            <w:tcW w:w="3388" w:type="dxa"/>
            <w:tcBorders>
              <w:bottom w:val="single" w:sz="4" w:space="0" w:color="auto"/>
            </w:tcBorders>
            <w:vAlign w:val="center"/>
          </w:tcPr>
          <w:p w:rsidR="00CC2A5B" w:rsidRPr="00EB277D" w:rsidRDefault="00CC2A5B" w:rsidP="006F20CA">
            <w:pPr>
              <w:suppressAutoHyphens/>
              <w:spacing w:line="360" w:lineRule="auto"/>
              <w:ind w:left="-10" w:right="-94" w:firstLine="18"/>
              <w:rPr>
                <w:bCs/>
                <w:sz w:val="24"/>
                <w:szCs w:val="24"/>
              </w:rPr>
            </w:pPr>
            <w:r w:rsidRPr="00EB277D">
              <w:rPr>
                <w:bCs/>
                <w:sz w:val="24"/>
                <w:szCs w:val="24"/>
              </w:rPr>
              <w:t>Удельная занимаемая площадь</w:t>
            </w:r>
          </w:p>
        </w:tc>
        <w:tc>
          <w:tcPr>
            <w:tcW w:w="1978" w:type="dxa"/>
            <w:tcBorders>
              <w:bottom w:val="single" w:sz="4" w:space="0" w:color="auto"/>
            </w:tcBorders>
            <w:vAlign w:val="center"/>
          </w:tcPr>
          <w:p w:rsidR="00CC2A5B" w:rsidRPr="00EB277D" w:rsidRDefault="00CC2A5B" w:rsidP="006F20CA">
            <w:pPr>
              <w:suppressAutoHyphens/>
              <w:spacing w:line="360" w:lineRule="auto"/>
              <w:ind w:left="-94" w:right="4" w:firstLine="14"/>
              <w:jc w:val="center"/>
              <w:rPr>
                <w:bCs/>
                <w:sz w:val="20"/>
              </w:rPr>
            </w:pPr>
            <w:r w:rsidRPr="00EB277D">
              <w:rPr>
                <w:bCs/>
                <w:sz w:val="20"/>
              </w:rPr>
              <w:t>м</w:t>
            </w:r>
            <w:r w:rsidRPr="00EB277D">
              <w:rPr>
                <w:bCs/>
                <w:sz w:val="20"/>
                <w:vertAlign w:val="superscript"/>
              </w:rPr>
              <w:t>2</w:t>
            </w:r>
            <w:r w:rsidRPr="00EB277D">
              <w:rPr>
                <w:bCs/>
                <w:sz w:val="20"/>
              </w:rPr>
              <w:t xml:space="preserve">/ 1 т </w:t>
            </w:r>
            <w:r w:rsidR="002F1352">
              <w:rPr>
                <w:bCs/>
                <w:sz w:val="20"/>
              </w:rPr>
              <w:t>ТКО</w:t>
            </w:r>
            <w:r w:rsidRPr="00EB277D">
              <w:rPr>
                <w:bCs/>
                <w:sz w:val="20"/>
              </w:rPr>
              <w:t>/ год</w:t>
            </w:r>
          </w:p>
        </w:tc>
        <w:tc>
          <w:tcPr>
            <w:tcW w:w="1143" w:type="dxa"/>
            <w:tcBorders>
              <w:bottom w:val="single" w:sz="4" w:space="0" w:color="auto"/>
            </w:tcBorders>
            <w:vAlign w:val="center"/>
          </w:tcPr>
          <w:p w:rsidR="00CC2A5B" w:rsidRPr="00EB277D" w:rsidRDefault="00CC2A5B" w:rsidP="006F20CA">
            <w:pPr>
              <w:suppressAutoHyphens/>
              <w:spacing w:line="360" w:lineRule="auto"/>
              <w:ind w:left="-52" w:firstLine="24"/>
              <w:jc w:val="right"/>
              <w:rPr>
                <w:bCs/>
                <w:sz w:val="24"/>
                <w:szCs w:val="24"/>
              </w:rPr>
            </w:pPr>
            <w:r w:rsidRPr="00EB277D">
              <w:rPr>
                <w:bCs/>
                <w:sz w:val="24"/>
                <w:szCs w:val="24"/>
              </w:rPr>
              <w:t>-</w:t>
            </w:r>
          </w:p>
        </w:tc>
        <w:tc>
          <w:tcPr>
            <w:tcW w:w="1120" w:type="dxa"/>
            <w:tcBorders>
              <w:bottom w:val="single" w:sz="4" w:space="0" w:color="auto"/>
            </w:tcBorders>
            <w:vAlign w:val="center"/>
          </w:tcPr>
          <w:p w:rsidR="00CC2A5B" w:rsidRPr="00EB277D" w:rsidRDefault="00CC2A5B" w:rsidP="006F20CA">
            <w:pPr>
              <w:suppressAutoHyphens/>
              <w:spacing w:line="360" w:lineRule="auto"/>
              <w:ind w:left="-32" w:hanging="32"/>
              <w:jc w:val="right"/>
              <w:rPr>
                <w:bCs/>
                <w:sz w:val="24"/>
                <w:szCs w:val="24"/>
              </w:rPr>
            </w:pPr>
            <w:r w:rsidRPr="00EB277D">
              <w:rPr>
                <w:bCs/>
                <w:sz w:val="24"/>
                <w:szCs w:val="24"/>
              </w:rPr>
              <w:t>0,25 - 0,5</w:t>
            </w:r>
          </w:p>
        </w:tc>
        <w:tc>
          <w:tcPr>
            <w:tcW w:w="1136" w:type="dxa"/>
            <w:tcBorders>
              <w:bottom w:val="single" w:sz="4" w:space="0" w:color="auto"/>
            </w:tcBorders>
            <w:vAlign w:val="center"/>
          </w:tcPr>
          <w:p w:rsidR="00CC2A5B" w:rsidRPr="00EB277D" w:rsidRDefault="00CC2A5B" w:rsidP="006F20CA">
            <w:pPr>
              <w:suppressAutoHyphens/>
              <w:spacing w:line="360" w:lineRule="auto"/>
              <w:ind w:hanging="16"/>
              <w:jc w:val="right"/>
              <w:rPr>
                <w:bCs/>
                <w:sz w:val="24"/>
                <w:szCs w:val="24"/>
              </w:rPr>
            </w:pPr>
            <w:r w:rsidRPr="00EB277D">
              <w:rPr>
                <w:bCs/>
                <w:sz w:val="24"/>
                <w:szCs w:val="24"/>
              </w:rPr>
              <w:t>0,4 - 0,6</w:t>
            </w:r>
          </w:p>
        </w:tc>
        <w:tc>
          <w:tcPr>
            <w:tcW w:w="1118" w:type="dxa"/>
            <w:tcBorders>
              <w:bottom w:val="single" w:sz="4" w:space="0" w:color="auto"/>
            </w:tcBorders>
            <w:vAlign w:val="center"/>
          </w:tcPr>
          <w:p w:rsidR="00CC2A5B" w:rsidRPr="00EB277D" w:rsidRDefault="00CC2A5B" w:rsidP="006F20CA">
            <w:pPr>
              <w:suppressAutoHyphens/>
              <w:spacing w:line="360" w:lineRule="auto"/>
              <w:jc w:val="right"/>
              <w:rPr>
                <w:bCs/>
                <w:sz w:val="24"/>
                <w:szCs w:val="24"/>
              </w:rPr>
            </w:pPr>
            <w:r w:rsidRPr="00EB277D">
              <w:rPr>
                <w:bCs/>
                <w:sz w:val="24"/>
                <w:szCs w:val="24"/>
              </w:rPr>
              <w:t>0,4 - 0,6</w:t>
            </w:r>
          </w:p>
        </w:tc>
      </w:tr>
      <w:tr w:rsidR="00CC2A5B" w:rsidRPr="00EB277D">
        <w:trPr>
          <w:trHeight w:hRule="exact" w:val="284"/>
        </w:trPr>
        <w:tc>
          <w:tcPr>
            <w:tcW w:w="9883" w:type="dxa"/>
            <w:gridSpan w:val="6"/>
            <w:tcBorders>
              <w:top w:val="single" w:sz="4" w:space="0" w:color="auto"/>
              <w:left w:val="single" w:sz="4" w:space="0" w:color="auto"/>
              <w:bottom w:val="nil"/>
              <w:right w:val="single" w:sz="4" w:space="0" w:color="auto"/>
            </w:tcBorders>
            <w:vAlign w:val="center"/>
          </w:tcPr>
          <w:p w:rsidR="00CC2A5B" w:rsidRPr="00EB277D" w:rsidRDefault="00CC2A5B" w:rsidP="006F20CA">
            <w:pPr>
              <w:suppressAutoHyphens/>
              <w:spacing w:line="360" w:lineRule="auto"/>
              <w:ind w:left="-122" w:firstLine="14"/>
              <w:jc w:val="center"/>
              <w:rPr>
                <w:bCs/>
                <w:sz w:val="24"/>
                <w:szCs w:val="24"/>
              </w:rPr>
            </w:pPr>
            <w:r w:rsidRPr="00EB277D">
              <w:rPr>
                <w:bCs/>
                <w:sz w:val="24"/>
                <w:szCs w:val="24"/>
              </w:rPr>
              <w:t>Экологические аспекты</w:t>
            </w:r>
          </w:p>
        </w:tc>
      </w:tr>
      <w:tr w:rsidR="00CC2A5B" w:rsidRPr="00EB277D">
        <w:tc>
          <w:tcPr>
            <w:tcW w:w="3388" w:type="dxa"/>
            <w:vAlign w:val="center"/>
          </w:tcPr>
          <w:p w:rsidR="00CC2A5B" w:rsidRPr="00EB277D" w:rsidRDefault="00CC2A5B" w:rsidP="006F20CA">
            <w:pPr>
              <w:suppressAutoHyphens/>
              <w:spacing w:line="360" w:lineRule="auto"/>
              <w:ind w:right="-152"/>
              <w:jc w:val="left"/>
              <w:rPr>
                <w:bCs/>
                <w:sz w:val="24"/>
                <w:szCs w:val="24"/>
              </w:rPr>
            </w:pPr>
            <w:r w:rsidRPr="00EB277D">
              <w:rPr>
                <w:bCs/>
                <w:sz w:val="24"/>
                <w:szCs w:val="24"/>
              </w:rPr>
              <w:t>Степень и срок обезвреживания</w:t>
            </w:r>
          </w:p>
        </w:tc>
        <w:tc>
          <w:tcPr>
            <w:tcW w:w="1978" w:type="dxa"/>
            <w:vAlign w:val="center"/>
          </w:tcPr>
          <w:p w:rsidR="00CC2A5B" w:rsidRPr="00EB277D" w:rsidRDefault="00CC2A5B" w:rsidP="006F20CA">
            <w:pPr>
              <w:suppressAutoHyphens/>
              <w:spacing w:line="360" w:lineRule="auto"/>
              <w:ind w:left="-122" w:firstLine="14"/>
              <w:jc w:val="center"/>
              <w:rPr>
                <w:bCs/>
                <w:sz w:val="24"/>
                <w:szCs w:val="24"/>
              </w:rPr>
            </w:pPr>
          </w:p>
        </w:tc>
        <w:tc>
          <w:tcPr>
            <w:tcW w:w="1143" w:type="dxa"/>
            <w:vAlign w:val="center"/>
          </w:tcPr>
          <w:p w:rsidR="00CC2A5B" w:rsidRPr="00EB277D" w:rsidRDefault="00CC2A5B" w:rsidP="006F20CA">
            <w:pPr>
              <w:suppressAutoHyphens/>
              <w:ind w:left="-125" w:right="-91" w:firstLine="11"/>
              <w:jc w:val="right"/>
              <w:rPr>
                <w:bCs/>
                <w:sz w:val="22"/>
                <w:szCs w:val="22"/>
              </w:rPr>
            </w:pPr>
            <w:r w:rsidRPr="00EB277D">
              <w:rPr>
                <w:bCs/>
                <w:sz w:val="22"/>
                <w:szCs w:val="22"/>
              </w:rPr>
              <w:t>не &gt; 20 лет</w:t>
            </w:r>
          </w:p>
        </w:tc>
        <w:tc>
          <w:tcPr>
            <w:tcW w:w="1120" w:type="dxa"/>
            <w:vAlign w:val="center"/>
          </w:tcPr>
          <w:p w:rsidR="00CC2A5B" w:rsidRPr="00EB277D" w:rsidRDefault="00CC2A5B" w:rsidP="006F20CA">
            <w:pPr>
              <w:suppressAutoHyphens/>
              <w:ind w:left="-125" w:right="-91" w:firstLine="11"/>
              <w:jc w:val="right"/>
              <w:rPr>
                <w:bCs/>
                <w:sz w:val="22"/>
                <w:szCs w:val="22"/>
              </w:rPr>
            </w:pPr>
            <w:r w:rsidRPr="00EB277D">
              <w:rPr>
                <w:bCs/>
                <w:sz w:val="22"/>
                <w:szCs w:val="22"/>
              </w:rPr>
              <w:t>полное</w:t>
            </w:r>
          </w:p>
          <w:p w:rsidR="00CC2A5B" w:rsidRPr="00EB277D" w:rsidRDefault="00CC2A5B" w:rsidP="006F20CA">
            <w:pPr>
              <w:suppressAutoHyphens/>
              <w:ind w:left="-125" w:right="-91" w:firstLine="11"/>
              <w:jc w:val="right"/>
              <w:rPr>
                <w:bCs/>
                <w:sz w:val="22"/>
                <w:szCs w:val="22"/>
              </w:rPr>
            </w:pPr>
            <w:r w:rsidRPr="00EB277D">
              <w:rPr>
                <w:bCs/>
                <w:sz w:val="22"/>
                <w:szCs w:val="22"/>
              </w:rPr>
              <w:t>за 1 час</w:t>
            </w:r>
          </w:p>
        </w:tc>
        <w:tc>
          <w:tcPr>
            <w:tcW w:w="1136" w:type="dxa"/>
            <w:vAlign w:val="center"/>
          </w:tcPr>
          <w:p w:rsidR="00CC2A5B" w:rsidRPr="00EB277D" w:rsidRDefault="00CC2A5B" w:rsidP="006F20CA">
            <w:pPr>
              <w:suppressAutoHyphens/>
              <w:ind w:left="-125" w:right="-91" w:firstLine="11"/>
              <w:jc w:val="right"/>
              <w:rPr>
                <w:bCs/>
                <w:sz w:val="22"/>
                <w:szCs w:val="22"/>
              </w:rPr>
            </w:pPr>
            <w:r w:rsidRPr="00EB277D">
              <w:rPr>
                <w:bCs/>
                <w:sz w:val="22"/>
                <w:szCs w:val="22"/>
              </w:rPr>
              <w:t>за 2 суток (кроме спорооб-разующ.)</w:t>
            </w:r>
          </w:p>
        </w:tc>
        <w:tc>
          <w:tcPr>
            <w:tcW w:w="1118" w:type="dxa"/>
            <w:vAlign w:val="center"/>
          </w:tcPr>
          <w:p w:rsidR="00CC2A5B" w:rsidRPr="00EB277D" w:rsidRDefault="00CC2A5B" w:rsidP="006F20CA">
            <w:pPr>
              <w:suppressAutoHyphens/>
              <w:ind w:left="-125" w:right="-91" w:firstLine="11"/>
              <w:jc w:val="right"/>
              <w:rPr>
                <w:bCs/>
                <w:sz w:val="22"/>
                <w:szCs w:val="22"/>
              </w:rPr>
            </w:pPr>
            <w:r w:rsidRPr="00EB277D">
              <w:rPr>
                <w:bCs/>
                <w:sz w:val="22"/>
                <w:szCs w:val="22"/>
              </w:rPr>
              <w:t>за 2 суток (кроме спорообразующих)</w:t>
            </w:r>
          </w:p>
        </w:tc>
      </w:tr>
      <w:tr w:rsidR="00CC2A5B" w:rsidRPr="00EB277D">
        <w:tc>
          <w:tcPr>
            <w:tcW w:w="3388" w:type="dxa"/>
            <w:vAlign w:val="center"/>
          </w:tcPr>
          <w:p w:rsidR="00CC2A5B" w:rsidRPr="00EB277D" w:rsidRDefault="00CC2A5B" w:rsidP="006F20CA">
            <w:pPr>
              <w:suppressAutoHyphens/>
              <w:spacing w:line="360" w:lineRule="auto"/>
              <w:ind w:right="-152"/>
              <w:rPr>
                <w:bCs/>
                <w:sz w:val="24"/>
                <w:szCs w:val="24"/>
              </w:rPr>
            </w:pPr>
            <w:r w:rsidRPr="00EB277D">
              <w:rPr>
                <w:bCs/>
                <w:sz w:val="24"/>
                <w:szCs w:val="24"/>
              </w:rPr>
              <w:t>Наличие отходов производства</w:t>
            </w:r>
          </w:p>
        </w:tc>
        <w:tc>
          <w:tcPr>
            <w:tcW w:w="1978" w:type="dxa"/>
            <w:vAlign w:val="center"/>
          </w:tcPr>
          <w:p w:rsidR="00CC2A5B" w:rsidRPr="00EB277D" w:rsidRDefault="00CC2A5B" w:rsidP="006F20CA">
            <w:pPr>
              <w:suppressAutoHyphens/>
              <w:spacing w:line="360" w:lineRule="auto"/>
              <w:ind w:left="-122" w:firstLine="14"/>
              <w:jc w:val="center"/>
              <w:rPr>
                <w:bCs/>
                <w:sz w:val="24"/>
                <w:szCs w:val="24"/>
              </w:rPr>
            </w:pPr>
            <w:r w:rsidRPr="00EB277D">
              <w:rPr>
                <w:bCs/>
                <w:sz w:val="24"/>
                <w:szCs w:val="24"/>
              </w:rPr>
              <w:t xml:space="preserve">% от массы </w:t>
            </w:r>
            <w:r w:rsidR="002F1352">
              <w:rPr>
                <w:bCs/>
                <w:sz w:val="24"/>
                <w:szCs w:val="24"/>
              </w:rPr>
              <w:t>ТКО</w:t>
            </w:r>
          </w:p>
        </w:tc>
        <w:tc>
          <w:tcPr>
            <w:tcW w:w="1143" w:type="dxa"/>
            <w:vAlign w:val="center"/>
          </w:tcPr>
          <w:p w:rsidR="00CC2A5B" w:rsidRPr="00EB277D" w:rsidRDefault="00CC2A5B" w:rsidP="006F20CA">
            <w:pPr>
              <w:suppressAutoHyphens/>
              <w:spacing w:line="360" w:lineRule="auto"/>
              <w:ind w:left="-62" w:firstLine="20"/>
              <w:jc w:val="right"/>
              <w:rPr>
                <w:bCs/>
                <w:sz w:val="22"/>
                <w:szCs w:val="22"/>
              </w:rPr>
            </w:pPr>
            <w:r w:rsidRPr="00EB277D">
              <w:rPr>
                <w:bCs/>
                <w:sz w:val="22"/>
                <w:szCs w:val="22"/>
              </w:rPr>
              <w:t>-</w:t>
            </w:r>
          </w:p>
        </w:tc>
        <w:tc>
          <w:tcPr>
            <w:tcW w:w="1120" w:type="dxa"/>
            <w:vAlign w:val="center"/>
          </w:tcPr>
          <w:p w:rsidR="00CC2A5B" w:rsidRPr="00EB277D" w:rsidRDefault="00CC2A5B" w:rsidP="006F20CA">
            <w:pPr>
              <w:suppressAutoHyphens/>
              <w:ind w:left="-125" w:right="-91" w:firstLine="11"/>
              <w:jc w:val="right"/>
              <w:rPr>
                <w:bCs/>
                <w:sz w:val="22"/>
                <w:szCs w:val="22"/>
              </w:rPr>
            </w:pPr>
            <w:r w:rsidRPr="00EB277D">
              <w:rPr>
                <w:bCs/>
                <w:sz w:val="22"/>
                <w:szCs w:val="22"/>
              </w:rPr>
              <w:t>18 - 23 (зола и шлак)</w:t>
            </w:r>
          </w:p>
        </w:tc>
        <w:tc>
          <w:tcPr>
            <w:tcW w:w="1136" w:type="dxa"/>
            <w:vAlign w:val="center"/>
          </w:tcPr>
          <w:p w:rsidR="00CC2A5B" w:rsidRPr="00EB277D" w:rsidRDefault="00CC2A5B" w:rsidP="006F20CA">
            <w:pPr>
              <w:suppressAutoHyphens/>
              <w:ind w:left="-125" w:right="-91" w:firstLine="11"/>
              <w:jc w:val="right"/>
              <w:rPr>
                <w:bCs/>
                <w:sz w:val="22"/>
                <w:szCs w:val="22"/>
              </w:rPr>
            </w:pPr>
            <w:r w:rsidRPr="00EB277D">
              <w:rPr>
                <w:bCs/>
                <w:sz w:val="22"/>
                <w:szCs w:val="22"/>
              </w:rPr>
              <w:t>20 - 25 (некомп. фракции)</w:t>
            </w:r>
          </w:p>
        </w:tc>
        <w:tc>
          <w:tcPr>
            <w:tcW w:w="1118" w:type="dxa"/>
            <w:vAlign w:val="center"/>
          </w:tcPr>
          <w:p w:rsidR="00CC2A5B" w:rsidRPr="00EB277D" w:rsidRDefault="00CC2A5B" w:rsidP="006F20CA">
            <w:pPr>
              <w:suppressAutoHyphens/>
              <w:ind w:left="-125" w:right="-91" w:firstLine="11"/>
              <w:jc w:val="right"/>
              <w:rPr>
                <w:bCs/>
                <w:sz w:val="22"/>
                <w:szCs w:val="22"/>
              </w:rPr>
            </w:pPr>
            <w:r w:rsidRPr="00EB277D">
              <w:rPr>
                <w:bCs/>
                <w:sz w:val="22"/>
                <w:szCs w:val="22"/>
              </w:rPr>
              <w:t>5 балласт + 5 зола и шлак</w:t>
            </w:r>
          </w:p>
        </w:tc>
      </w:tr>
      <w:tr w:rsidR="00CC2A5B" w:rsidRPr="00EB277D">
        <w:tc>
          <w:tcPr>
            <w:tcW w:w="3388" w:type="dxa"/>
            <w:tcBorders>
              <w:bottom w:val="single" w:sz="4" w:space="0" w:color="auto"/>
            </w:tcBorders>
            <w:vAlign w:val="center"/>
          </w:tcPr>
          <w:p w:rsidR="00CC2A5B" w:rsidRPr="00EB277D" w:rsidRDefault="00CC2A5B" w:rsidP="006F20CA">
            <w:pPr>
              <w:suppressAutoHyphens/>
              <w:spacing w:line="360" w:lineRule="auto"/>
              <w:ind w:right="-152"/>
              <w:rPr>
                <w:bCs/>
                <w:sz w:val="24"/>
                <w:szCs w:val="24"/>
              </w:rPr>
            </w:pPr>
            <w:r w:rsidRPr="00EB277D">
              <w:rPr>
                <w:bCs/>
                <w:sz w:val="24"/>
                <w:szCs w:val="24"/>
              </w:rPr>
              <w:t>Загрязнение почвы</w:t>
            </w:r>
          </w:p>
        </w:tc>
        <w:tc>
          <w:tcPr>
            <w:tcW w:w="1978" w:type="dxa"/>
            <w:tcBorders>
              <w:bottom w:val="single" w:sz="4" w:space="0" w:color="auto"/>
            </w:tcBorders>
            <w:vAlign w:val="center"/>
          </w:tcPr>
          <w:p w:rsidR="00CC2A5B" w:rsidRPr="00EB277D" w:rsidRDefault="00CC2A5B" w:rsidP="006F20CA">
            <w:pPr>
              <w:suppressAutoHyphens/>
              <w:spacing w:line="360" w:lineRule="auto"/>
              <w:ind w:left="-122" w:firstLine="14"/>
              <w:jc w:val="center"/>
              <w:rPr>
                <w:bCs/>
                <w:sz w:val="24"/>
                <w:szCs w:val="24"/>
              </w:rPr>
            </w:pPr>
          </w:p>
        </w:tc>
        <w:tc>
          <w:tcPr>
            <w:tcW w:w="1143" w:type="dxa"/>
            <w:tcBorders>
              <w:bottom w:val="single" w:sz="4" w:space="0" w:color="auto"/>
            </w:tcBorders>
            <w:vAlign w:val="center"/>
          </w:tcPr>
          <w:p w:rsidR="00CC2A5B" w:rsidRPr="00EB277D" w:rsidRDefault="00CC2A5B" w:rsidP="006F20CA">
            <w:pPr>
              <w:suppressAutoHyphens/>
              <w:ind w:left="-125" w:right="-91" w:firstLine="11"/>
              <w:jc w:val="right"/>
              <w:rPr>
                <w:bCs/>
                <w:sz w:val="22"/>
                <w:szCs w:val="22"/>
              </w:rPr>
            </w:pPr>
            <w:r w:rsidRPr="00EB277D">
              <w:rPr>
                <w:bCs/>
                <w:sz w:val="22"/>
                <w:szCs w:val="22"/>
              </w:rPr>
              <w:t>загрязнен. территория полигона</w:t>
            </w:r>
          </w:p>
        </w:tc>
        <w:tc>
          <w:tcPr>
            <w:tcW w:w="1120" w:type="dxa"/>
            <w:tcBorders>
              <w:bottom w:val="single" w:sz="4" w:space="0" w:color="auto"/>
            </w:tcBorders>
            <w:vAlign w:val="center"/>
          </w:tcPr>
          <w:p w:rsidR="00CC2A5B" w:rsidRPr="00EB277D" w:rsidRDefault="00CC2A5B" w:rsidP="006F20CA">
            <w:pPr>
              <w:suppressAutoHyphens/>
              <w:ind w:left="-125" w:right="-91" w:firstLine="11"/>
              <w:jc w:val="right"/>
              <w:rPr>
                <w:bCs/>
                <w:sz w:val="22"/>
                <w:szCs w:val="22"/>
              </w:rPr>
            </w:pPr>
            <w:r w:rsidRPr="00EB277D">
              <w:rPr>
                <w:bCs/>
                <w:sz w:val="22"/>
                <w:szCs w:val="22"/>
              </w:rPr>
              <w:t>только шлакоотв.</w:t>
            </w:r>
          </w:p>
        </w:tc>
        <w:tc>
          <w:tcPr>
            <w:tcW w:w="1136" w:type="dxa"/>
            <w:tcBorders>
              <w:bottom w:val="single" w:sz="4" w:space="0" w:color="auto"/>
            </w:tcBorders>
            <w:vAlign w:val="center"/>
          </w:tcPr>
          <w:p w:rsidR="00CC2A5B" w:rsidRPr="00EB277D" w:rsidRDefault="00CC2A5B" w:rsidP="006F20CA">
            <w:pPr>
              <w:suppressAutoHyphens/>
              <w:ind w:left="-125" w:right="-91" w:firstLine="11"/>
              <w:jc w:val="right"/>
              <w:rPr>
                <w:bCs/>
                <w:sz w:val="22"/>
                <w:szCs w:val="22"/>
              </w:rPr>
            </w:pPr>
            <w:r w:rsidRPr="00EB277D">
              <w:rPr>
                <w:bCs/>
                <w:sz w:val="22"/>
                <w:szCs w:val="22"/>
              </w:rPr>
              <w:t>практич. нет</w:t>
            </w:r>
          </w:p>
        </w:tc>
        <w:tc>
          <w:tcPr>
            <w:tcW w:w="1118" w:type="dxa"/>
            <w:tcBorders>
              <w:bottom w:val="single" w:sz="4" w:space="0" w:color="auto"/>
            </w:tcBorders>
            <w:vAlign w:val="center"/>
          </w:tcPr>
          <w:p w:rsidR="00CC2A5B" w:rsidRPr="00EB277D" w:rsidRDefault="00CC2A5B" w:rsidP="006F20CA">
            <w:pPr>
              <w:suppressAutoHyphens/>
              <w:ind w:left="-125" w:right="-91" w:firstLine="11"/>
              <w:jc w:val="right"/>
              <w:rPr>
                <w:bCs/>
                <w:sz w:val="22"/>
                <w:szCs w:val="22"/>
              </w:rPr>
            </w:pPr>
            <w:r w:rsidRPr="00EB277D">
              <w:rPr>
                <w:bCs/>
                <w:sz w:val="22"/>
                <w:szCs w:val="22"/>
              </w:rPr>
              <w:t>практич. нет (только шлакоотв)</w:t>
            </w:r>
          </w:p>
        </w:tc>
      </w:tr>
      <w:tr w:rsidR="00CC2A5B" w:rsidRPr="00EB277D">
        <w:trPr>
          <w:trHeight w:hRule="exact" w:val="284"/>
        </w:trPr>
        <w:tc>
          <w:tcPr>
            <w:tcW w:w="3388" w:type="dxa"/>
            <w:tcBorders>
              <w:top w:val="single" w:sz="4" w:space="0" w:color="auto"/>
              <w:left w:val="single" w:sz="4" w:space="0" w:color="auto"/>
              <w:bottom w:val="nil"/>
              <w:right w:val="single" w:sz="4" w:space="0" w:color="auto"/>
            </w:tcBorders>
            <w:vAlign w:val="center"/>
          </w:tcPr>
          <w:p w:rsidR="00CC2A5B" w:rsidRPr="00EB277D" w:rsidRDefault="00CC2A5B" w:rsidP="006F20CA">
            <w:pPr>
              <w:suppressAutoHyphens/>
              <w:spacing w:line="360" w:lineRule="auto"/>
              <w:ind w:right="-152"/>
              <w:rPr>
                <w:bCs/>
                <w:sz w:val="24"/>
                <w:szCs w:val="24"/>
              </w:rPr>
            </w:pPr>
            <w:r w:rsidRPr="00EB277D">
              <w:rPr>
                <w:bCs/>
                <w:sz w:val="24"/>
                <w:szCs w:val="24"/>
              </w:rPr>
              <w:t>Загрязнение грунтовых вод</w:t>
            </w:r>
          </w:p>
        </w:tc>
        <w:tc>
          <w:tcPr>
            <w:tcW w:w="1978" w:type="dxa"/>
            <w:tcBorders>
              <w:top w:val="single" w:sz="4" w:space="0" w:color="auto"/>
              <w:left w:val="single" w:sz="4" w:space="0" w:color="auto"/>
              <w:bottom w:val="nil"/>
              <w:right w:val="single" w:sz="4" w:space="0" w:color="auto"/>
            </w:tcBorders>
            <w:vAlign w:val="center"/>
          </w:tcPr>
          <w:p w:rsidR="00CC2A5B" w:rsidRPr="00EB277D" w:rsidRDefault="00CC2A5B" w:rsidP="006F20CA">
            <w:pPr>
              <w:suppressAutoHyphens/>
              <w:spacing w:line="360" w:lineRule="auto"/>
              <w:ind w:left="-122" w:firstLine="14"/>
              <w:jc w:val="center"/>
              <w:rPr>
                <w:bCs/>
                <w:sz w:val="24"/>
                <w:szCs w:val="24"/>
              </w:rPr>
            </w:pPr>
          </w:p>
        </w:tc>
        <w:tc>
          <w:tcPr>
            <w:tcW w:w="1143" w:type="dxa"/>
            <w:tcBorders>
              <w:top w:val="single" w:sz="4" w:space="0" w:color="auto"/>
              <w:left w:val="single" w:sz="4" w:space="0" w:color="auto"/>
              <w:bottom w:val="nil"/>
              <w:right w:val="single" w:sz="4" w:space="0" w:color="auto"/>
            </w:tcBorders>
            <w:vAlign w:val="center"/>
          </w:tcPr>
          <w:p w:rsidR="00CC2A5B" w:rsidRPr="00EB277D" w:rsidRDefault="00CC2A5B" w:rsidP="006F20CA">
            <w:pPr>
              <w:suppressAutoHyphens/>
              <w:spacing w:line="360" w:lineRule="auto"/>
              <w:ind w:left="-78" w:right="-75"/>
              <w:jc w:val="right"/>
              <w:rPr>
                <w:bCs/>
                <w:sz w:val="22"/>
                <w:szCs w:val="22"/>
              </w:rPr>
            </w:pPr>
            <w:r w:rsidRPr="00EB277D">
              <w:rPr>
                <w:bCs/>
                <w:sz w:val="22"/>
                <w:szCs w:val="22"/>
              </w:rPr>
              <w:t>возможно</w:t>
            </w:r>
          </w:p>
        </w:tc>
        <w:tc>
          <w:tcPr>
            <w:tcW w:w="1120" w:type="dxa"/>
            <w:tcBorders>
              <w:top w:val="single" w:sz="4" w:space="0" w:color="auto"/>
              <w:left w:val="single" w:sz="4" w:space="0" w:color="auto"/>
              <w:bottom w:val="nil"/>
              <w:right w:val="single" w:sz="4" w:space="0" w:color="auto"/>
            </w:tcBorders>
            <w:vAlign w:val="center"/>
          </w:tcPr>
          <w:p w:rsidR="00CC2A5B" w:rsidRPr="00EB277D" w:rsidRDefault="00CC2A5B" w:rsidP="006F20CA">
            <w:pPr>
              <w:suppressAutoHyphens/>
              <w:spacing w:line="360" w:lineRule="auto"/>
              <w:jc w:val="right"/>
              <w:rPr>
                <w:bCs/>
                <w:sz w:val="22"/>
                <w:szCs w:val="22"/>
              </w:rPr>
            </w:pPr>
            <w:r w:rsidRPr="00EB277D">
              <w:rPr>
                <w:bCs/>
                <w:sz w:val="22"/>
                <w:szCs w:val="22"/>
              </w:rPr>
              <w:t>нет</w:t>
            </w:r>
          </w:p>
        </w:tc>
        <w:tc>
          <w:tcPr>
            <w:tcW w:w="1136" w:type="dxa"/>
            <w:tcBorders>
              <w:top w:val="single" w:sz="4" w:space="0" w:color="auto"/>
              <w:left w:val="single" w:sz="4" w:space="0" w:color="auto"/>
              <w:bottom w:val="nil"/>
              <w:right w:val="single" w:sz="4" w:space="0" w:color="auto"/>
            </w:tcBorders>
            <w:vAlign w:val="center"/>
          </w:tcPr>
          <w:p w:rsidR="00CC2A5B" w:rsidRPr="00EB277D" w:rsidRDefault="00CC2A5B" w:rsidP="006F20CA">
            <w:pPr>
              <w:suppressAutoHyphens/>
              <w:spacing w:line="360" w:lineRule="auto"/>
              <w:ind w:left="-126" w:right="-89" w:firstLine="14"/>
              <w:jc w:val="right"/>
              <w:rPr>
                <w:bCs/>
                <w:sz w:val="22"/>
                <w:szCs w:val="22"/>
              </w:rPr>
            </w:pPr>
            <w:r w:rsidRPr="00EB277D">
              <w:rPr>
                <w:bCs/>
                <w:sz w:val="22"/>
                <w:szCs w:val="22"/>
              </w:rPr>
              <w:t>нет</w:t>
            </w:r>
          </w:p>
        </w:tc>
        <w:tc>
          <w:tcPr>
            <w:tcW w:w="1118" w:type="dxa"/>
            <w:tcBorders>
              <w:top w:val="single" w:sz="4" w:space="0" w:color="auto"/>
              <w:left w:val="single" w:sz="4" w:space="0" w:color="auto"/>
              <w:bottom w:val="nil"/>
              <w:right w:val="single" w:sz="4" w:space="0" w:color="auto"/>
            </w:tcBorders>
            <w:vAlign w:val="center"/>
          </w:tcPr>
          <w:p w:rsidR="00CC2A5B" w:rsidRPr="00EB277D" w:rsidRDefault="00CC2A5B" w:rsidP="006F20CA">
            <w:pPr>
              <w:suppressAutoHyphens/>
              <w:spacing w:line="360" w:lineRule="auto"/>
              <w:ind w:left="-127" w:right="-85"/>
              <w:jc w:val="right"/>
              <w:rPr>
                <w:bCs/>
                <w:sz w:val="22"/>
                <w:szCs w:val="22"/>
              </w:rPr>
            </w:pPr>
            <w:r w:rsidRPr="00EB277D">
              <w:rPr>
                <w:bCs/>
                <w:sz w:val="22"/>
                <w:szCs w:val="22"/>
              </w:rPr>
              <w:t>нет</w:t>
            </w:r>
          </w:p>
        </w:tc>
      </w:tr>
      <w:tr w:rsidR="00CC2A5B" w:rsidRPr="00EB277D">
        <w:tc>
          <w:tcPr>
            <w:tcW w:w="3388" w:type="dxa"/>
            <w:vAlign w:val="center"/>
          </w:tcPr>
          <w:p w:rsidR="00CC2A5B" w:rsidRPr="00EB277D" w:rsidRDefault="00CC2A5B" w:rsidP="006F20CA">
            <w:pPr>
              <w:suppressAutoHyphens/>
              <w:spacing w:line="360" w:lineRule="auto"/>
              <w:ind w:right="-152"/>
              <w:rPr>
                <w:bCs/>
                <w:sz w:val="24"/>
                <w:szCs w:val="24"/>
              </w:rPr>
            </w:pPr>
            <w:r w:rsidRPr="00EB277D">
              <w:rPr>
                <w:bCs/>
                <w:sz w:val="24"/>
                <w:szCs w:val="24"/>
              </w:rPr>
              <w:t>Загрязнение атмосферы</w:t>
            </w:r>
          </w:p>
        </w:tc>
        <w:tc>
          <w:tcPr>
            <w:tcW w:w="1978" w:type="dxa"/>
            <w:vAlign w:val="center"/>
          </w:tcPr>
          <w:p w:rsidR="00CC2A5B" w:rsidRPr="00EB277D" w:rsidRDefault="00CC2A5B" w:rsidP="006F20CA">
            <w:pPr>
              <w:suppressAutoHyphens/>
              <w:spacing w:line="360" w:lineRule="auto"/>
              <w:ind w:left="-122" w:firstLine="14"/>
              <w:jc w:val="center"/>
              <w:rPr>
                <w:bCs/>
                <w:sz w:val="24"/>
                <w:szCs w:val="24"/>
              </w:rPr>
            </w:pPr>
          </w:p>
        </w:tc>
        <w:tc>
          <w:tcPr>
            <w:tcW w:w="1143" w:type="dxa"/>
            <w:vAlign w:val="center"/>
          </w:tcPr>
          <w:p w:rsidR="00CC2A5B" w:rsidRPr="00EB277D" w:rsidRDefault="00CC2A5B" w:rsidP="006F20CA">
            <w:pPr>
              <w:suppressAutoHyphens/>
              <w:ind w:left="-125" w:right="-91" w:firstLine="11"/>
              <w:jc w:val="right"/>
              <w:rPr>
                <w:bCs/>
                <w:sz w:val="22"/>
                <w:szCs w:val="22"/>
              </w:rPr>
            </w:pPr>
            <w:r w:rsidRPr="00EB277D">
              <w:rPr>
                <w:bCs/>
                <w:sz w:val="22"/>
                <w:szCs w:val="22"/>
              </w:rPr>
              <w:t>небольшое возможно</w:t>
            </w:r>
          </w:p>
        </w:tc>
        <w:tc>
          <w:tcPr>
            <w:tcW w:w="1120" w:type="dxa"/>
            <w:vAlign w:val="center"/>
          </w:tcPr>
          <w:p w:rsidR="00CC2A5B" w:rsidRPr="00EB277D" w:rsidRDefault="00CC2A5B" w:rsidP="006F20CA">
            <w:pPr>
              <w:suppressAutoHyphens/>
              <w:ind w:left="-125" w:right="-91" w:firstLine="11"/>
              <w:jc w:val="right"/>
              <w:rPr>
                <w:bCs/>
                <w:sz w:val="22"/>
                <w:szCs w:val="22"/>
              </w:rPr>
            </w:pPr>
            <w:r w:rsidRPr="00EB277D">
              <w:rPr>
                <w:bCs/>
                <w:sz w:val="22"/>
                <w:szCs w:val="22"/>
              </w:rPr>
              <w:t>в пределах норм</w:t>
            </w:r>
          </w:p>
        </w:tc>
        <w:tc>
          <w:tcPr>
            <w:tcW w:w="1136" w:type="dxa"/>
            <w:vAlign w:val="center"/>
          </w:tcPr>
          <w:p w:rsidR="00CC2A5B" w:rsidRPr="00EB277D" w:rsidRDefault="00CC2A5B" w:rsidP="006F20CA">
            <w:pPr>
              <w:suppressAutoHyphens/>
              <w:ind w:left="-125" w:right="-91" w:firstLine="11"/>
              <w:jc w:val="right"/>
              <w:rPr>
                <w:bCs/>
                <w:sz w:val="22"/>
                <w:szCs w:val="22"/>
              </w:rPr>
            </w:pPr>
            <w:r w:rsidRPr="00EB277D">
              <w:rPr>
                <w:bCs/>
                <w:sz w:val="22"/>
                <w:szCs w:val="22"/>
              </w:rPr>
              <w:t>нет</w:t>
            </w:r>
          </w:p>
        </w:tc>
        <w:tc>
          <w:tcPr>
            <w:tcW w:w="1118" w:type="dxa"/>
            <w:vAlign w:val="center"/>
          </w:tcPr>
          <w:p w:rsidR="00CC2A5B" w:rsidRPr="00EB277D" w:rsidRDefault="00CC2A5B" w:rsidP="006F20CA">
            <w:pPr>
              <w:suppressAutoHyphens/>
              <w:ind w:left="-125" w:right="-91" w:firstLine="11"/>
              <w:jc w:val="right"/>
              <w:rPr>
                <w:bCs/>
                <w:sz w:val="22"/>
                <w:szCs w:val="22"/>
              </w:rPr>
            </w:pPr>
            <w:r w:rsidRPr="00EB277D">
              <w:rPr>
                <w:bCs/>
                <w:sz w:val="22"/>
                <w:szCs w:val="22"/>
              </w:rPr>
              <w:t>нет в пределах норм</w:t>
            </w:r>
          </w:p>
        </w:tc>
      </w:tr>
      <w:tr w:rsidR="00CC2A5B" w:rsidRPr="00EB277D">
        <w:trPr>
          <w:trHeight w:hRule="exact" w:val="284"/>
        </w:trPr>
        <w:tc>
          <w:tcPr>
            <w:tcW w:w="9883" w:type="dxa"/>
            <w:gridSpan w:val="6"/>
            <w:vAlign w:val="center"/>
          </w:tcPr>
          <w:p w:rsidR="00CC2A5B" w:rsidRPr="00EB277D" w:rsidRDefault="00CC2A5B" w:rsidP="006F20CA">
            <w:pPr>
              <w:suppressAutoHyphens/>
              <w:spacing w:line="360" w:lineRule="auto"/>
              <w:ind w:left="-127" w:right="-85"/>
              <w:jc w:val="center"/>
              <w:rPr>
                <w:bCs/>
                <w:sz w:val="24"/>
                <w:szCs w:val="24"/>
              </w:rPr>
            </w:pPr>
            <w:r w:rsidRPr="00EB277D">
              <w:rPr>
                <w:bCs/>
                <w:sz w:val="24"/>
                <w:szCs w:val="24"/>
              </w:rPr>
              <w:t xml:space="preserve">Получаемые продукты переработки </w:t>
            </w:r>
            <w:r w:rsidR="002F1352">
              <w:rPr>
                <w:bCs/>
                <w:sz w:val="24"/>
                <w:szCs w:val="24"/>
              </w:rPr>
              <w:t>ТКО</w:t>
            </w:r>
          </w:p>
        </w:tc>
      </w:tr>
      <w:tr w:rsidR="00CC2A5B" w:rsidRPr="00EB277D">
        <w:trPr>
          <w:trHeight w:hRule="exact" w:val="284"/>
        </w:trPr>
        <w:tc>
          <w:tcPr>
            <w:tcW w:w="3388" w:type="dxa"/>
            <w:vAlign w:val="center"/>
          </w:tcPr>
          <w:p w:rsidR="00CC2A5B" w:rsidRPr="00EB277D" w:rsidRDefault="00CC2A5B" w:rsidP="006F20CA">
            <w:pPr>
              <w:suppressAutoHyphens/>
              <w:spacing w:line="360" w:lineRule="auto"/>
              <w:ind w:right="-152"/>
              <w:rPr>
                <w:bCs/>
                <w:sz w:val="24"/>
                <w:szCs w:val="24"/>
              </w:rPr>
            </w:pPr>
            <w:r w:rsidRPr="00EB277D">
              <w:rPr>
                <w:bCs/>
                <w:sz w:val="24"/>
                <w:szCs w:val="24"/>
              </w:rPr>
              <w:t>Тепло</w:t>
            </w:r>
          </w:p>
        </w:tc>
        <w:tc>
          <w:tcPr>
            <w:tcW w:w="1978" w:type="dxa"/>
            <w:vAlign w:val="center"/>
          </w:tcPr>
          <w:p w:rsidR="00CC2A5B" w:rsidRPr="00EB277D" w:rsidRDefault="00CC2A5B" w:rsidP="006F20CA">
            <w:pPr>
              <w:suppressAutoHyphens/>
              <w:spacing w:line="360" w:lineRule="auto"/>
              <w:ind w:left="-122" w:firstLine="14"/>
              <w:jc w:val="center"/>
              <w:rPr>
                <w:bCs/>
                <w:sz w:val="24"/>
                <w:szCs w:val="24"/>
              </w:rPr>
            </w:pPr>
            <w:r w:rsidRPr="00EB277D">
              <w:rPr>
                <w:bCs/>
                <w:sz w:val="24"/>
                <w:szCs w:val="24"/>
              </w:rPr>
              <w:t xml:space="preserve">ГДж / т </w:t>
            </w:r>
            <w:r w:rsidR="002F1352">
              <w:rPr>
                <w:bCs/>
                <w:sz w:val="24"/>
                <w:szCs w:val="24"/>
              </w:rPr>
              <w:t>ТКО</w:t>
            </w:r>
          </w:p>
        </w:tc>
        <w:tc>
          <w:tcPr>
            <w:tcW w:w="1143" w:type="dxa"/>
            <w:vAlign w:val="center"/>
          </w:tcPr>
          <w:p w:rsidR="00CC2A5B" w:rsidRPr="00EB277D" w:rsidRDefault="00CC2A5B" w:rsidP="006F20CA">
            <w:pPr>
              <w:suppressAutoHyphens/>
              <w:spacing w:line="360" w:lineRule="auto"/>
              <w:ind w:left="-62" w:firstLine="20"/>
              <w:jc w:val="right"/>
              <w:rPr>
                <w:bCs/>
                <w:sz w:val="24"/>
                <w:szCs w:val="24"/>
              </w:rPr>
            </w:pPr>
            <w:r w:rsidRPr="00EB277D">
              <w:rPr>
                <w:bCs/>
                <w:sz w:val="24"/>
                <w:szCs w:val="24"/>
              </w:rPr>
              <w:t>-</w:t>
            </w:r>
          </w:p>
        </w:tc>
        <w:tc>
          <w:tcPr>
            <w:tcW w:w="1120" w:type="dxa"/>
            <w:vAlign w:val="center"/>
          </w:tcPr>
          <w:p w:rsidR="00CC2A5B" w:rsidRPr="00EB277D" w:rsidRDefault="00CC2A5B" w:rsidP="006F20CA">
            <w:pPr>
              <w:suppressAutoHyphens/>
              <w:spacing w:line="360" w:lineRule="auto"/>
              <w:jc w:val="right"/>
              <w:rPr>
                <w:bCs/>
                <w:sz w:val="24"/>
                <w:szCs w:val="24"/>
              </w:rPr>
            </w:pPr>
            <w:r w:rsidRPr="00EB277D">
              <w:rPr>
                <w:bCs/>
                <w:sz w:val="24"/>
                <w:szCs w:val="24"/>
              </w:rPr>
              <w:t>6,3</w:t>
            </w:r>
          </w:p>
        </w:tc>
        <w:tc>
          <w:tcPr>
            <w:tcW w:w="1136" w:type="dxa"/>
            <w:vAlign w:val="center"/>
          </w:tcPr>
          <w:p w:rsidR="00CC2A5B" w:rsidRPr="00EB277D" w:rsidRDefault="00CC2A5B" w:rsidP="006F20CA">
            <w:pPr>
              <w:suppressAutoHyphens/>
              <w:spacing w:line="360" w:lineRule="auto"/>
              <w:ind w:left="-126" w:right="-89" w:firstLine="14"/>
              <w:jc w:val="right"/>
              <w:rPr>
                <w:bCs/>
                <w:sz w:val="24"/>
                <w:szCs w:val="24"/>
              </w:rPr>
            </w:pPr>
            <w:r w:rsidRPr="00EB277D">
              <w:rPr>
                <w:bCs/>
                <w:sz w:val="24"/>
                <w:szCs w:val="24"/>
              </w:rPr>
              <w:t>-</w:t>
            </w:r>
          </w:p>
        </w:tc>
        <w:tc>
          <w:tcPr>
            <w:tcW w:w="1118" w:type="dxa"/>
            <w:vAlign w:val="center"/>
          </w:tcPr>
          <w:p w:rsidR="00CC2A5B" w:rsidRPr="00EB277D" w:rsidRDefault="00CC2A5B" w:rsidP="006F20CA">
            <w:pPr>
              <w:suppressAutoHyphens/>
              <w:spacing w:line="360" w:lineRule="auto"/>
              <w:ind w:left="-127" w:right="54"/>
              <w:jc w:val="right"/>
              <w:rPr>
                <w:bCs/>
                <w:sz w:val="24"/>
                <w:szCs w:val="24"/>
              </w:rPr>
            </w:pPr>
            <w:r w:rsidRPr="00EB277D">
              <w:rPr>
                <w:bCs/>
                <w:sz w:val="24"/>
                <w:szCs w:val="24"/>
              </w:rPr>
              <w:t>1,7</w:t>
            </w:r>
          </w:p>
        </w:tc>
      </w:tr>
      <w:tr w:rsidR="00CC2A5B" w:rsidRPr="00EB277D">
        <w:trPr>
          <w:trHeight w:hRule="exact" w:val="284"/>
        </w:trPr>
        <w:tc>
          <w:tcPr>
            <w:tcW w:w="3388" w:type="dxa"/>
            <w:tcBorders>
              <w:bottom w:val="single" w:sz="4" w:space="0" w:color="auto"/>
            </w:tcBorders>
            <w:vAlign w:val="center"/>
          </w:tcPr>
          <w:p w:rsidR="00CC2A5B" w:rsidRPr="00EB277D" w:rsidRDefault="00CC2A5B" w:rsidP="006F20CA">
            <w:pPr>
              <w:suppressAutoHyphens/>
              <w:spacing w:line="360" w:lineRule="auto"/>
              <w:ind w:right="-152"/>
              <w:rPr>
                <w:bCs/>
                <w:sz w:val="24"/>
                <w:szCs w:val="24"/>
              </w:rPr>
            </w:pPr>
            <w:r w:rsidRPr="00EB277D">
              <w:rPr>
                <w:bCs/>
                <w:sz w:val="24"/>
                <w:szCs w:val="24"/>
              </w:rPr>
              <w:t>Компост</w:t>
            </w:r>
          </w:p>
        </w:tc>
        <w:tc>
          <w:tcPr>
            <w:tcW w:w="1978" w:type="dxa"/>
            <w:tcBorders>
              <w:bottom w:val="single" w:sz="4" w:space="0" w:color="auto"/>
            </w:tcBorders>
            <w:vAlign w:val="center"/>
          </w:tcPr>
          <w:p w:rsidR="00CC2A5B" w:rsidRPr="00EB277D" w:rsidRDefault="00CC2A5B" w:rsidP="006F20CA">
            <w:pPr>
              <w:suppressAutoHyphens/>
              <w:spacing w:line="360" w:lineRule="auto"/>
              <w:ind w:left="-122" w:firstLine="14"/>
              <w:jc w:val="center"/>
              <w:rPr>
                <w:bCs/>
                <w:sz w:val="24"/>
                <w:szCs w:val="24"/>
              </w:rPr>
            </w:pPr>
            <w:r w:rsidRPr="00EB277D">
              <w:rPr>
                <w:bCs/>
                <w:sz w:val="24"/>
                <w:szCs w:val="24"/>
              </w:rPr>
              <w:t xml:space="preserve">% от массы </w:t>
            </w:r>
            <w:r w:rsidR="002F1352">
              <w:rPr>
                <w:bCs/>
                <w:sz w:val="24"/>
                <w:szCs w:val="24"/>
              </w:rPr>
              <w:t>ТКО</w:t>
            </w:r>
          </w:p>
        </w:tc>
        <w:tc>
          <w:tcPr>
            <w:tcW w:w="1143" w:type="dxa"/>
            <w:tcBorders>
              <w:bottom w:val="single" w:sz="4" w:space="0" w:color="auto"/>
            </w:tcBorders>
            <w:vAlign w:val="center"/>
          </w:tcPr>
          <w:p w:rsidR="00CC2A5B" w:rsidRPr="00EB277D" w:rsidRDefault="00CC2A5B" w:rsidP="006F20CA">
            <w:pPr>
              <w:suppressAutoHyphens/>
              <w:spacing w:line="360" w:lineRule="auto"/>
              <w:ind w:left="-62" w:firstLine="20"/>
              <w:jc w:val="right"/>
              <w:rPr>
                <w:bCs/>
                <w:sz w:val="24"/>
                <w:szCs w:val="24"/>
              </w:rPr>
            </w:pPr>
            <w:r w:rsidRPr="00EB277D">
              <w:rPr>
                <w:bCs/>
                <w:sz w:val="24"/>
                <w:szCs w:val="24"/>
              </w:rPr>
              <w:t>-</w:t>
            </w:r>
          </w:p>
        </w:tc>
        <w:tc>
          <w:tcPr>
            <w:tcW w:w="1120" w:type="dxa"/>
            <w:tcBorders>
              <w:bottom w:val="single" w:sz="4" w:space="0" w:color="auto"/>
            </w:tcBorders>
            <w:vAlign w:val="center"/>
          </w:tcPr>
          <w:p w:rsidR="00CC2A5B" w:rsidRPr="00EB277D" w:rsidRDefault="00CC2A5B" w:rsidP="006F20CA">
            <w:pPr>
              <w:suppressAutoHyphens/>
              <w:spacing w:line="360" w:lineRule="auto"/>
              <w:jc w:val="right"/>
              <w:rPr>
                <w:bCs/>
                <w:sz w:val="24"/>
                <w:szCs w:val="24"/>
              </w:rPr>
            </w:pPr>
            <w:r w:rsidRPr="00EB277D">
              <w:rPr>
                <w:bCs/>
                <w:sz w:val="24"/>
                <w:szCs w:val="24"/>
              </w:rPr>
              <w:t>-</w:t>
            </w:r>
          </w:p>
        </w:tc>
        <w:tc>
          <w:tcPr>
            <w:tcW w:w="1136" w:type="dxa"/>
            <w:tcBorders>
              <w:bottom w:val="single" w:sz="4" w:space="0" w:color="auto"/>
            </w:tcBorders>
            <w:vAlign w:val="center"/>
          </w:tcPr>
          <w:p w:rsidR="00CC2A5B" w:rsidRPr="00EB277D" w:rsidRDefault="00CC2A5B" w:rsidP="006F20CA">
            <w:pPr>
              <w:suppressAutoHyphens/>
              <w:spacing w:line="360" w:lineRule="auto"/>
              <w:ind w:left="-126" w:right="-89" w:firstLine="14"/>
              <w:jc w:val="right"/>
              <w:rPr>
                <w:bCs/>
                <w:sz w:val="24"/>
                <w:szCs w:val="24"/>
              </w:rPr>
            </w:pPr>
            <w:r w:rsidRPr="00EB277D">
              <w:rPr>
                <w:bCs/>
                <w:sz w:val="24"/>
                <w:szCs w:val="24"/>
              </w:rPr>
              <w:t>50</w:t>
            </w:r>
          </w:p>
        </w:tc>
        <w:tc>
          <w:tcPr>
            <w:tcW w:w="1118" w:type="dxa"/>
            <w:tcBorders>
              <w:bottom w:val="single" w:sz="4" w:space="0" w:color="auto"/>
            </w:tcBorders>
            <w:vAlign w:val="center"/>
          </w:tcPr>
          <w:p w:rsidR="00CC2A5B" w:rsidRPr="00EB277D" w:rsidRDefault="00CC2A5B" w:rsidP="006F20CA">
            <w:pPr>
              <w:suppressAutoHyphens/>
              <w:spacing w:line="360" w:lineRule="auto"/>
              <w:ind w:left="-127" w:right="54"/>
              <w:jc w:val="right"/>
              <w:rPr>
                <w:bCs/>
                <w:sz w:val="24"/>
                <w:szCs w:val="24"/>
              </w:rPr>
            </w:pPr>
            <w:r w:rsidRPr="00EB277D">
              <w:rPr>
                <w:bCs/>
                <w:sz w:val="24"/>
                <w:szCs w:val="24"/>
              </w:rPr>
              <w:t>35</w:t>
            </w:r>
          </w:p>
        </w:tc>
      </w:tr>
      <w:tr w:rsidR="00CC2A5B" w:rsidRPr="00EB277D">
        <w:trPr>
          <w:trHeight w:hRule="exact" w:val="284"/>
        </w:trPr>
        <w:tc>
          <w:tcPr>
            <w:tcW w:w="3388" w:type="dxa"/>
            <w:tcBorders>
              <w:top w:val="single" w:sz="4" w:space="0" w:color="auto"/>
              <w:left w:val="single" w:sz="4" w:space="0" w:color="auto"/>
              <w:bottom w:val="nil"/>
              <w:right w:val="single" w:sz="4" w:space="0" w:color="auto"/>
            </w:tcBorders>
            <w:vAlign w:val="center"/>
          </w:tcPr>
          <w:p w:rsidR="00CC2A5B" w:rsidRPr="00EB277D" w:rsidRDefault="00CC2A5B" w:rsidP="006F20CA">
            <w:pPr>
              <w:suppressAutoHyphens/>
              <w:spacing w:line="360" w:lineRule="auto"/>
              <w:ind w:right="-152"/>
              <w:rPr>
                <w:bCs/>
                <w:sz w:val="24"/>
                <w:szCs w:val="24"/>
              </w:rPr>
            </w:pPr>
            <w:r w:rsidRPr="00EB277D">
              <w:rPr>
                <w:bCs/>
                <w:sz w:val="24"/>
                <w:szCs w:val="24"/>
              </w:rPr>
              <w:t>Черный металл</w:t>
            </w:r>
          </w:p>
        </w:tc>
        <w:tc>
          <w:tcPr>
            <w:tcW w:w="1978" w:type="dxa"/>
            <w:tcBorders>
              <w:top w:val="single" w:sz="4" w:space="0" w:color="auto"/>
              <w:left w:val="single" w:sz="4" w:space="0" w:color="auto"/>
              <w:bottom w:val="nil"/>
              <w:right w:val="single" w:sz="4" w:space="0" w:color="auto"/>
            </w:tcBorders>
            <w:vAlign w:val="center"/>
          </w:tcPr>
          <w:p w:rsidR="00CC2A5B" w:rsidRPr="00EB277D" w:rsidRDefault="00CC2A5B" w:rsidP="006F20CA">
            <w:pPr>
              <w:suppressAutoHyphens/>
              <w:spacing w:line="360" w:lineRule="auto"/>
              <w:ind w:left="-122" w:firstLine="14"/>
              <w:jc w:val="center"/>
              <w:rPr>
                <w:bCs/>
                <w:sz w:val="24"/>
                <w:szCs w:val="24"/>
              </w:rPr>
            </w:pPr>
            <w:r w:rsidRPr="00EB277D">
              <w:rPr>
                <w:bCs/>
                <w:sz w:val="24"/>
                <w:szCs w:val="24"/>
              </w:rPr>
              <w:t xml:space="preserve">% от массы </w:t>
            </w:r>
            <w:r w:rsidR="002F1352">
              <w:rPr>
                <w:bCs/>
                <w:sz w:val="24"/>
                <w:szCs w:val="24"/>
              </w:rPr>
              <w:t>ТКО</w:t>
            </w:r>
          </w:p>
        </w:tc>
        <w:tc>
          <w:tcPr>
            <w:tcW w:w="1143" w:type="dxa"/>
            <w:tcBorders>
              <w:top w:val="single" w:sz="4" w:space="0" w:color="auto"/>
              <w:left w:val="single" w:sz="4" w:space="0" w:color="auto"/>
              <w:bottom w:val="nil"/>
              <w:right w:val="single" w:sz="4" w:space="0" w:color="auto"/>
            </w:tcBorders>
            <w:vAlign w:val="center"/>
          </w:tcPr>
          <w:p w:rsidR="00CC2A5B" w:rsidRPr="00EB277D" w:rsidRDefault="00CC2A5B" w:rsidP="006F20CA">
            <w:pPr>
              <w:suppressAutoHyphens/>
              <w:spacing w:line="360" w:lineRule="auto"/>
              <w:ind w:left="-62" w:firstLine="20"/>
              <w:jc w:val="right"/>
              <w:rPr>
                <w:bCs/>
                <w:sz w:val="24"/>
                <w:szCs w:val="24"/>
              </w:rPr>
            </w:pPr>
            <w:r w:rsidRPr="00EB277D">
              <w:rPr>
                <w:bCs/>
                <w:sz w:val="24"/>
                <w:szCs w:val="24"/>
              </w:rPr>
              <w:t>-</w:t>
            </w:r>
          </w:p>
        </w:tc>
        <w:tc>
          <w:tcPr>
            <w:tcW w:w="1120" w:type="dxa"/>
            <w:tcBorders>
              <w:top w:val="single" w:sz="4" w:space="0" w:color="auto"/>
              <w:left w:val="single" w:sz="4" w:space="0" w:color="auto"/>
              <w:bottom w:val="nil"/>
              <w:right w:val="single" w:sz="4" w:space="0" w:color="auto"/>
            </w:tcBorders>
            <w:vAlign w:val="center"/>
          </w:tcPr>
          <w:p w:rsidR="00CC2A5B" w:rsidRPr="00EB277D" w:rsidRDefault="00CC2A5B" w:rsidP="006F20CA">
            <w:pPr>
              <w:suppressAutoHyphens/>
              <w:spacing w:line="360" w:lineRule="auto"/>
              <w:jc w:val="right"/>
              <w:rPr>
                <w:bCs/>
                <w:sz w:val="24"/>
                <w:szCs w:val="24"/>
              </w:rPr>
            </w:pPr>
            <w:r w:rsidRPr="00EB277D">
              <w:rPr>
                <w:bCs/>
                <w:sz w:val="24"/>
                <w:szCs w:val="24"/>
              </w:rPr>
              <w:t>2</w:t>
            </w:r>
          </w:p>
        </w:tc>
        <w:tc>
          <w:tcPr>
            <w:tcW w:w="1136" w:type="dxa"/>
            <w:tcBorders>
              <w:top w:val="single" w:sz="4" w:space="0" w:color="auto"/>
              <w:left w:val="single" w:sz="4" w:space="0" w:color="auto"/>
              <w:bottom w:val="nil"/>
              <w:right w:val="single" w:sz="4" w:space="0" w:color="auto"/>
            </w:tcBorders>
            <w:vAlign w:val="center"/>
          </w:tcPr>
          <w:p w:rsidR="00CC2A5B" w:rsidRPr="00EB277D" w:rsidRDefault="00CC2A5B" w:rsidP="006F20CA">
            <w:pPr>
              <w:suppressAutoHyphens/>
              <w:spacing w:line="360" w:lineRule="auto"/>
              <w:ind w:left="-126" w:right="-89" w:firstLine="14"/>
              <w:jc w:val="right"/>
              <w:rPr>
                <w:bCs/>
                <w:sz w:val="24"/>
                <w:szCs w:val="24"/>
              </w:rPr>
            </w:pPr>
            <w:r w:rsidRPr="00EB277D">
              <w:rPr>
                <w:bCs/>
                <w:sz w:val="24"/>
                <w:szCs w:val="24"/>
              </w:rPr>
              <w:t>3</w:t>
            </w:r>
          </w:p>
        </w:tc>
        <w:tc>
          <w:tcPr>
            <w:tcW w:w="1118" w:type="dxa"/>
            <w:tcBorders>
              <w:top w:val="single" w:sz="4" w:space="0" w:color="auto"/>
              <w:left w:val="single" w:sz="4" w:space="0" w:color="auto"/>
              <w:bottom w:val="nil"/>
              <w:right w:val="single" w:sz="4" w:space="0" w:color="auto"/>
            </w:tcBorders>
            <w:vAlign w:val="center"/>
          </w:tcPr>
          <w:p w:rsidR="00CC2A5B" w:rsidRPr="00EB277D" w:rsidRDefault="00CC2A5B" w:rsidP="006F20CA">
            <w:pPr>
              <w:suppressAutoHyphens/>
              <w:spacing w:line="360" w:lineRule="auto"/>
              <w:ind w:left="-127" w:right="54"/>
              <w:jc w:val="right"/>
              <w:rPr>
                <w:bCs/>
                <w:sz w:val="24"/>
                <w:szCs w:val="24"/>
              </w:rPr>
            </w:pPr>
            <w:r w:rsidRPr="00EB277D">
              <w:rPr>
                <w:bCs/>
                <w:sz w:val="24"/>
                <w:szCs w:val="24"/>
              </w:rPr>
              <w:t>3</w:t>
            </w:r>
          </w:p>
        </w:tc>
      </w:tr>
      <w:tr w:rsidR="00CC2A5B" w:rsidRPr="00EB277D">
        <w:trPr>
          <w:trHeight w:hRule="exact" w:val="284"/>
        </w:trPr>
        <w:tc>
          <w:tcPr>
            <w:tcW w:w="3388" w:type="dxa"/>
            <w:vAlign w:val="center"/>
          </w:tcPr>
          <w:p w:rsidR="00CC2A5B" w:rsidRPr="00EB277D" w:rsidRDefault="00CC2A5B" w:rsidP="006F20CA">
            <w:pPr>
              <w:suppressAutoHyphens/>
              <w:spacing w:line="360" w:lineRule="auto"/>
              <w:ind w:right="-136"/>
              <w:rPr>
                <w:bCs/>
                <w:sz w:val="24"/>
                <w:szCs w:val="24"/>
              </w:rPr>
            </w:pPr>
            <w:r w:rsidRPr="00EB277D">
              <w:rPr>
                <w:bCs/>
                <w:sz w:val="24"/>
                <w:szCs w:val="24"/>
              </w:rPr>
              <w:t>Цветной металл</w:t>
            </w:r>
          </w:p>
        </w:tc>
        <w:tc>
          <w:tcPr>
            <w:tcW w:w="1978" w:type="dxa"/>
            <w:vAlign w:val="center"/>
          </w:tcPr>
          <w:p w:rsidR="00CC2A5B" w:rsidRPr="00EB277D" w:rsidRDefault="00CC2A5B" w:rsidP="006F20CA">
            <w:pPr>
              <w:suppressAutoHyphens/>
              <w:spacing w:line="360" w:lineRule="auto"/>
              <w:ind w:left="-122" w:firstLine="14"/>
              <w:jc w:val="center"/>
              <w:rPr>
                <w:bCs/>
                <w:sz w:val="24"/>
                <w:szCs w:val="24"/>
              </w:rPr>
            </w:pPr>
            <w:r w:rsidRPr="00EB277D">
              <w:rPr>
                <w:bCs/>
                <w:sz w:val="24"/>
                <w:szCs w:val="24"/>
              </w:rPr>
              <w:t xml:space="preserve">% от массы </w:t>
            </w:r>
            <w:r w:rsidR="002F1352">
              <w:rPr>
                <w:bCs/>
                <w:sz w:val="24"/>
                <w:szCs w:val="24"/>
              </w:rPr>
              <w:t>ТКО</w:t>
            </w:r>
          </w:p>
        </w:tc>
        <w:tc>
          <w:tcPr>
            <w:tcW w:w="1143" w:type="dxa"/>
            <w:vAlign w:val="center"/>
          </w:tcPr>
          <w:p w:rsidR="00CC2A5B" w:rsidRPr="00EB277D" w:rsidRDefault="00CC2A5B" w:rsidP="006F20CA">
            <w:pPr>
              <w:suppressAutoHyphens/>
              <w:spacing w:line="360" w:lineRule="auto"/>
              <w:ind w:left="-62" w:firstLine="20"/>
              <w:jc w:val="right"/>
              <w:rPr>
                <w:bCs/>
                <w:sz w:val="24"/>
                <w:szCs w:val="24"/>
              </w:rPr>
            </w:pPr>
            <w:r w:rsidRPr="00EB277D">
              <w:rPr>
                <w:bCs/>
                <w:sz w:val="24"/>
                <w:szCs w:val="24"/>
              </w:rPr>
              <w:t>-</w:t>
            </w:r>
          </w:p>
        </w:tc>
        <w:tc>
          <w:tcPr>
            <w:tcW w:w="1120" w:type="dxa"/>
            <w:vAlign w:val="center"/>
          </w:tcPr>
          <w:p w:rsidR="00CC2A5B" w:rsidRPr="00EB277D" w:rsidRDefault="00CC2A5B" w:rsidP="006F20CA">
            <w:pPr>
              <w:suppressAutoHyphens/>
              <w:spacing w:line="360" w:lineRule="auto"/>
              <w:jc w:val="right"/>
              <w:rPr>
                <w:bCs/>
                <w:sz w:val="24"/>
                <w:szCs w:val="24"/>
              </w:rPr>
            </w:pPr>
            <w:r w:rsidRPr="00EB277D">
              <w:rPr>
                <w:bCs/>
                <w:sz w:val="24"/>
                <w:szCs w:val="24"/>
              </w:rPr>
              <w:t>-</w:t>
            </w:r>
          </w:p>
        </w:tc>
        <w:tc>
          <w:tcPr>
            <w:tcW w:w="1136" w:type="dxa"/>
            <w:vAlign w:val="center"/>
          </w:tcPr>
          <w:p w:rsidR="00CC2A5B" w:rsidRPr="00EB277D" w:rsidRDefault="00CC2A5B" w:rsidP="006F20CA">
            <w:pPr>
              <w:suppressAutoHyphens/>
              <w:spacing w:line="360" w:lineRule="auto"/>
              <w:ind w:left="-126" w:right="-89" w:firstLine="14"/>
              <w:jc w:val="right"/>
              <w:rPr>
                <w:bCs/>
                <w:sz w:val="24"/>
                <w:szCs w:val="24"/>
              </w:rPr>
            </w:pPr>
            <w:r w:rsidRPr="00EB277D">
              <w:rPr>
                <w:bCs/>
                <w:sz w:val="24"/>
                <w:szCs w:val="24"/>
              </w:rPr>
              <w:t>1 - 1,5</w:t>
            </w:r>
          </w:p>
        </w:tc>
        <w:tc>
          <w:tcPr>
            <w:tcW w:w="1118" w:type="dxa"/>
            <w:vAlign w:val="center"/>
          </w:tcPr>
          <w:p w:rsidR="00CC2A5B" w:rsidRPr="00EB277D" w:rsidRDefault="00CC2A5B" w:rsidP="006F20CA">
            <w:pPr>
              <w:suppressAutoHyphens/>
              <w:spacing w:line="360" w:lineRule="auto"/>
              <w:ind w:left="-127" w:right="54"/>
              <w:jc w:val="right"/>
              <w:rPr>
                <w:bCs/>
                <w:sz w:val="24"/>
                <w:szCs w:val="24"/>
              </w:rPr>
            </w:pPr>
            <w:r w:rsidRPr="00EB277D">
              <w:rPr>
                <w:bCs/>
                <w:sz w:val="24"/>
                <w:szCs w:val="24"/>
              </w:rPr>
              <w:t>1 - 1,5</w:t>
            </w:r>
          </w:p>
        </w:tc>
      </w:tr>
      <w:tr w:rsidR="00CC2A5B" w:rsidRPr="00EB277D">
        <w:trPr>
          <w:trHeight w:hRule="exact" w:val="284"/>
        </w:trPr>
        <w:tc>
          <w:tcPr>
            <w:tcW w:w="3388" w:type="dxa"/>
            <w:vAlign w:val="center"/>
          </w:tcPr>
          <w:p w:rsidR="00CC2A5B" w:rsidRPr="00EB277D" w:rsidRDefault="00CC2A5B" w:rsidP="006F20CA">
            <w:pPr>
              <w:shd w:val="clear" w:color="auto" w:fill="FFFFFF"/>
              <w:suppressAutoHyphens/>
              <w:ind w:right="-136"/>
              <w:rPr>
                <w:bCs/>
                <w:sz w:val="24"/>
                <w:szCs w:val="24"/>
              </w:rPr>
            </w:pPr>
            <w:r w:rsidRPr="00EB277D">
              <w:rPr>
                <w:bCs/>
                <w:sz w:val="24"/>
                <w:szCs w:val="24"/>
              </w:rPr>
              <w:t>Пластмасса</w:t>
            </w:r>
          </w:p>
        </w:tc>
        <w:tc>
          <w:tcPr>
            <w:tcW w:w="1978" w:type="dxa"/>
            <w:vAlign w:val="center"/>
          </w:tcPr>
          <w:p w:rsidR="00CC2A5B" w:rsidRPr="00EB277D" w:rsidRDefault="00CC2A5B" w:rsidP="006F20CA">
            <w:pPr>
              <w:suppressAutoHyphens/>
              <w:spacing w:line="360" w:lineRule="auto"/>
              <w:ind w:left="-122" w:firstLine="14"/>
              <w:jc w:val="center"/>
              <w:rPr>
                <w:bCs/>
                <w:sz w:val="24"/>
                <w:szCs w:val="24"/>
              </w:rPr>
            </w:pPr>
            <w:r w:rsidRPr="00EB277D">
              <w:rPr>
                <w:bCs/>
                <w:sz w:val="24"/>
                <w:szCs w:val="24"/>
              </w:rPr>
              <w:t xml:space="preserve">% от массы </w:t>
            </w:r>
            <w:r w:rsidR="002F1352">
              <w:rPr>
                <w:bCs/>
                <w:sz w:val="24"/>
                <w:szCs w:val="24"/>
              </w:rPr>
              <w:t>ТКО</w:t>
            </w:r>
          </w:p>
        </w:tc>
        <w:tc>
          <w:tcPr>
            <w:tcW w:w="1143" w:type="dxa"/>
            <w:vAlign w:val="center"/>
          </w:tcPr>
          <w:p w:rsidR="00CC2A5B" w:rsidRPr="00EB277D" w:rsidRDefault="00CC2A5B" w:rsidP="006F20CA">
            <w:pPr>
              <w:suppressAutoHyphens/>
              <w:spacing w:line="360" w:lineRule="auto"/>
              <w:ind w:left="-62"/>
              <w:jc w:val="right"/>
              <w:rPr>
                <w:bCs/>
                <w:sz w:val="24"/>
                <w:szCs w:val="24"/>
              </w:rPr>
            </w:pPr>
            <w:r w:rsidRPr="00EB277D">
              <w:rPr>
                <w:bCs/>
                <w:sz w:val="24"/>
                <w:szCs w:val="24"/>
              </w:rPr>
              <w:t>-</w:t>
            </w:r>
          </w:p>
        </w:tc>
        <w:tc>
          <w:tcPr>
            <w:tcW w:w="1120" w:type="dxa"/>
            <w:vAlign w:val="center"/>
          </w:tcPr>
          <w:p w:rsidR="00CC2A5B" w:rsidRPr="00EB277D" w:rsidRDefault="00CC2A5B" w:rsidP="006F20CA">
            <w:pPr>
              <w:suppressAutoHyphens/>
              <w:spacing w:line="360" w:lineRule="auto"/>
              <w:jc w:val="right"/>
              <w:rPr>
                <w:bCs/>
                <w:sz w:val="24"/>
                <w:szCs w:val="24"/>
              </w:rPr>
            </w:pPr>
            <w:r w:rsidRPr="00EB277D">
              <w:rPr>
                <w:bCs/>
                <w:sz w:val="24"/>
                <w:szCs w:val="24"/>
              </w:rPr>
              <w:t>-</w:t>
            </w:r>
          </w:p>
        </w:tc>
        <w:tc>
          <w:tcPr>
            <w:tcW w:w="1136" w:type="dxa"/>
            <w:vAlign w:val="center"/>
          </w:tcPr>
          <w:p w:rsidR="00CC2A5B" w:rsidRPr="00EB277D" w:rsidRDefault="00CC2A5B" w:rsidP="006F20CA">
            <w:pPr>
              <w:suppressAutoHyphens/>
              <w:spacing w:line="360" w:lineRule="auto"/>
              <w:ind w:left="-126" w:firstLine="20"/>
              <w:jc w:val="right"/>
              <w:rPr>
                <w:bCs/>
                <w:sz w:val="24"/>
                <w:szCs w:val="24"/>
              </w:rPr>
            </w:pPr>
            <w:r w:rsidRPr="00EB277D">
              <w:rPr>
                <w:bCs/>
                <w:sz w:val="24"/>
                <w:szCs w:val="24"/>
              </w:rPr>
              <w:t>8</w:t>
            </w:r>
          </w:p>
        </w:tc>
        <w:tc>
          <w:tcPr>
            <w:tcW w:w="1118" w:type="dxa"/>
            <w:vAlign w:val="center"/>
          </w:tcPr>
          <w:p w:rsidR="00CC2A5B" w:rsidRPr="00EB277D" w:rsidRDefault="00CC2A5B" w:rsidP="006F20CA">
            <w:pPr>
              <w:suppressAutoHyphens/>
              <w:spacing w:line="360" w:lineRule="auto"/>
              <w:ind w:left="-127" w:right="54"/>
              <w:jc w:val="right"/>
              <w:rPr>
                <w:bCs/>
                <w:sz w:val="24"/>
                <w:szCs w:val="24"/>
              </w:rPr>
            </w:pPr>
            <w:r w:rsidRPr="00EB277D">
              <w:rPr>
                <w:bCs/>
                <w:sz w:val="24"/>
                <w:szCs w:val="24"/>
              </w:rPr>
              <w:t>8</w:t>
            </w:r>
          </w:p>
        </w:tc>
      </w:tr>
      <w:tr w:rsidR="00CC2A5B" w:rsidRPr="00EB277D">
        <w:trPr>
          <w:trHeight w:hRule="exact" w:val="284"/>
        </w:trPr>
        <w:tc>
          <w:tcPr>
            <w:tcW w:w="3388" w:type="dxa"/>
            <w:vAlign w:val="center"/>
          </w:tcPr>
          <w:p w:rsidR="00CC2A5B" w:rsidRPr="00EB277D" w:rsidRDefault="00CC2A5B" w:rsidP="006F20CA">
            <w:pPr>
              <w:suppressAutoHyphens/>
              <w:spacing w:line="360" w:lineRule="auto"/>
              <w:ind w:right="-152"/>
              <w:rPr>
                <w:bCs/>
                <w:sz w:val="24"/>
                <w:szCs w:val="24"/>
              </w:rPr>
            </w:pPr>
            <w:r w:rsidRPr="00EB277D">
              <w:rPr>
                <w:bCs/>
                <w:sz w:val="24"/>
                <w:szCs w:val="24"/>
              </w:rPr>
              <w:t>Другое вторичное сырье</w:t>
            </w:r>
          </w:p>
        </w:tc>
        <w:tc>
          <w:tcPr>
            <w:tcW w:w="1978" w:type="dxa"/>
            <w:vAlign w:val="center"/>
          </w:tcPr>
          <w:p w:rsidR="00CC2A5B" w:rsidRPr="00EB277D" w:rsidRDefault="00CC2A5B" w:rsidP="006F20CA">
            <w:pPr>
              <w:suppressAutoHyphens/>
              <w:spacing w:line="360" w:lineRule="auto"/>
              <w:ind w:left="-122" w:firstLine="14"/>
              <w:jc w:val="center"/>
              <w:rPr>
                <w:bCs/>
                <w:sz w:val="24"/>
                <w:szCs w:val="24"/>
              </w:rPr>
            </w:pPr>
            <w:r w:rsidRPr="00EB277D">
              <w:rPr>
                <w:bCs/>
                <w:sz w:val="24"/>
                <w:szCs w:val="24"/>
              </w:rPr>
              <w:t xml:space="preserve">% от массы </w:t>
            </w:r>
            <w:r w:rsidR="002F1352">
              <w:rPr>
                <w:bCs/>
                <w:sz w:val="24"/>
                <w:szCs w:val="24"/>
              </w:rPr>
              <w:t>ТКО</w:t>
            </w:r>
          </w:p>
        </w:tc>
        <w:tc>
          <w:tcPr>
            <w:tcW w:w="1143" w:type="dxa"/>
            <w:vAlign w:val="center"/>
          </w:tcPr>
          <w:p w:rsidR="00CC2A5B" w:rsidRPr="00EB277D" w:rsidRDefault="00CC2A5B" w:rsidP="006F20CA">
            <w:pPr>
              <w:suppressAutoHyphens/>
              <w:spacing w:line="360" w:lineRule="auto"/>
              <w:ind w:left="-62" w:firstLine="20"/>
              <w:jc w:val="right"/>
              <w:rPr>
                <w:bCs/>
                <w:sz w:val="24"/>
                <w:szCs w:val="24"/>
              </w:rPr>
            </w:pPr>
            <w:r w:rsidRPr="00EB277D">
              <w:rPr>
                <w:bCs/>
                <w:sz w:val="24"/>
                <w:szCs w:val="24"/>
              </w:rPr>
              <w:t>-</w:t>
            </w:r>
          </w:p>
        </w:tc>
        <w:tc>
          <w:tcPr>
            <w:tcW w:w="1120" w:type="dxa"/>
            <w:vAlign w:val="center"/>
          </w:tcPr>
          <w:p w:rsidR="00CC2A5B" w:rsidRPr="00EB277D" w:rsidRDefault="00CC2A5B" w:rsidP="006F20CA">
            <w:pPr>
              <w:suppressAutoHyphens/>
              <w:spacing w:line="360" w:lineRule="auto"/>
              <w:jc w:val="right"/>
              <w:rPr>
                <w:bCs/>
                <w:sz w:val="24"/>
                <w:szCs w:val="24"/>
              </w:rPr>
            </w:pPr>
            <w:r w:rsidRPr="00EB277D">
              <w:rPr>
                <w:bCs/>
                <w:sz w:val="24"/>
                <w:szCs w:val="24"/>
              </w:rPr>
              <w:t>5 - 10</w:t>
            </w:r>
          </w:p>
        </w:tc>
        <w:tc>
          <w:tcPr>
            <w:tcW w:w="1136" w:type="dxa"/>
            <w:vAlign w:val="center"/>
          </w:tcPr>
          <w:p w:rsidR="00CC2A5B" w:rsidRPr="00EB277D" w:rsidRDefault="00CC2A5B" w:rsidP="006F20CA">
            <w:pPr>
              <w:suppressAutoHyphens/>
              <w:spacing w:line="360" w:lineRule="auto"/>
              <w:ind w:left="-126" w:right="-89" w:firstLine="14"/>
              <w:jc w:val="right"/>
              <w:rPr>
                <w:bCs/>
                <w:sz w:val="24"/>
                <w:szCs w:val="24"/>
              </w:rPr>
            </w:pPr>
            <w:r w:rsidRPr="00EB277D">
              <w:rPr>
                <w:bCs/>
                <w:sz w:val="24"/>
                <w:szCs w:val="24"/>
              </w:rPr>
              <w:t>5 - 10</w:t>
            </w:r>
          </w:p>
        </w:tc>
        <w:tc>
          <w:tcPr>
            <w:tcW w:w="1118" w:type="dxa"/>
            <w:vAlign w:val="center"/>
          </w:tcPr>
          <w:p w:rsidR="00CC2A5B" w:rsidRPr="00EB277D" w:rsidRDefault="00CC2A5B" w:rsidP="006F20CA">
            <w:pPr>
              <w:suppressAutoHyphens/>
              <w:spacing w:line="360" w:lineRule="auto"/>
              <w:ind w:left="-127" w:right="54"/>
              <w:jc w:val="right"/>
              <w:rPr>
                <w:bCs/>
                <w:sz w:val="24"/>
                <w:szCs w:val="24"/>
              </w:rPr>
            </w:pPr>
            <w:r w:rsidRPr="00EB277D">
              <w:rPr>
                <w:bCs/>
                <w:sz w:val="24"/>
                <w:szCs w:val="24"/>
              </w:rPr>
              <w:t>5 - 10</w:t>
            </w:r>
          </w:p>
        </w:tc>
      </w:tr>
    </w:tbl>
    <w:p w:rsidR="00CC2A5B" w:rsidRPr="00EB277D" w:rsidRDefault="00CC2A5B" w:rsidP="006F20CA">
      <w:pPr>
        <w:suppressAutoHyphens/>
        <w:rPr>
          <w:sz w:val="24"/>
          <w:szCs w:val="24"/>
        </w:rPr>
      </w:pPr>
    </w:p>
    <w:p w:rsidR="00CC2A5B" w:rsidRPr="00EB277D" w:rsidRDefault="00CC2A5B" w:rsidP="00A76CEE">
      <w:pPr>
        <w:suppressAutoHyphens/>
        <w:spacing w:line="360" w:lineRule="auto"/>
        <w:ind w:right="282" w:firstLine="539"/>
        <w:rPr>
          <w:szCs w:val="28"/>
        </w:rPr>
      </w:pPr>
      <w:r w:rsidRPr="00EB277D">
        <w:rPr>
          <w:szCs w:val="28"/>
        </w:rPr>
        <w:t xml:space="preserve">Практический опыт обезвреживания </w:t>
      </w:r>
      <w:r w:rsidR="002F1352">
        <w:rPr>
          <w:szCs w:val="28"/>
        </w:rPr>
        <w:t>ТКО</w:t>
      </w:r>
      <w:r w:rsidRPr="00EB277D">
        <w:rPr>
          <w:szCs w:val="28"/>
        </w:rPr>
        <w:t xml:space="preserve"> в России и зарубежных странах показывает, что не существует какого-либо одного универсального метода, удовлетворяющего современным требованиям экономики и ресурсосбережения.</w:t>
      </w:r>
    </w:p>
    <w:p w:rsidR="00CC2A5B" w:rsidRPr="00EB277D" w:rsidRDefault="00CC2A5B" w:rsidP="00A76CEE">
      <w:pPr>
        <w:suppressAutoHyphens/>
        <w:spacing w:line="360" w:lineRule="auto"/>
        <w:ind w:right="282" w:firstLine="539"/>
        <w:rPr>
          <w:szCs w:val="28"/>
        </w:rPr>
      </w:pPr>
      <w:r w:rsidRPr="00EB277D">
        <w:rPr>
          <w:szCs w:val="28"/>
        </w:rPr>
        <w:t xml:space="preserve">Каждый способ имеет свои преимущества и недостатки, свои области применения, зависящие от морфологического и химического состава </w:t>
      </w:r>
      <w:r w:rsidR="002F1352">
        <w:rPr>
          <w:szCs w:val="28"/>
        </w:rPr>
        <w:t>ТКО</w:t>
      </w:r>
      <w:r w:rsidRPr="00EB277D">
        <w:rPr>
          <w:szCs w:val="28"/>
        </w:rPr>
        <w:t xml:space="preserve"> и региональных условий.</w:t>
      </w:r>
    </w:p>
    <w:p w:rsidR="00CC2A5B" w:rsidRPr="00EB277D" w:rsidRDefault="00CC2A5B" w:rsidP="00A76CEE">
      <w:pPr>
        <w:suppressAutoHyphens/>
        <w:spacing w:line="360" w:lineRule="auto"/>
        <w:ind w:right="282" w:firstLine="539"/>
        <w:rPr>
          <w:szCs w:val="28"/>
        </w:rPr>
      </w:pPr>
      <w:r w:rsidRPr="00EB277D">
        <w:rPr>
          <w:szCs w:val="28"/>
        </w:rPr>
        <w:t xml:space="preserve">Выбор метода обезвреживания </w:t>
      </w:r>
      <w:r w:rsidR="002F1352">
        <w:rPr>
          <w:szCs w:val="28"/>
        </w:rPr>
        <w:t>ТКО</w:t>
      </w:r>
      <w:r w:rsidRPr="00EB277D">
        <w:rPr>
          <w:szCs w:val="28"/>
        </w:rPr>
        <w:t>, типа сооружений, принципиальной технологической схемы в каждом конкретном случае зависит от ряда условий:</w:t>
      </w:r>
    </w:p>
    <w:p w:rsidR="00CC2A5B" w:rsidRPr="00EB277D" w:rsidRDefault="00CC2A5B" w:rsidP="00A76CEE">
      <w:pPr>
        <w:suppressAutoHyphens/>
        <w:spacing w:line="360" w:lineRule="auto"/>
        <w:ind w:right="282" w:firstLine="539"/>
        <w:rPr>
          <w:szCs w:val="28"/>
        </w:rPr>
      </w:pPr>
      <w:r w:rsidRPr="00EB277D">
        <w:rPr>
          <w:szCs w:val="28"/>
        </w:rPr>
        <w:t xml:space="preserve">- состава и свойств </w:t>
      </w:r>
      <w:r w:rsidR="002F1352">
        <w:rPr>
          <w:szCs w:val="28"/>
        </w:rPr>
        <w:t>ТКО</w:t>
      </w:r>
      <w:r w:rsidRPr="00EB277D">
        <w:rPr>
          <w:szCs w:val="28"/>
        </w:rPr>
        <w:t>;</w:t>
      </w:r>
    </w:p>
    <w:p w:rsidR="00CC2A5B" w:rsidRPr="00EB277D" w:rsidRDefault="00CC2A5B" w:rsidP="00A76CEE">
      <w:pPr>
        <w:suppressAutoHyphens/>
        <w:spacing w:line="360" w:lineRule="auto"/>
        <w:ind w:right="282" w:firstLine="539"/>
        <w:rPr>
          <w:szCs w:val="28"/>
        </w:rPr>
      </w:pPr>
      <w:r w:rsidRPr="00EB277D">
        <w:rPr>
          <w:szCs w:val="28"/>
        </w:rPr>
        <w:t>- климатических условий;</w:t>
      </w:r>
    </w:p>
    <w:p w:rsidR="00CC2A5B" w:rsidRPr="00EB277D" w:rsidRDefault="00CC2A5B" w:rsidP="00A76CEE">
      <w:pPr>
        <w:suppressAutoHyphens/>
        <w:spacing w:line="360" w:lineRule="auto"/>
        <w:ind w:right="282" w:firstLine="539"/>
        <w:rPr>
          <w:szCs w:val="28"/>
        </w:rPr>
      </w:pPr>
      <w:r w:rsidRPr="00EB277D">
        <w:rPr>
          <w:szCs w:val="28"/>
        </w:rPr>
        <w:t>- потребности в органическом удобрении или тепловой энергии;</w:t>
      </w:r>
    </w:p>
    <w:p w:rsidR="00CC2A5B" w:rsidRPr="00EB277D" w:rsidRDefault="00CC2A5B" w:rsidP="00A76CEE">
      <w:pPr>
        <w:suppressAutoHyphens/>
        <w:spacing w:line="360" w:lineRule="auto"/>
        <w:ind w:right="282" w:firstLine="539"/>
        <w:rPr>
          <w:szCs w:val="28"/>
        </w:rPr>
      </w:pPr>
      <w:r w:rsidRPr="00EB277D">
        <w:rPr>
          <w:szCs w:val="28"/>
        </w:rPr>
        <w:t>- экономических и экологических факторов.</w:t>
      </w:r>
    </w:p>
    <w:p w:rsidR="00CC2A5B" w:rsidRPr="00EB277D" w:rsidRDefault="00CC2A5B" w:rsidP="00A76CEE">
      <w:pPr>
        <w:suppressAutoHyphens/>
        <w:spacing w:line="360" w:lineRule="auto"/>
        <w:ind w:right="282" w:firstLine="539"/>
        <w:rPr>
          <w:szCs w:val="28"/>
        </w:rPr>
      </w:pPr>
      <w:r w:rsidRPr="00EB277D">
        <w:rPr>
          <w:szCs w:val="28"/>
        </w:rPr>
        <w:t>Расчет технико-экономических показателей и сравнительный анализ для каждого объекта должен проводиться при разработке проектной документации.</w:t>
      </w:r>
    </w:p>
    <w:p w:rsidR="00E12D88" w:rsidRPr="00EB277D" w:rsidRDefault="00E12D88" w:rsidP="00E12D88">
      <w:pPr>
        <w:suppressAutoHyphens/>
        <w:spacing w:line="360" w:lineRule="auto"/>
        <w:ind w:right="282" w:firstLine="539"/>
        <w:rPr>
          <w:szCs w:val="28"/>
        </w:rPr>
      </w:pPr>
      <w:r w:rsidRPr="00EB277D">
        <w:rPr>
          <w:szCs w:val="28"/>
        </w:rPr>
        <w:t xml:space="preserve">В настоящее время на территории Российской Федерации </w:t>
      </w:r>
      <w:r w:rsidR="002F1352">
        <w:rPr>
          <w:szCs w:val="28"/>
        </w:rPr>
        <w:t>ТКО</w:t>
      </w:r>
      <w:r w:rsidRPr="00EB277D">
        <w:rPr>
          <w:szCs w:val="28"/>
        </w:rPr>
        <w:t xml:space="preserve"> практически не утилизируются, из-за отсутствия соответствующих технологий и мощностей, а захораниваются на полигонах и свалках. Полигоны и не обустроенные свалки не только потенциально опасны в отношении пожаров и распространения инфекций, но и являются источниками загрязнения окружающей среды. Однако, несмотря на все это, с учетом невысоких (по сравнению с мусороперерабатывающими заводами) капитальных затрат, захоронение на полигонах еще многие годы будет оставаться самым распространенным методом обезвреживания </w:t>
      </w:r>
      <w:r w:rsidR="002F1352">
        <w:rPr>
          <w:szCs w:val="28"/>
        </w:rPr>
        <w:t>ТКО</w:t>
      </w:r>
      <w:r w:rsidRPr="00EB277D">
        <w:rPr>
          <w:szCs w:val="28"/>
        </w:rPr>
        <w:t>.</w:t>
      </w:r>
    </w:p>
    <w:p w:rsidR="00E12D88" w:rsidRPr="008B1446" w:rsidRDefault="00E12D88" w:rsidP="00E12D88">
      <w:pPr>
        <w:suppressAutoHyphens/>
        <w:spacing w:line="360" w:lineRule="auto"/>
        <w:ind w:right="282" w:firstLine="539"/>
        <w:rPr>
          <w:szCs w:val="28"/>
        </w:rPr>
      </w:pPr>
      <w:r w:rsidRPr="008B1446">
        <w:rPr>
          <w:szCs w:val="28"/>
        </w:rPr>
        <w:t>Метод захоронения отходов на полигонах широко распространен во всех странах (75-80 % всех твердых отходов захоранивается на полигонах). Отходы складируются в виде насыпного холма или в карьерах и оврагах с санитарно-защитной з</w:t>
      </w:r>
      <w:r w:rsidRPr="008B1446">
        <w:rPr>
          <w:szCs w:val="28"/>
        </w:rPr>
        <w:t>о</w:t>
      </w:r>
      <w:r w:rsidRPr="008B1446">
        <w:rPr>
          <w:szCs w:val="28"/>
        </w:rPr>
        <w:t xml:space="preserve">ной </w:t>
      </w:r>
      <w:smartTag w:uri="urn:schemas-microsoft-com:office:smarttags" w:element="metricconverter">
        <w:smartTagPr>
          <w:attr w:name="ProductID" w:val="1000 м"/>
        </w:smartTagPr>
        <w:r w:rsidRPr="008B1446">
          <w:rPr>
            <w:szCs w:val="28"/>
          </w:rPr>
          <w:t>1000 м</w:t>
        </w:r>
      </w:smartTag>
      <w:r w:rsidRPr="008B1446">
        <w:rPr>
          <w:szCs w:val="28"/>
        </w:rPr>
        <w:t>.</w:t>
      </w:r>
    </w:p>
    <w:p w:rsidR="00E12D88" w:rsidRPr="008B1446" w:rsidRDefault="00E12D88" w:rsidP="00E12D88">
      <w:pPr>
        <w:tabs>
          <w:tab w:val="left" w:pos="9540"/>
        </w:tabs>
        <w:suppressAutoHyphens/>
        <w:spacing w:line="360" w:lineRule="auto"/>
        <w:ind w:right="282" w:firstLine="539"/>
        <w:rPr>
          <w:szCs w:val="28"/>
        </w:rPr>
      </w:pPr>
      <w:r w:rsidRPr="008B1446">
        <w:rPr>
          <w:szCs w:val="28"/>
        </w:rPr>
        <w:t>Даже при создании успешно функционирующих систем сжигания, вторичной переработки и компостирования остается необходимость захоронения остаточной части отходов (хвостов). Поэтому полигон является необходимым компонентом современной системы сбора и удаления твердых бытовых отходов.</w:t>
      </w:r>
    </w:p>
    <w:p w:rsidR="00E12D88" w:rsidRPr="008B1446" w:rsidRDefault="00E12D88" w:rsidP="00E12D88">
      <w:pPr>
        <w:suppressAutoHyphens/>
        <w:spacing w:line="360" w:lineRule="auto"/>
        <w:ind w:right="282" w:firstLine="539"/>
        <w:rPr>
          <w:szCs w:val="28"/>
        </w:rPr>
      </w:pPr>
      <w:r w:rsidRPr="008B1446">
        <w:rPr>
          <w:szCs w:val="28"/>
        </w:rPr>
        <w:t>Полигоны для твердых бытовых отходов - природоохранные сооружения, обеспечивающие при захоронении отходов полную санитарно-эпидемиологическую безопасность для населения близлежащих жилых районов и обслуживающего персонала полигона; защиту от загрязнения почвы, воздушного бассейна, грунтовых и поверхностных вод; статическую устойчивость отходов с учетом динамики уплотнения, газовыделения и гидрогеологических условий; рациональное использование и экономию территории за счет уплотнения отходов. Устройство и эксплуатация полигонов должна осуществляться в соответствии с санитарными правилами. [1</w:t>
      </w:r>
      <w:r w:rsidR="00B62BBA" w:rsidRPr="008B1446">
        <w:rPr>
          <w:szCs w:val="28"/>
        </w:rPr>
        <w:t>2</w:t>
      </w:r>
      <w:r w:rsidRPr="008B1446">
        <w:rPr>
          <w:szCs w:val="28"/>
        </w:rPr>
        <w:t>]</w:t>
      </w:r>
    </w:p>
    <w:p w:rsidR="00E12D88" w:rsidRPr="008B1446" w:rsidRDefault="00E12D88" w:rsidP="00E12D88">
      <w:pPr>
        <w:suppressAutoHyphens/>
        <w:spacing w:line="360" w:lineRule="auto"/>
        <w:ind w:right="282" w:firstLine="567"/>
        <w:rPr>
          <w:szCs w:val="28"/>
        </w:rPr>
      </w:pPr>
      <w:r w:rsidRPr="008B1446">
        <w:rPr>
          <w:szCs w:val="28"/>
        </w:rPr>
        <w:t xml:space="preserve">Эксплуатация нового полигона должна осуществляться в соответствии с требованиями ряда документов, в том числе: </w:t>
      </w:r>
    </w:p>
    <w:p w:rsidR="00E12D88" w:rsidRPr="008B1446" w:rsidRDefault="00E12D88" w:rsidP="00E12D88">
      <w:pPr>
        <w:suppressAutoHyphens/>
        <w:spacing w:line="360" w:lineRule="auto"/>
        <w:ind w:right="282" w:firstLine="567"/>
        <w:rPr>
          <w:szCs w:val="28"/>
        </w:rPr>
      </w:pPr>
      <w:r w:rsidRPr="008B1446">
        <w:rPr>
          <w:szCs w:val="28"/>
        </w:rPr>
        <w:t>- СП 2.1.7.1038-01 «Гигиенические требования к устройству и содержанию полигонов для твердых бытовых отходов» [1</w:t>
      </w:r>
      <w:r w:rsidR="00B62BBA" w:rsidRPr="008B1446">
        <w:rPr>
          <w:szCs w:val="28"/>
        </w:rPr>
        <w:t>3</w:t>
      </w:r>
      <w:r w:rsidRPr="008B1446">
        <w:rPr>
          <w:szCs w:val="28"/>
        </w:rPr>
        <w:t>];</w:t>
      </w:r>
    </w:p>
    <w:p w:rsidR="00E12D88" w:rsidRPr="008B1446" w:rsidRDefault="00E12D88" w:rsidP="00E12D88">
      <w:pPr>
        <w:suppressAutoHyphens/>
        <w:spacing w:line="360" w:lineRule="auto"/>
        <w:ind w:right="282" w:firstLine="567"/>
        <w:rPr>
          <w:szCs w:val="28"/>
        </w:rPr>
      </w:pPr>
      <w:r w:rsidRPr="008B1446">
        <w:rPr>
          <w:szCs w:val="28"/>
        </w:rPr>
        <w:t>- Инструкция по проектированию, эксплуатации и рекультивации полигонов для твердых бытовых отходов [1</w:t>
      </w:r>
      <w:r w:rsidR="00B62BBA" w:rsidRPr="008B1446">
        <w:rPr>
          <w:szCs w:val="28"/>
        </w:rPr>
        <w:t>4</w:t>
      </w:r>
      <w:r w:rsidRPr="008B1446">
        <w:rPr>
          <w:szCs w:val="28"/>
        </w:rPr>
        <w:t>];</w:t>
      </w:r>
    </w:p>
    <w:p w:rsidR="00E12D88" w:rsidRPr="008B1446" w:rsidRDefault="00E12D88" w:rsidP="00E12D88">
      <w:pPr>
        <w:suppressAutoHyphens/>
        <w:spacing w:line="360" w:lineRule="auto"/>
        <w:ind w:right="282" w:firstLine="567"/>
        <w:rPr>
          <w:szCs w:val="28"/>
        </w:rPr>
      </w:pPr>
      <w:r w:rsidRPr="008B1446">
        <w:rPr>
          <w:szCs w:val="28"/>
        </w:rPr>
        <w:t>- СанПиН 2.1.7.1322-03 «Гигиенические требования к размещению и обезвреживанию отходов производства и потребления» [1</w:t>
      </w:r>
      <w:r w:rsidR="00B62BBA" w:rsidRPr="008B1446">
        <w:rPr>
          <w:szCs w:val="28"/>
        </w:rPr>
        <w:t>2</w:t>
      </w:r>
      <w:r w:rsidRPr="008B1446">
        <w:rPr>
          <w:szCs w:val="28"/>
        </w:rPr>
        <w:t>].</w:t>
      </w:r>
    </w:p>
    <w:p w:rsidR="00E12D88" w:rsidRPr="008B1446" w:rsidRDefault="00E12D88" w:rsidP="00E12D88">
      <w:pPr>
        <w:suppressAutoHyphens/>
        <w:spacing w:line="360" w:lineRule="auto"/>
        <w:ind w:right="282" w:firstLine="539"/>
        <w:rPr>
          <w:szCs w:val="28"/>
        </w:rPr>
      </w:pPr>
      <w:r w:rsidRPr="008B1446">
        <w:rPr>
          <w:szCs w:val="28"/>
        </w:rPr>
        <w:t xml:space="preserve">Захоронение </w:t>
      </w:r>
      <w:r w:rsidR="002F1352">
        <w:rPr>
          <w:szCs w:val="28"/>
        </w:rPr>
        <w:t>ТКО</w:t>
      </w:r>
      <w:r w:rsidRPr="008B1446">
        <w:rPr>
          <w:szCs w:val="28"/>
        </w:rPr>
        <w:t xml:space="preserve"> на полигонах (свалках) предопределяет потерю значительного количества вторичных материальных ресурсов. Поэтому одним из важнейших мероприятий в области обращения с отходами, в том числе коммунальными, является организация раздельного сбора отходов с о</w:t>
      </w:r>
      <w:r w:rsidR="002F1352">
        <w:rPr>
          <w:szCs w:val="28"/>
        </w:rPr>
        <w:t>ТКО</w:t>
      </w:r>
      <w:r w:rsidRPr="008B1446">
        <w:rPr>
          <w:szCs w:val="28"/>
        </w:rPr>
        <w:t xml:space="preserve">ром утилизируемых компонентов (вторичных материальных ресурсов) и последующим захоронением не утилизируемых остатков. Для оптимальной организации обращения </w:t>
      </w:r>
      <w:r w:rsidR="002F1352">
        <w:rPr>
          <w:szCs w:val="28"/>
        </w:rPr>
        <w:t>ТКО</w:t>
      </w:r>
      <w:r w:rsidRPr="008B1446">
        <w:rPr>
          <w:szCs w:val="28"/>
        </w:rPr>
        <w:t xml:space="preserve"> на территории </w:t>
      </w:r>
      <w:r w:rsidR="00134890" w:rsidRPr="008B1446">
        <w:rPr>
          <w:szCs w:val="28"/>
        </w:rPr>
        <w:t>района</w:t>
      </w:r>
      <w:r w:rsidRPr="008B1446">
        <w:rPr>
          <w:szCs w:val="28"/>
        </w:rPr>
        <w:t xml:space="preserve"> необходимо осуществлять сбор утилизируемых компонентов отходов (ВМР) с помощью стационарных и передвижных приемных пунктов. После чего вторичные материальные ресурсы должны доставлять</w:t>
      </w:r>
      <w:r w:rsidR="00D26683" w:rsidRPr="008B1446">
        <w:rPr>
          <w:szCs w:val="28"/>
        </w:rPr>
        <w:t>ся</w:t>
      </w:r>
      <w:r w:rsidRPr="008B1446">
        <w:rPr>
          <w:szCs w:val="28"/>
        </w:rPr>
        <w:t xml:space="preserve"> на районный склад. Неутилизируемые компоненты </w:t>
      </w:r>
      <w:r w:rsidR="002F1352">
        <w:rPr>
          <w:szCs w:val="28"/>
        </w:rPr>
        <w:t>ТКО</w:t>
      </w:r>
      <w:r w:rsidRPr="008B1446">
        <w:rPr>
          <w:szCs w:val="28"/>
        </w:rPr>
        <w:t xml:space="preserve">, образующиеся </w:t>
      </w:r>
      <w:r w:rsidRPr="008B1446">
        <w:rPr>
          <w:spacing w:val="1"/>
          <w:szCs w:val="28"/>
        </w:rPr>
        <w:t xml:space="preserve">на территории населенных пунктов </w:t>
      </w:r>
      <w:r w:rsidR="00134EC6" w:rsidRPr="008B1446">
        <w:rPr>
          <w:szCs w:val="28"/>
        </w:rPr>
        <w:t>Саткинск</w:t>
      </w:r>
      <w:r w:rsidR="00134890" w:rsidRPr="008B1446">
        <w:rPr>
          <w:szCs w:val="28"/>
        </w:rPr>
        <w:t>ого</w:t>
      </w:r>
      <w:r w:rsidR="004F6ECB" w:rsidRPr="008B1446">
        <w:rPr>
          <w:szCs w:val="28"/>
        </w:rPr>
        <w:t xml:space="preserve"> район</w:t>
      </w:r>
      <w:r w:rsidR="00134890" w:rsidRPr="008B1446">
        <w:rPr>
          <w:szCs w:val="28"/>
        </w:rPr>
        <w:t>а</w:t>
      </w:r>
      <w:r w:rsidRPr="008B1446">
        <w:rPr>
          <w:spacing w:val="1"/>
          <w:szCs w:val="28"/>
        </w:rPr>
        <w:t xml:space="preserve">, захораниваются на полигоне. </w:t>
      </w:r>
      <w:r w:rsidRPr="008B1446">
        <w:rPr>
          <w:szCs w:val="28"/>
        </w:rPr>
        <w:t>При проектировании и строительстве полигона рекомендуется с</w:t>
      </w:r>
      <w:r w:rsidRPr="008B1446">
        <w:rPr>
          <w:spacing w:val="1"/>
          <w:szCs w:val="28"/>
        </w:rPr>
        <w:t xml:space="preserve">троительство мусоросортировочного комплекса, расположенного </w:t>
      </w:r>
      <w:r w:rsidRPr="008B1446">
        <w:rPr>
          <w:szCs w:val="28"/>
        </w:rPr>
        <w:t xml:space="preserve">в непосредственной близости с участком захоронения неутильной части </w:t>
      </w:r>
      <w:r w:rsidR="002F1352">
        <w:rPr>
          <w:szCs w:val="28"/>
        </w:rPr>
        <w:t>ТКО</w:t>
      </w:r>
      <w:r w:rsidRPr="008B1446">
        <w:rPr>
          <w:szCs w:val="28"/>
        </w:rPr>
        <w:t>.</w:t>
      </w:r>
    </w:p>
    <w:p w:rsidR="00CC2A5B" w:rsidRPr="008B1446" w:rsidRDefault="00CC2A5B" w:rsidP="00BD5AE0">
      <w:pPr>
        <w:tabs>
          <w:tab w:val="left" w:pos="9540"/>
        </w:tabs>
        <w:suppressAutoHyphens/>
        <w:spacing w:line="360" w:lineRule="auto"/>
        <w:ind w:right="282" w:firstLine="567"/>
        <w:rPr>
          <w:szCs w:val="28"/>
        </w:rPr>
      </w:pPr>
      <w:r w:rsidRPr="008B1446">
        <w:rPr>
          <w:szCs w:val="28"/>
        </w:rPr>
        <w:t xml:space="preserve">Выбор данного способа обращения с </w:t>
      </w:r>
      <w:r w:rsidR="002F1352">
        <w:rPr>
          <w:szCs w:val="28"/>
        </w:rPr>
        <w:t>ТКО</w:t>
      </w:r>
      <w:r w:rsidRPr="008B1446">
        <w:rPr>
          <w:szCs w:val="28"/>
        </w:rPr>
        <w:t xml:space="preserve"> обусловлен следующими </w:t>
      </w:r>
      <w:r w:rsidR="006E3148" w:rsidRPr="008B1446">
        <w:rPr>
          <w:szCs w:val="28"/>
        </w:rPr>
        <w:t xml:space="preserve">экономическими и экологическими </w:t>
      </w:r>
      <w:r w:rsidRPr="008B1446">
        <w:rPr>
          <w:szCs w:val="28"/>
        </w:rPr>
        <w:t>преимуществами:</w:t>
      </w:r>
    </w:p>
    <w:p w:rsidR="00CC2A5B" w:rsidRPr="008B1446" w:rsidRDefault="00CC2A5B" w:rsidP="00BD5AE0">
      <w:pPr>
        <w:tabs>
          <w:tab w:val="left" w:pos="9540"/>
        </w:tabs>
        <w:suppressAutoHyphens/>
        <w:spacing w:line="360" w:lineRule="auto"/>
        <w:ind w:right="282" w:firstLine="567"/>
        <w:rPr>
          <w:szCs w:val="28"/>
        </w:rPr>
      </w:pPr>
      <w:r w:rsidRPr="008B1446">
        <w:rPr>
          <w:szCs w:val="28"/>
        </w:rPr>
        <w:t xml:space="preserve">- рациональное использование земельных ресурсов под полигон, за счет уменьшения объема </w:t>
      </w:r>
      <w:r w:rsidR="002F1352">
        <w:rPr>
          <w:szCs w:val="28"/>
        </w:rPr>
        <w:t>ТКО</w:t>
      </w:r>
      <w:r w:rsidRPr="008B1446">
        <w:rPr>
          <w:szCs w:val="28"/>
        </w:rPr>
        <w:t>, в результате о</w:t>
      </w:r>
      <w:r w:rsidR="002F1352">
        <w:rPr>
          <w:szCs w:val="28"/>
        </w:rPr>
        <w:t>ТКО</w:t>
      </w:r>
      <w:r w:rsidRPr="008B1446">
        <w:rPr>
          <w:szCs w:val="28"/>
        </w:rPr>
        <w:t>ра вторичных материальных ресурсов;</w:t>
      </w:r>
    </w:p>
    <w:p w:rsidR="00CC2A5B" w:rsidRPr="008B1446" w:rsidRDefault="00CC2A5B" w:rsidP="00BD5AE0">
      <w:pPr>
        <w:tabs>
          <w:tab w:val="left" w:pos="9540"/>
        </w:tabs>
        <w:suppressAutoHyphens/>
        <w:spacing w:line="360" w:lineRule="auto"/>
        <w:ind w:right="282" w:firstLine="567"/>
        <w:rPr>
          <w:szCs w:val="28"/>
        </w:rPr>
      </w:pPr>
      <w:r w:rsidRPr="008B1446">
        <w:rPr>
          <w:szCs w:val="28"/>
        </w:rPr>
        <w:t>- исключение захоронения на полигоне особо опасных отходов (ртутьсодержащих люминесцентных ламп, аккумуляторов, нефтесодержащих отходов и т.д.);</w:t>
      </w:r>
    </w:p>
    <w:p w:rsidR="00CC2A5B" w:rsidRPr="008B1446" w:rsidRDefault="00CC2A5B" w:rsidP="00BD5AE0">
      <w:pPr>
        <w:tabs>
          <w:tab w:val="left" w:pos="9540"/>
        </w:tabs>
        <w:suppressAutoHyphens/>
        <w:spacing w:line="360" w:lineRule="auto"/>
        <w:ind w:right="282" w:firstLine="567"/>
        <w:rPr>
          <w:szCs w:val="28"/>
        </w:rPr>
      </w:pPr>
      <w:r w:rsidRPr="008B1446">
        <w:rPr>
          <w:szCs w:val="28"/>
        </w:rPr>
        <w:t>- уменьшение количества образующегося фильтрата и биогаза на полигоне.</w:t>
      </w:r>
    </w:p>
    <w:p w:rsidR="00CC2A5B" w:rsidRPr="008B1446" w:rsidRDefault="00CC2A5B" w:rsidP="00BD5AE0">
      <w:pPr>
        <w:tabs>
          <w:tab w:val="left" w:pos="9540"/>
        </w:tabs>
        <w:suppressAutoHyphens/>
        <w:spacing w:line="360" w:lineRule="auto"/>
        <w:ind w:right="282" w:firstLine="567"/>
        <w:rPr>
          <w:szCs w:val="28"/>
        </w:rPr>
      </w:pPr>
      <w:r w:rsidRPr="008B1446">
        <w:rPr>
          <w:szCs w:val="28"/>
        </w:rPr>
        <w:t>Кроме экологического эффекта применение данной технологии позволяет:</w:t>
      </w:r>
    </w:p>
    <w:p w:rsidR="00CC2A5B" w:rsidRPr="008B1446" w:rsidRDefault="00CC2A5B" w:rsidP="00BD5AE0">
      <w:pPr>
        <w:tabs>
          <w:tab w:val="left" w:pos="9540"/>
        </w:tabs>
        <w:suppressAutoHyphens/>
        <w:spacing w:line="360" w:lineRule="auto"/>
        <w:ind w:right="282" w:firstLine="567"/>
        <w:rPr>
          <w:szCs w:val="28"/>
        </w:rPr>
      </w:pPr>
      <w:r w:rsidRPr="008B1446">
        <w:rPr>
          <w:szCs w:val="28"/>
        </w:rPr>
        <w:t>- сократить площадь под полигон;</w:t>
      </w:r>
    </w:p>
    <w:p w:rsidR="00CC2A5B" w:rsidRPr="008B1446" w:rsidRDefault="00CC2A5B" w:rsidP="00BD5AE0">
      <w:pPr>
        <w:tabs>
          <w:tab w:val="left" w:pos="9540"/>
        </w:tabs>
        <w:suppressAutoHyphens/>
        <w:spacing w:line="360" w:lineRule="auto"/>
        <w:ind w:right="282" w:firstLine="567"/>
        <w:rPr>
          <w:szCs w:val="28"/>
        </w:rPr>
      </w:pPr>
      <w:r w:rsidRPr="008B1446">
        <w:rPr>
          <w:szCs w:val="28"/>
        </w:rPr>
        <w:t>- продлить срок эксплуатации полигона;</w:t>
      </w:r>
    </w:p>
    <w:p w:rsidR="00CC2A5B" w:rsidRPr="008B1446" w:rsidRDefault="00CC2A5B" w:rsidP="00BD5AE0">
      <w:pPr>
        <w:tabs>
          <w:tab w:val="left" w:pos="9540"/>
        </w:tabs>
        <w:suppressAutoHyphens/>
        <w:spacing w:line="360" w:lineRule="auto"/>
        <w:ind w:right="282" w:firstLine="567"/>
        <w:rPr>
          <w:szCs w:val="28"/>
        </w:rPr>
      </w:pPr>
      <w:r w:rsidRPr="008B1446">
        <w:rPr>
          <w:szCs w:val="28"/>
        </w:rPr>
        <w:t>- получить доход от реализации отобранных в результате сортировки вторичных материальных ресурсов.</w:t>
      </w:r>
    </w:p>
    <w:p w:rsidR="00CC2A5B" w:rsidRPr="008B1446" w:rsidRDefault="00C661F1" w:rsidP="00BD5AE0">
      <w:pPr>
        <w:shd w:val="clear" w:color="auto" w:fill="FFFFFF"/>
        <w:tabs>
          <w:tab w:val="left" w:pos="9498"/>
        </w:tabs>
        <w:suppressAutoHyphens/>
        <w:spacing w:line="360" w:lineRule="auto"/>
        <w:ind w:right="282" w:firstLine="567"/>
        <w:rPr>
          <w:b/>
          <w:szCs w:val="28"/>
        </w:rPr>
      </w:pPr>
      <w:r w:rsidRPr="008B1446">
        <w:rPr>
          <w:b/>
          <w:szCs w:val="28"/>
        </w:rPr>
        <w:br w:type="page"/>
      </w:r>
      <w:r w:rsidR="00522ED6" w:rsidRPr="008B1446">
        <w:rPr>
          <w:b/>
          <w:szCs w:val="28"/>
        </w:rPr>
        <w:t>1.5</w:t>
      </w:r>
      <w:r w:rsidR="00CC2A5B" w:rsidRPr="008B1446">
        <w:rPr>
          <w:b/>
          <w:szCs w:val="28"/>
        </w:rPr>
        <w:t xml:space="preserve">.1 </w:t>
      </w:r>
      <w:r w:rsidR="00134890" w:rsidRPr="008B1446">
        <w:rPr>
          <w:b/>
          <w:szCs w:val="28"/>
        </w:rPr>
        <w:t>Строительство</w:t>
      </w:r>
      <w:r w:rsidR="00522ED6" w:rsidRPr="008B1446">
        <w:rPr>
          <w:b/>
          <w:szCs w:val="28"/>
        </w:rPr>
        <w:t xml:space="preserve"> полигона </w:t>
      </w:r>
      <w:r w:rsidR="002F1352">
        <w:rPr>
          <w:b/>
          <w:szCs w:val="28"/>
        </w:rPr>
        <w:t>ТКО</w:t>
      </w:r>
    </w:p>
    <w:p w:rsidR="00CC2A5B" w:rsidRPr="008B1446" w:rsidRDefault="00CC2A5B" w:rsidP="00BD5AE0">
      <w:pPr>
        <w:shd w:val="clear" w:color="auto" w:fill="FFFFFF"/>
        <w:tabs>
          <w:tab w:val="left" w:pos="9498"/>
        </w:tabs>
        <w:suppressAutoHyphens/>
        <w:spacing w:line="360" w:lineRule="auto"/>
        <w:ind w:right="282" w:firstLine="567"/>
        <w:jc w:val="left"/>
        <w:rPr>
          <w:b/>
          <w:szCs w:val="28"/>
        </w:rPr>
      </w:pPr>
    </w:p>
    <w:p w:rsidR="00CC2A5B" w:rsidRPr="008B1446" w:rsidRDefault="00665167" w:rsidP="00BD5AE0">
      <w:pPr>
        <w:tabs>
          <w:tab w:val="left" w:pos="9498"/>
          <w:tab w:val="left" w:pos="12333"/>
        </w:tabs>
        <w:suppressAutoHyphens/>
        <w:autoSpaceDE w:val="0"/>
        <w:autoSpaceDN w:val="0"/>
        <w:adjustRightInd w:val="0"/>
        <w:spacing w:line="360" w:lineRule="auto"/>
        <w:ind w:right="282" w:firstLine="567"/>
        <w:rPr>
          <w:rFonts w:ascii="Times New Roman CYR" w:hAnsi="Times New Roman CYR" w:cs="Times New Roman CYR"/>
          <w:szCs w:val="28"/>
        </w:rPr>
      </w:pPr>
      <w:r w:rsidRPr="008B1446">
        <w:rPr>
          <w:rFonts w:ascii="Times New Roman CYR" w:hAnsi="Times New Roman CYR" w:cs="Times New Roman CYR"/>
          <w:szCs w:val="28"/>
        </w:rPr>
        <w:t xml:space="preserve">Строительство полигона </w:t>
      </w:r>
      <w:r w:rsidR="002F1352">
        <w:rPr>
          <w:rFonts w:ascii="Times New Roman CYR" w:hAnsi="Times New Roman CYR" w:cs="Times New Roman CYR"/>
          <w:szCs w:val="28"/>
        </w:rPr>
        <w:t>ТКО</w:t>
      </w:r>
      <w:r w:rsidRPr="008B1446">
        <w:rPr>
          <w:rFonts w:ascii="Times New Roman CYR" w:hAnsi="Times New Roman CYR" w:cs="Times New Roman CYR"/>
          <w:szCs w:val="28"/>
        </w:rPr>
        <w:t xml:space="preserve"> </w:t>
      </w:r>
      <w:r w:rsidR="00CC2A5B" w:rsidRPr="008B1446">
        <w:rPr>
          <w:rFonts w:ascii="Times New Roman CYR" w:hAnsi="Times New Roman CYR" w:cs="Times New Roman CYR"/>
          <w:szCs w:val="28"/>
        </w:rPr>
        <w:t>должно осуществляться на основании проектной документации</w:t>
      </w:r>
      <w:r w:rsidR="007A1B84" w:rsidRPr="008B1446">
        <w:rPr>
          <w:rFonts w:ascii="Times New Roman CYR" w:hAnsi="Times New Roman CYR" w:cs="Times New Roman CYR"/>
          <w:szCs w:val="28"/>
        </w:rPr>
        <w:t xml:space="preserve"> на строительство полигона </w:t>
      </w:r>
      <w:r w:rsidR="002F1352">
        <w:rPr>
          <w:rFonts w:ascii="Times New Roman CYR" w:hAnsi="Times New Roman CYR" w:cs="Times New Roman CYR"/>
          <w:szCs w:val="28"/>
        </w:rPr>
        <w:t>ТКО</w:t>
      </w:r>
      <w:r w:rsidR="00CC2A5B" w:rsidRPr="008B1446">
        <w:rPr>
          <w:rFonts w:ascii="Times New Roman CYR" w:hAnsi="Times New Roman CYR" w:cs="Times New Roman CYR"/>
          <w:szCs w:val="28"/>
        </w:rPr>
        <w:t>, разработанной в соответствии с требованиями Постановления Правительства РФ от 16.02.2008 г. № 87 «О составе разделов проектной документации и требованиях к их содержанию». Проектная документация разрабатывается в два этапа:</w:t>
      </w:r>
    </w:p>
    <w:p w:rsidR="00CC2A5B" w:rsidRPr="008B1446" w:rsidRDefault="00CC2A5B" w:rsidP="00BD5AE0">
      <w:pPr>
        <w:pStyle w:val="ConsPlusNormal"/>
        <w:widowControl/>
        <w:tabs>
          <w:tab w:val="left" w:pos="9498"/>
        </w:tabs>
        <w:suppressAutoHyphens/>
        <w:spacing w:line="360" w:lineRule="auto"/>
        <w:ind w:right="282" w:firstLine="567"/>
        <w:jc w:val="both"/>
        <w:rPr>
          <w:rFonts w:ascii="Times New Roman CYR" w:hAnsi="Times New Roman CYR" w:cs="Times New Roman CYR"/>
          <w:sz w:val="28"/>
          <w:szCs w:val="28"/>
        </w:rPr>
      </w:pPr>
      <w:r w:rsidRPr="008B1446">
        <w:rPr>
          <w:rFonts w:ascii="Times New Roman CYR" w:hAnsi="Times New Roman CYR" w:cs="Times New Roman CYR"/>
          <w:sz w:val="28"/>
          <w:szCs w:val="28"/>
        </w:rPr>
        <w:t>1) инженерные изыскания, которые выполняются в целях получения:</w:t>
      </w:r>
    </w:p>
    <w:p w:rsidR="00CC2A5B" w:rsidRPr="008B1446" w:rsidRDefault="00CC2A5B" w:rsidP="00BD5AE0">
      <w:pPr>
        <w:pStyle w:val="ConsPlusNormal"/>
        <w:widowControl/>
        <w:tabs>
          <w:tab w:val="left" w:pos="9498"/>
        </w:tabs>
        <w:suppressAutoHyphens/>
        <w:spacing w:line="360" w:lineRule="auto"/>
        <w:ind w:right="282" w:firstLine="567"/>
        <w:jc w:val="both"/>
        <w:rPr>
          <w:rFonts w:ascii="Times New Roman CYR" w:hAnsi="Times New Roman CYR" w:cs="Times New Roman CYR"/>
          <w:sz w:val="28"/>
          <w:szCs w:val="28"/>
        </w:rPr>
      </w:pPr>
      <w:r w:rsidRPr="008B1446">
        <w:rPr>
          <w:rFonts w:ascii="Times New Roman CYR" w:hAnsi="Times New Roman CYR" w:cs="Times New Roman CYR"/>
          <w:sz w:val="28"/>
          <w:szCs w:val="28"/>
        </w:rPr>
        <w:t xml:space="preserve">- материалов о природных условиях территории, на которой будут осуществляться </w:t>
      </w:r>
      <w:r w:rsidR="002261B4" w:rsidRPr="008B1446">
        <w:rPr>
          <w:rFonts w:ascii="Times New Roman CYR" w:hAnsi="Times New Roman CYR" w:cs="Times New Roman CYR"/>
          <w:sz w:val="28"/>
          <w:szCs w:val="28"/>
        </w:rPr>
        <w:t>строительство</w:t>
      </w:r>
      <w:r w:rsidR="00121D0A" w:rsidRPr="008B1446">
        <w:rPr>
          <w:rFonts w:ascii="Times New Roman CYR" w:hAnsi="Times New Roman CYR" w:cs="Times New Roman CYR"/>
          <w:sz w:val="28"/>
          <w:szCs w:val="28"/>
        </w:rPr>
        <w:t>,</w:t>
      </w:r>
      <w:r w:rsidRPr="008B1446">
        <w:rPr>
          <w:rFonts w:ascii="Times New Roman CYR" w:hAnsi="Times New Roman CYR" w:cs="Times New Roman CYR"/>
          <w:sz w:val="28"/>
          <w:szCs w:val="28"/>
        </w:rPr>
        <w:t xml:space="preserve"> и факторах техногенного воздействия на окружающую среду, о прогнозе их изменения;</w:t>
      </w:r>
    </w:p>
    <w:p w:rsidR="00CC2A5B" w:rsidRPr="008B1446" w:rsidRDefault="00CC2A5B" w:rsidP="00BD5AE0">
      <w:pPr>
        <w:pStyle w:val="ConsPlusNormal"/>
        <w:widowControl/>
        <w:tabs>
          <w:tab w:val="left" w:pos="9498"/>
        </w:tabs>
        <w:suppressAutoHyphens/>
        <w:spacing w:line="360" w:lineRule="auto"/>
        <w:ind w:right="282" w:firstLine="567"/>
        <w:jc w:val="both"/>
        <w:rPr>
          <w:rFonts w:ascii="Times New Roman CYR" w:hAnsi="Times New Roman CYR" w:cs="Times New Roman CYR"/>
          <w:sz w:val="28"/>
          <w:szCs w:val="28"/>
        </w:rPr>
      </w:pPr>
      <w:r w:rsidRPr="008B1446">
        <w:rPr>
          <w:rFonts w:ascii="Times New Roman CYR" w:hAnsi="Times New Roman CYR" w:cs="Times New Roman CYR"/>
          <w:sz w:val="28"/>
          <w:szCs w:val="28"/>
        </w:rPr>
        <w:t>- материалов, необходимых для обоснования компоновки сооружений, принятия конструктивных и объемно-планировочных решений, проектирования инженерных сооружений, разработки мероприятий по охране окружающей среды, проекта орг</w:t>
      </w:r>
      <w:r w:rsidRPr="008B1446">
        <w:rPr>
          <w:rFonts w:ascii="Times New Roman CYR" w:hAnsi="Times New Roman CYR" w:cs="Times New Roman CYR"/>
          <w:sz w:val="28"/>
          <w:szCs w:val="28"/>
        </w:rPr>
        <w:t>а</w:t>
      </w:r>
      <w:r w:rsidRPr="008B1446">
        <w:rPr>
          <w:rFonts w:ascii="Times New Roman CYR" w:hAnsi="Times New Roman CYR" w:cs="Times New Roman CYR"/>
          <w:sz w:val="28"/>
          <w:szCs w:val="28"/>
        </w:rPr>
        <w:t xml:space="preserve">низации </w:t>
      </w:r>
      <w:r w:rsidR="002261B4" w:rsidRPr="008B1446">
        <w:rPr>
          <w:rFonts w:ascii="Times New Roman CYR" w:hAnsi="Times New Roman CYR" w:cs="Times New Roman CYR"/>
          <w:sz w:val="28"/>
          <w:szCs w:val="28"/>
        </w:rPr>
        <w:t>строительства</w:t>
      </w:r>
      <w:r w:rsidRPr="008B1446">
        <w:rPr>
          <w:rFonts w:ascii="Times New Roman CYR" w:hAnsi="Times New Roman CYR" w:cs="Times New Roman CYR"/>
          <w:sz w:val="28"/>
          <w:szCs w:val="28"/>
        </w:rPr>
        <w:t>;</w:t>
      </w:r>
    </w:p>
    <w:p w:rsidR="00CC2A5B" w:rsidRPr="008B1446" w:rsidRDefault="00CC2A5B" w:rsidP="00BD5AE0">
      <w:pPr>
        <w:pStyle w:val="ConsPlusNormal"/>
        <w:widowControl/>
        <w:tabs>
          <w:tab w:val="left" w:pos="9498"/>
        </w:tabs>
        <w:suppressAutoHyphens/>
        <w:spacing w:line="360" w:lineRule="auto"/>
        <w:ind w:right="282" w:firstLine="567"/>
        <w:jc w:val="both"/>
        <w:rPr>
          <w:rFonts w:ascii="Times New Roman CYR" w:hAnsi="Times New Roman CYR" w:cs="Times New Roman CYR"/>
          <w:sz w:val="28"/>
          <w:szCs w:val="28"/>
        </w:rPr>
      </w:pPr>
      <w:r w:rsidRPr="008B1446">
        <w:rPr>
          <w:rFonts w:ascii="Times New Roman CYR" w:hAnsi="Times New Roman CYR" w:cs="Times New Roman CYR"/>
          <w:sz w:val="28"/>
          <w:szCs w:val="28"/>
        </w:rPr>
        <w:t>- материалов, необходимых для проведения расчетов оснований, фундаментов и конструкций сооружений, их инженерной защиты, разработки решений о проведении профилактических и других необходимых мероприятий, выполнения земляных работ, а также для подготовки решений по вопросам, возникшим при подготовке проектной документации, ее согласовании или утверждении.</w:t>
      </w:r>
    </w:p>
    <w:p w:rsidR="00CC2A5B" w:rsidRPr="008B1446" w:rsidRDefault="00CC2A5B" w:rsidP="00BD5AE0">
      <w:pPr>
        <w:pStyle w:val="ConsPlusNormal"/>
        <w:widowControl/>
        <w:tabs>
          <w:tab w:val="left" w:pos="9498"/>
        </w:tabs>
        <w:suppressAutoHyphens/>
        <w:spacing w:line="360" w:lineRule="auto"/>
        <w:ind w:right="282" w:firstLine="567"/>
        <w:jc w:val="both"/>
        <w:rPr>
          <w:rFonts w:ascii="Times New Roman CYR" w:hAnsi="Times New Roman CYR" w:cs="Times New Roman CYR"/>
          <w:sz w:val="28"/>
          <w:szCs w:val="28"/>
        </w:rPr>
      </w:pPr>
      <w:r w:rsidRPr="008B1446">
        <w:rPr>
          <w:rFonts w:ascii="Times New Roman CYR" w:hAnsi="Times New Roman CYR" w:cs="Times New Roman CYR"/>
          <w:sz w:val="28"/>
          <w:szCs w:val="28"/>
        </w:rPr>
        <w:t xml:space="preserve">2) проектная документация, которая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w:t>
      </w:r>
      <w:r w:rsidR="002261B4" w:rsidRPr="008B1446">
        <w:rPr>
          <w:rFonts w:ascii="Times New Roman CYR" w:hAnsi="Times New Roman CYR" w:cs="Times New Roman CYR"/>
          <w:sz w:val="28"/>
          <w:szCs w:val="28"/>
        </w:rPr>
        <w:t>строительства</w:t>
      </w:r>
      <w:r w:rsidRPr="008B1446">
        <w:rPr>
          <w:rFonts w:ascii="Times New Roman CYR" w:hAnsi="Times New Roman CYR" w:cs="Times New Roman CYR"/>
          <w:sz w:val="28"/>
          <w:szCs w:val="28"/>
        </w:rPr>
        <w:t xml:space="preserve"> объектов.</w:t>
      </w:r>
    </w:p>
    <w:p w:rsidR="00CC2A5B" w:rsidRPr="008B1446" w:rsidRDefault="00CC2A5B" w:rsidP="00BD5AE0">
      <w:pPr>
        <w:widowControl w:val="0"/>
        <w:tabs>
          <w:tab w:val="left" w:pos="9498"/>
        </w:tabs>
        <w:suppressAutoHyphens/>
        <w:spacing w:line="360" w:lineRule="auto"/>
        <w:ind w:right="282" w:firstLine="567"/>
        <w:rPr>
          <w:rFonts w:ascii="Times New Roman CYR" w:hAnsi="Times New Roman CYR" w:cs="Times New Roman CYR"/>
          <w:szCs w:val="28"/>
        </w:rPr>
      </w:pPr>
      <w:r w:rsidRPr="008B1446">
        <w:rPr>
          <w:rFonts w:ascii="Times New Roman CYR" w:hAnsi="Times New Roman CYR" w:cs="Times New Roman CYR"/>
          <w:szCs w:val="28"/>
        </w:rPr>
        <w:t xml:space="preserve">Выполнение инженерных изысканий и разработка проектной документации должны осуществляться индивидуальными предпринимателями или юридическими лицами, имеющими соответствующие </w:t>
      </w:r>
      <w:r w:rsidR="006E3148" w:rsidRPr="008B1446">
        <w:rPr>
          <w:rFonts w:ascii="Times New Roman CYR" w:hAnsi="Times New Roman CYR" w:cs="Times New Roman CYR"/>
          <w:szCs w:val="28"/>
        </w:rPr>
        <w:t>разрешительные документы</w:t>
      </w:r>
      <w:r w:rsidRPr="008B1446">
        <w:rPr>
          <w:rFonts w:ascii="Times New Roman CYR" w:hAnsi="Times New Roman CYR" w:cs="Times New Roman CYR"/>
          <w:szCs w:val="28"/>
        </w:rPr>
        <w:t xml:space="preserve"> </w:t>
      </w:r>
      <w:r w:rsidR="006E3148" w:rsidRPr="008B1446">
        <w:rPr>
          <w:rFonts w:ascii="Times New Roman CYR" w:hAnsi="Times New Roman CYR" w:cs="Times New Roman CYR"/>
          <w:szCs w:val="28"/>
        </w:rPr>
        <w:t>(</w:t>
      </w:r>
      <w:r w:rsidRPr="008B1446">
        <w:rPr>
          <w:rFonts w:ascii="Times New Roman CYR" w:hAnsi="Times New Roman CYR" w:cs="Times New Roman CYR"/>
          <w:szCs w:val="28"/>
        </w:rPr>
        <w:t>заключение саморегулируемой организации о допуске к таким видам работ</w:t>
      </w:r>
      <w:r w:rsidR="006E3148" w:rsidRPr="008B1446">
        <w:rPr>
          <w:rFonts w:ascii="Times New Roman CYR" w:hAnsi="Times New Roman CYR" w:cs="Times New Roman CYR"/>
          <w:szCs w:val="28"/>
        </w:rPr>
        <w:t>)</w:t>
      </w:r>
      <w:r w:rsidRPr="008B1446">
        <w:rPr>
          <w:rFonts w:ascii="Times New Roman CYR" w:hAnsi="Times New Roman CYR" w:cs="Times New Roman CYR"/>
          <w:szCs w:val="28"/>
        </w:rPr>
        <w:t xml:space="preserve">. </w:t>
      </w:r>
    </w:p>
    <w:p w:rsidR="00CC2A5B" w:rsidRPr="008B1446" w:rsidRDefault="00CC2A5B" w:rsidP="00BD5AE0">
      <w:pPr>
        <w:pStyle w:val="ConsPlusNormal"/>
        <w:widowControl/>
        <w:tabs>
          <w:tab w:val="left" w:pos="9498"/>
        </w:tabs>
        <w:suppressAutoHyphens/>
        <w:spacing w:line="360" w:lineRule="auto"/>
        <w:ind w:right="282" w:firstLine="567"/>
        <w:jc w:val="both"/>
        <w:rPr>
          <w:rFonts w:ascii="Times New Roman CYR" w:hAnsi="Times New Roman CYR" w:cs="Times New Roman CYR"/>
          <w:sz w:val="28"/>
          <w:szCs w:val="28"/>
        </w:rPr>
      </w:pPr>
      <w:r w:rsidRPr="008B1446">
        <w:rPr>
          <w:rFonts w:ascii="Times New Roman CYR" w:hAnsi="Times New Roman CYR" w:cs="Times New Roman CYR"/>
          <w:sz w:val="28"/>
          <w:szCs w:val="28"/>
        </w:rPr>
        <w:t>Подготовка проектной документации осуществляется на основании задания заказчика,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w:t>
      </w:r>
      <w:r w:rsidR="002261B4" w:rsidRPr="008B1446">
        <w:rPr>
          <w:rFonts w:ascii="Times New Roman CYR" w:hAnsi="Times New Roman CYR" w:cs="Times New Roman CYR"/>
          <w:sz w:val="28"/>
          <w:szCs w:val="28"/>
        </w:rPr>
        <w:t xml:space="preserve">едельных параметров разрешенного строительства </w:t>
      </w:r>
      <w:r w:rsidRPr="008B1446">
        <w:rPr>
          <w:rFonts w:ascii="Times New Roman CYR" w:hAnsi="Times New Roman CYR" w:cs="Times New Roman CYR"/>
          <w:sz w:val="28"/>
          <w:szCs w:val="28"/>
        </w:rPr>
        <w:t>объекта.</w:t>
      </w:r>
    </w:p>
    <w:p w:rsidR="00CC2A5B" w:rsidRPr="008B1446" w:rsidRDefault="00CC2A5B" w:rsidP="00BD5AE0">
      <w:pPr>
        <w:pStyle w:val="ConsPlusNormal"/>
        <w:widowControl/>
        <w:tabs>
          <w:tab w:val="left" w:pos="9498"/>
        </w:tabs>
        <w:suppressAutoHyphens/>
        <w:spacing w:line="360" w:lineRule="auto"/>
        <w:ind w:right="282" w:firstLine="567"/>
        <w:jc w:val="both"/>
        <w:rPr>
          <w:rFonts w:ascii="Times New Roman CYR" w:hAnsi="Times New Roman CYR" w:cs="Times New Roman CYR"/>
          <w:sz w:val="28"/>
          <w:szCs w:val="28"/>
        </w:rPr>
      </w:pPr>
      <w:r w:rsidRPr="008B1446">
        <w:rPr>
          <w:rFonts w:ascii="Times New Roman CYR" w:hAnsi="Times New Roman CYR" w:cs="Times New Roman CYR"/>
          <w:sz w:val="28"/>
          <w:szCs w:val="28"/>
        </w:rPr>
        <w:t>В состав проектной документации включаются следующие разделы:</w:t>
      </w:r>
    </w:p>
    <w:p w:rsidR="00CC2A5B" w:rsidRPr="008B1446" w:rsidRDefault="00CC2A5B" w:rsidP="00BD5AE0">
      <w:pPr>
        <w:pStyle w:val="ConsPlusNormal"/>
        <w:widowControl/>
        <w:tabs>
          <w:tab w:val="left" w:pos="9498"/>
        </w:tabs>
        <w:suppressAutoHyphens/>
        <w:spacing w:line="360" w:lineRule="auto"/>
        <w:ind w:right="282" w:firstLine="567"/>
        <w:jc w:val="both"/>
        <w:rPr>
          <w:rFonts w:ascii="Times New Roman CYR" w:hAnsi="Times New Roman CYR" w:cs="Times New Roman CYR"/>
          <w:sz w:val="28"/>
          <w:szCs w:val="28"/>
        </w:rPr>
      </w:pPr>
      <w:r w:rsidRPr="008B1446">
        <w:rPr>
          <w:rFonts w:ascii="Times New Roman CYR" w:hAnsi="Times New Roman CYR" w:cs="Times New Roman CYR"/>
          <w:sz w:val="28"/>
          <w:szCs w:val="28"/>
        </w:rPr>
        <w:t xml:space="preserve">1) пояснительная записка с исходными данными для </w:t>
      </w:r>
      <w:r w:rsidR="002261B4" w:rsidRPr="008B1446">
        <w:rPr>
          <w:rFonts w:ascii="Times New Roman CYR" w:hAnsi="Times New Roman CYR" w:cs="Times New Roman CYR"/>
          <w:sz w:val="28"/>
          <w:szCs w:val="28"/>
        </w:rPr>
        <w:t>строительства</w:t>
      </w:r>
      <w:r w:rsidRPr="008B1446">
        <w:rPr>
          <w:rFonts w:ascii="Times New Roman CYR" w:hAnsi="Times New Roman CYR" w:cs="Times New Roman CYR"/>
          <w:sz w:val="28"/>
          <w:szCs w:val="28"/>
        </w:rPr>
        <w:t>, в том числе с результатами инженерных изысканий, техническими условиями;</w:t>
      </w:r>
    </w:p>
    <w:p w:rsidR="00CC2A5B" w:rsidRPr="008B1446" w:rsidRDefault="00CC2A5B" w:rsidP="00BD5AE0">
      <w:pPr>
        <w:pStyle w:val="ConsPlusNormal"/>
        <w:widowControl/>
        <w:tabs>
          <w:tab w:val="left" w:pos="9498"/>
        </w:tabs>
        <w:suppressAutoHyphens/>
        <w:spacing w:line="360" w:lineRule="auto"/>
        <w:ind w:right="282" w:firstLine="567"/>
        <w:jc w:val="both"/>
        <w:rPr>
          <w:rFonts w:ascii="Times New Roman CYR" w:hAnsi="Times New Roman CYR" w:cs="Times New Roman CYR"/>
          <w:sz w:val="28"/>
          <w:szCs w:val="28"/>
        </w:rPr>
      </w:pPr>
      <w:r w:rsidRPr="008B1446">
        <w:rPr>
          <w:rFonts w:ascii="Times New Roman CYR" w:hAnsi="Times New Roman CYR" w:cs="Times New Roman CYR"/>
          <w:sz w:val="28"/>
          <w:szCs w:val="28"/>
        </w:rPr>
        <w:t>2) схема планировочной организации земельного участка, выполненная в соответствии с градостро</w:t>
      </w:r>
      <w:r w:rsidRPr="008B1446">
        <w:rPr>
          <w:rFonts w:ascii="Times New Roman CYR" w:hAnsi="Times New Roman CYR" w:cs="Times New Roman CYR"/>
          <w:sz w:val="28"/>
          <w:szCs w:val="28"/>
        </w:rPr>
        <w:t>и</w:t>
      </w:r>
      <w:r w:rsidRPr="008B1446">
        <w:rPr>
          <w:rFonts w:ascii="Times New Roman CYR" w:hAnsi="Times New Roman CYR" w:cs="Times New Roman CYR"/>
          <w:sz w:val="28"/>
          <w:szCs w:val="28"/>
        </w:rPr>
        <w:t>тельным планом земельного участка;</w:t>
      </w:r>
    </w:p>
    <w:p w:rsidR="00CC2A5B" w:rsidRPr="008B1446" w:rsidRDefault="00CC2A5B" w:rsidP="00BD5AE0">
      <w:pPr>
        <w:pStyle w:val="ConsPlusNormal"/>
        <w:widowControl/>
        <w:tabs>
          <w:tab w:val="left" w:pos="9498"/>
        </w:tabs>
        <w:suppressAutoHyphens/>
        <w:spacing w:line="360" w:lineRule="auto"/>
        <w:ind w:right="282" w:firstLine="567"/>
        <w:jc w:val="both"/>
        <w:rPr>
          <w:rFonts w:ascii="Times New Roman CYR" w:hAnsi="Times New Roman CYR" w:cs="Times New Roman CYR"/>
          <w:sz w:val="28"/>
          <w:szCs w:val="28"/>
        </w:rPr>
      </w:pPr>
      <w:r w:rsidRPr="008B1446">
        <w:rPr>
          <w:rFonts w:ascii="Times New Roman CYR" w:hAnsi="Times New Roman CYR" w:cs="Times New Roman CYR"/>
          <w:sz w:val="28"/>
          <w:szCs w:val="28"/>
        </w:rPr>
        <w:t>3) архитектурные решения;</w:t>
      </w:r>
    </w:p>
    <w:p w:rsidR="00CC2A5B" w:rsidRPr="008B1446" w:rsidRDefault="00CC2A5B" w:rsidP="00BD5AE0">
      <w:pPr>
        <w:pStyle w:val="ConsPlusNormal"/>
        <w:widowControl/>
        <w:tabs>
          <w:tab w:val="left" w:pos="9498"/>
        </w:tabs>
        <w:suppressAutoHyphens/>
        <w:spacing w:line="360" w:lineRule="auto"/>
        <w:ind w:right="282" w:firstLine="567"/>
        <w:jc w:val="both"/>
        <w:rPr>
          <w:rFonts w:ascii="Times New Roman CYR" w:hAnsi="Times New Roman CYR" w:cs="Times New Roman CYR"/>
          <w:sz w:val="28"/>
          <w:szCs w:val="28"/>
        </w:rPr>
      </w:pPr>
      <w:r w:rsidRPr="008B1446">
        <w:rPr>
          <w:rFonts w:ascii="Times New Roman CYR" w:hAnsi="Times New Roman CYR" w:cs="Times New Roman CYR"/>
          <w:sz w:val="28"/>
          <w:szCs w:val="28"/>
        </w:rPr>
        <w:t>4) конструктивные и объемно-планировочные решения;</w:t>
      </w:r>
    </w:p>
    <w:p w:rsidR="00CC2A5B" w:rsidRPr="008B1446" w:rsidRDefault="00CC2A5B" w:rsidP="00BD5AE0">
      <w:pPr>
        <w:pStyle w:val="ConsPlusNormal"/>
        <w:widowControl/>
        <w:tabs>
          <w:tab w:val="left" w:pos="9498"/>
        </w:tabs>
        <w:suppressAutoHyphens/>
        <w:spacing w:line="360" w:lineRule="auto"/>
        <w:ind w:right="282" w:firstLine="567"/>
        <w:jc w:val="both"/>
        <w:rPr>
          <w:rFonts w:ascii="Times New Roman CYR" w:hAnsi="Times New Roman CYR" w:cs="Times New Roman CYR"/>
          <w:sz w:val="28"/>
          <w:szCs w:val="28"/>
        </w:rPr>
      </w:pPr>
      <w:r w:rsidRPr="008B1446">
        <w:rPr>
          <w:rFonts w:ascii="Times New Roman CYR" w:hAnsi="Times New Roman CYR" w:cs="Times New Roman CYR"/>
          <w:sz w:val="28"/>
          <w:szCs w:val="28"/>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CC2A5B" w:rsidRPr="008B1446" w:rsidRDefault="00CC2A5B" w:rsidP="00BD5AE0">
      <w:pPr>
        <w:pStyle w:val="ConsPlusNormal"/>
        <w:widowControl/>
        <w:tabs>
          <w:tab w:val="left" w:pos="9498"/>
        </w:tabs>
        <w:suppressAutoHyphens/>
        <w:spacing w:line="360" w:lineRule="auto"/>
        <w:ind w:right="282" w:firstLine="567"/>
        <w:jc w:val="both"/>
        <w:rPr>
          <w:rFonts w:ascii="Times New Roman CYR" w:hAnsi="Times New Roman CYR" w:cs="Times New Roman CYR"/>
          <w:sz w:val="28"/>
          <w:szCs w:val="28"/>
        </w:rPr>
      </w:pPr>
      <w:r w:rsidRPr="008B1446">
        <w:rPr>
          <w:rFonts w:ascii="Times New Roman CYR" w:hAnsi="Times New Roman CYR" w:cs="Times New Roman CYR"/>
          <w:sz w:val="28"/>
          <w:szCs w:val="28"/>
        </w:rPr>
        <w:t>6) проект организации строительства объекта;</w:t>
      </w:r>
    </w:p>
    <w:p w:rsidR="00CC2A5B" w:rsidRPr="008B1446" w:rsidRDefault="00CC2A5B" w:rsidP="00BD5AE0">
      <w:pPr>
        <w:pStyle w:val="ConsPlusNormal"/>
        <w:widowControl/>
        <w:tabs>
          <w:tab w:val="left" w:pos="9498"/>
        </w:tabs>
        <w:suppressAutoHyphens/>
        <w:spacing w:line="360" w:lineRule="auto"/>
        <w:ind w:right="282" w:firstLine="567"/>
        <w:jc w:val="both"/>
        <w:rPr>
          <w:rFonts w:ascii="Times New Roman CYR" w:hAnsi="Times New Roman CYR" w:cs="Times New Roman CYR"/>
          <w:sz w:val="28"/>
          <w:szCs w:val="28"/>
        </w:rPr>
      </w:pPr>
      <w:r w:rsidRPr="008B1446">
        <w:rPr>
          <w:rFonts w:ascii="Times New Roman CYR" w:hAnsi="Times New Roman CYR" w:cs="Times New Roman CYR"/>
          <w:sz w:val="28"/>
          <w:szCs w:val="28"/>
        </w:rPr>
        <w:t>7) перечень мероприятий по охране окружающей среды;</w:t>
      </w:r>
    </w:p>
    <w:p w:rsidR="00CC2A5B" w:rsidRPr="008B1446" w:rsidRDefault="00CC2A5B" w:rsidP="00BD5AE0">
      <w:pPr>
        <w:pStyle w:val="ConsPlusNormal"/>
        <w:widowControl/>
        <w:tabs>
          <w:tab w:val="left" w:pos="9498"/>
        </w:tabs>
        <w:suppressAutoHyphens/>
        <w:spacing w:line="360" w:lineRule="auto"/>
        <w:ind w:right="282" w:firstLine="567"/>
        <w:jc w:val="both"/>
        <w:rPr>
          <w:rFonts w:ascii="Times New Roman CYR" w:hAnsi="Times New Roman CYR" w:cs="Times New Roman CYR"/>
          <w:sz w:val="28"/>
          <w:szCs w:val="28"/>
        </w:rPr>
      </w:pPr>
      <w:r w:rsidRPr="008B1446">
        <w:rPr>
          <w:rFonts w:ascii="Times New Roman CYR" w:hAnsi="Times New Roman CYR" w:cs="Times New Roman CYR"/>
          <w:sz w:val="28"/>
          <w:szCs w:val="28"/>
        </w:rPr>
        <w:t>8) перечень мероприятий по обеспечению пожарной безопасности;</w:t>
      </w:r>
    </w:p>
    <w:p w:rsidR="00CC2A5B" w:rsidRPr="008B1446" w:rsidRDefault="00CC2A5B" w:rsidP="00BD5AE0">
      <w:pPr>
        <w:pStyle w:val="ConsPlusNormal"/>
        <w:widowControl/>
        <w:tabs>
          <w:tab w:val="left" w:pos="9498"/>
        </w:tabs>
        <w:suppressAutoHyphens/>
        <w:spacing w:line="360" w:lineRule="auto"/>
        <w:ind w:right="282" w:firstLine="567"/>
        <w:jc w:val="both"/>
        <w:rPr>
          <w:rFonts w:ascii="Times New Roman CYR" w:hAnsi="Times New Roman CYR" w:cs="Times New Roman CYR"/>
          <w:sz w:val="28"/>
          <w:szCs w:val="28"/>
        </w:rPr>
      </w:pPr>
      <w:r w:rsidRPr="008B1446">
        <w:rPr>
          <w:rFonts w:ascii="Times New Roman CYR" w:hAnsi="Times New Roman CYR" w:cs="Times New Roman CYR"/>
          <w:sz w:val="28"/>
          <w:szCs w:val="28"/>
        </w:rPr>
        <w:t xml:space="preserve">9) смета на </w:t>
      </w:r>
      <w:r w:rsidR="00D26683" w:rsidRPr="008B1446">
        <w:rPr>
          <w:rFonts w:ascii="Times New Roman CYR" w:hAnsi="Times New Roman CYR" w:cs="Times New Roman CYR"/>
          <w:sz w:val="28"/>
          <w:szCs w:val="28"/>
        </w:rPr>
        <w:t>строительство</w:t>
      </w:r>
      <w:r w:rsidRPr="008B1446">
        <w:rPr>
          <w:rFonts w:ascii="Times New Roman CYR" w:hAnsi="Times New Roman CYR" w:cs="Times New Roman CYR"/>
          <w:sz w:val="28"/>
          <w:szCs w:val="28"/>
        </w:rPr>
        <w:t xml:space="preserve"> объекта;</w:t>
      </w:r>
    </w:p>
    <w:p w:rsidR="00CC2A5B" w:rsidRPr="008B1446" w:rsidRDefault="00CC2A5B" w:rsidP="00BD5AE0">
      <w:pPr>
        <w:pStyle w:val="ConsPlusNormal"/>
        <w:widowControl/>
        <w:tabs>
          <w:tab w:val="left" w:pos="9498"/>
        </w:tabs>
        <w:suppressAutoHyphens/>
        <w:spacing w:line="360" w:lineRule="auto"/>
        <w:ind w:right="282" w:firstLine="567"/>
        <w:jc w:val="both"/>
        <w:rPr>
          <w:rFonts w:ascii="Times New Roman CYR" w:hAnsi="Times New Roman CYR" w:cs="Times New Roman CYR"/>
          <w:sz w:val="28"/>
          <w:szCs w:val="28"/>
        </w:rPr>
      </w:pPr>
      <w:r w:rsidRPr="008B1446">
        <w:rPr>
          <w:rFonts w:ascii="Times New Roman CYR" w:hAnsi="Times New Roman CYR" w:cs="Times New Roman CYR"/>
          <w:sz w:val="28"/>
          <w:szCs w:val="28"/>
        </w:rPr>
        <w:t>10) иная документация в случаях, предусмотренных федеральными законами.</w:t>
      </w:r>
    </w:p>
    <w:p w:rsidR="00CC2A5B" w:rsidRPr="008B1446" w:rsidRDefault="00CC2A5B" w:rsidP="00BD5AE0">
      <w:pPr>
        <w:pStyle w:val="ConsPlusNormal"/>
        <w:widowControl/>
        <w:tabs>
          <w:tab w:val="left" w:pos="9498"/>
        </w:tabs>
        <w:suppressAutoHyphens/>
        <w:spacing w:line="360" w:lineRule="auto"/>
        <w:ind w:right="282" w:firstLine="567"/>
        <w:jc w:val="both"/>
        <w:rPr>
          <w:rFonts w:ascii="Times New Roman CYR" w:hAnsi="Times New Roman CYR" w:cs="Times New Roman CYR"/>
          <w:sz w:val="28"/>
          <w:szCs w:val="28"/>
        </w:rPr>
      </w:pPr>
      <w:r w:rsidRPr="008B1446">
        <w:rPr>
          <w:rFonts w:ascii="Times New Roman CYR" w:hAnsi="Times New Roman CYR" w:cs="Times New Roman CYR"/>
          <w:sz w:val="28"/>
          <w:szCs w:val="28"/>
        </w:rPr>
        <w:t>Разработанная проектная документация утверждается заказчиком. Заказчик до утверждения проектной документации направляет ее на государственную экспертизу. При этом проектная документация утверждается заказчиком при наличии положительного заключения государственной экспертизы проектной документации.</w:t>
      </w:r>
    </w:p>
    <w:p w:rsidR="00CC2A5B" w:rsidRPr="008B1446" w:rsidRDefault="00CC2A5B" w:rsidP="00BD5AE0">
      <w:pPr>
        <w:pStyle w:val="ConsPlusNormal"/>
        <w:widowControl/>
        <w:tabs>
          <w:tab w:val="left" w:pos="9498"/>
        </w:tabs>
        <w:suppressAutoHyphens/>
        <w:spacing w:line="360" w:lineRule="auto"/>
        <w:ind w:right="282" w:firstLine="567"/>
        <w:jc w:val="both"/>
        <w:rPr>
          <w:rFonts w:ascii="Times New Roman" w:hAnsi="Times New Roman" w:cs="Times New Roman"/>
          <w:sz w:val="28"/>
          <w:szCs w:val="28"/>
        </w:rPr>
      </w:pPr>
      <w:r w:rsidRPr="008B1446">
        <w:rPr>
          <w:rFonts w:ascii="Times New Roman" w:hAnsi="Times New Roman" w:cs="Times New Roman"/>
          <w:sz w:val="28"/>
          <w:szCs w:val="28"/>
        </w:rPr>
        <w:t>Государственная экспертиза проектной документации и государственная экспертиза результатов инженерных изысканий проводятся федеральным органом исполнительной власти или органом исполнительной власти субъекта Российской Федерации, уполномоченными на проведение государственной экспертизы проектной документации, или подведомственными указанным органам государственными (бюджетными или автономными) учреждениями. Проектная документация объектов, связанных с размещением и обезвреживанием отходов I - V класса опасности также подлежит прохождению государственной экологической экспертизы. Государственная экологическая экспертиза организуется и проводится федеральным органом исполнительной власти в области экологической экспертизы.</w:t>
      </w:r>
    </w:p>
    <w:p w:rsidR="008B1446" w:rsidRPr="00524FDB" w:rsidRDefault="00134890" w:rsidP="004229AB">
      <w:pPr>
        <w:shd w:val="clear" w:color="auto" w:fill="FFFFFF"/>
        <w:tabs>
          <w:tab w:val="left" w:pos="8647"/>
          <w:tab w:val="left" w:pos="9781"/>
          <w:tab w:val="left" w:pos="9923"/>
        </w:tabs>
        <w:suppressAutoHyphens/>
        <w:spacing w:line="360" w:lineRule="auto"/>
        <w:ind w:right="283" w:firstLine="567"/>
        <w:rPr>
          <w:spacing w:val="-4"/>
          <w:szCs w:val="28"/>
        </w:rPr>
      </w:pPr>
      <w:r w:rsidRPr="00524FDB">
        <w:rPr>
          <w:spacing w:val="-4"/>
          <w:szCs w:val="28"/>
        </w:rPr>
        <w:t xml:space="preserve">Для совершенствования системы обращения с коммунальными отходами на территории </w:t>
      </w:r>
      <w:r w:rsidR="00134EC6" w:rsidRPr="00524FDB">
        <w:rPr>
          <w:spacing w:val="-4"/>
          <w:szCs w:val="28"/>
        </w:rPr>
        <w:t>Саткинск</w:t>
      </w:r>
      <w:r w:rsidRPr="00524FDB">
        <w:rPr>
          <w:spacing w:val="-4"/>
          <w:szCs w:val="28"/>
        </w:rPr>
        <w:t xml:space="preserve">ого района администрацией </w:t>
      </w:r>
      <w:r w:rsidR="008B1446" w:rsidRPr="00524FDB">
        <w:rPr>
          <w:spacing w:val="-4"/>
          <w:szCs w:val="28"/>
        </w:rPr>
        <w:t>района в 2010</w:t>
      </w:r>
      <w:r w:rsidRPr="00524FDB">
        <w:rPr>
          <w:spacing w:val="-4"/>
          <w:szCs w:val="28"/>
        </w:rPr>
        <w:t xml:space="preserve"> году принято решен</w:t>
      </w:r>
      <w:r w:rsidR="008B1446" w:rsidRPr="00524FDB">
        <w:rPr>
          <w:spacing w:val="-4"/>
          <w:szCs w:val="28"/>
        </w:rPr>
        <w:t xml:space="preserve">ие о строительстве полигона </w:t>
      </w:r>
      <w:r w:rsidR="002F1352">
        <w:rPr>
          <w:spacing w:val="-4"/>
          <w:szCs w:val="28"/>
        </w:rPr>
        <w:t>ТКО</w:t>
      </w:r>
      <w:r w:rsidR="008B1446" w:rsidRPr="00524FDB">
        <w:rPr>
          <w:spacing w:val="-4"/>
          <w:szCs w:val="28"/>
        </w:rPr>
        <w:t>.</w:t>
      </w:r>
      <w:r w:rsidRPr="00524FDB">
        <w:rPr>
          <w:spacing w:val="-4"/>
          <w:szCs w:val="28"/>
        </w:rPr>
        <w:t xml:space="preserve"> Комиссией произведено обследование земельных участков, намечаемых под размещение полигона </w:t>
      </w:r>
      <w:r w:rsidR="002F1352">
        <w:rPr>
          <w:spacing w:val="-4"/>
          <w:szCs w:val="28"/>
        </w:rPr>
        <w:t>ТКО</w:t>
      </w:r>
      <w:r w:rsidRPr="00524FDB">
        <w:rPr>
          <w:spacing w:val="-4"/>
          <w:szCs w:val="28"/>
        </w:rPr>
        <w:t xml:space="preserve">, в результате полигон </w:t>
      </w:r>
      <w:r w:rsidR="002F1352">
        <w:rPr>
          <w:spacing w:val="-4"/>
          <w:szCs w:val="28"/>
        </w:rPr>
        <w:t>ТКО</w:t>
      </w:r>
      <w:r w:rsidRPr="00524FDB">
        <w:rPr>
          <w:spacing w:val="-4"/>
          <w:szCs w:val="28"/>
        </w:rPr>
        <w:t xml:space="preserve"> </w:t>
      </w:r>
      <w:r w:rsidR="008B1446" w:rsidRPr="00524FDB">
        <w:rPr>
          <w:spacing w:val="-4"/>
          <w:szCs w:val="28"/>
        </w:rPr>
        <w:t xml:space="preserve">решено </w:t>
      </w:r>
      <w:r w:rsidRPr="00524FDB">
        <w:rPr>
          <w:spacing w:val="-4"/>
          <w:szCs w:val="28"/>
        </w:rPr>
        <w:t xml:space="preserve"> разместить </w:t>
      </w:r>
      <w:r w:rsidR="008B1446" w:rsidRPr="00524FDB">
        <w:rPr>
          <w:spacing w:val="-4"/>
          <w:szCs w:val="28"/>
        </w:rPr>
        <w:t>на северо-восточной окр</w:t>
      </w:r>
      <w:r w:rsidR="00524FDB" w:rsidRPr="00524FDB">
        <w:rPr>
          <w:spacing w:val="-4"/>
          <w:szCs w:val="28"/>
        </w:rPr>
        <w:t>а</w:t>
      </w:r>
      <w:r w:rsidR="008B1446" w:rsidRPr="00524FDB">
        <w:rPr>
          <w:spacing w:val="-4"/>
          <w:szCs w:val="28"/>
        </w:rPr>
        <w:t xml:space="preserve">ине </w:t>
      </w:r>
      <w:r w:rsidR="00524FDB" w:rsidRPr="00524FDB">
        <w:rPr>
          <w:spacing w:val="-4"/>
          <w:szCs w:val="28"/>
        </w:rPr>
        <w:t xml:space="preserve">г. </w:t>
      </w:r>
      <w:r w:rsidR="008B1446" w:rsidRPr="00524FDB">
        <w:rPr>
          <w:spacing w:val="-4"/>
          <w:szCs w:val="28"/>
        </w:rPr>
        <w:t>Сатки</w:t>
      </w:r>
      <w:r w:rsidR="00524FDB" w:rsidRPr="00524FDB">
        <w:rPr>
          <w:spacing w:val="-4"/>
          <w:szCs w:val="28"/>
        </w:rPr>
        <w:t>, за территорией промышленной зоны ОАО «Комбинат Магнезит». А</w:t>
      </w:r>
      <w:r w:rsidR="00524FDB">
        <w:rPr>
          <w:spacing w:val="-4"/>
          <w:szCs w:val="28"/>
        </w:rPr>
        <w:t xml:space="preserve">кт выбора лесного учатска от 11 октября </w:t>
      </w:r>
      <w:smartTag w:uri="urn:schemas-microsoft-com:office:smarttags" w:element="metricconverter">
        <w:smartTagPr>
          <w:attr w:name="ProductID" w:val="2010 г"/>
        </w:smartTagPr>
        <w:r w:rsidR="00524FDB">
          <w:rPr>
            <w:spacing w:val="-4"/>
            <w:szCs w:val="28"/>
          </w:rPr>
          <w:t>2010 г</w:t>
        </w:r>
      </w:smartTag>
      <w:r w:rsidR="00524FDB">
        <w:rPr>
          <w:spacing w:val="-4"/>
          <w:szCs w:val="28"/>
        </w:rPr>
        <w:t>. № 103.</w:t>
      </w:r>
    </w:p>
    <w:p w:rsidR="00134890" w:rsidRPr="008B1446" w:rsidRDefault="00134890" w:rsidP="004229AB">
      <w:pPr>
        <w:pStyle w:val="ConsPlusNormal"/>
        <w:widowControl/>
        <w:suppressAutoHyphens/>
        <w:spacing w:line="360" w:lineRule="auto"/>
        <w:ind w:right="282" w:firstLine="539"/>
        <w:jc w:val="both"/>
        <w:rPr>
          <w:rFonts w:ascii="Times New Roman CYR" w:hAnsi="Times New Roman CYR" w:cs="Times New Roman CYR"/>
          <w:sz w:val="28"/>
          <w:szCs w:val="28"/>
        </w:rPr>
      </w:pPr>
      <w:r w:rsidRPr="008B1446">
        <w:rPr>
          <w:rFonts w:ascii="Times New Roman CYR" w:hAnsi="Times New Roman CYR" w:cs="Times New Roman CYR"/>
          <w:sz w:val="28"/>
          <w:szCs w:val="28"/>
        </w:rPr>
        <w:t xml:space="preserve">В связи с экономической и экологической целесообразностью предлагается строительство единого полигона для размещения </w:t>
      </w:r>
      <w:r w:rsidR="002F1352">
        <w:rPr>
          <w:rFonts w:ascii="Times New Roman CYR" w:hAnsi="Times New Roman CYR" w:cs="Times New Roman CYR"/>
          <w:sz w:val="28"/>
          <w:szCs w:val="28"/>
        </w:rPr>
        <w:t>ТКО</w:t>
      </w:r>
      <w:r w:rsidRPr="008B1446">
        <w:rPr>
          <w:rFonts w:ascii="Times New Roman CYR" w:hAnsi="Times New Roman CYR" w:cs="Times New Roman CYR"/>
          <w:sz w:val="28"/>
          <w:szCs w:val="28"/>
        </w:rPr>
        <w:t xml:space="preserve">, образующихся на территории населенных пунктов </w:t>
      </w:r>
      <w:r w:rsidR="008B1446" w:rsidRPr="008B1446">
        <w:rPr>
          <w:rFonts w:ascii="Times New Roman CYR" w:hAnsi="Times New Roman CYR" w:cs="Times New Roman CYR"/>
          <w:sz w:val="28"/>
          <w:szCs w:val="28"/>
        </w:rPr>
        <w:t xml:space="preserve">городских </w:t>
      </w:r>
      <w:r w:rsidRPr="008B1446">
        <w:rPr>
          <w:rFonts w:ascii="Times New Roman CYR" w:hAnsi="Times New Roman CYR" w:cs="Times New Roman CYR"/>
          <w:sz w:val="28"/>
          <w:szCs w:val="28"/>
        </w:rPr>
        <w:t xml:space="preserve">сельских поселений, входящих в состав </w:t>
      </w:r>
      <w:r w:rsidR="00134EC6" w:rsidRPr="008B1446">
        <w:rPr>
          <w:rFonts w:ascii="Times New Roman CYR" w:hAnsi="Times New Roman CYR" w:cs="Times New Roman CYR"/>
          <w:sz w:val="28"/>
          <w:szCs w:val="28"/>
        </w:rPr>
        <w:t>Саткинск</w:t>
      </w:r>
      <w:r w:rsidRPr="008B1446">
        <w:rPr>
          <w:rFonts w:ascii="Times New Roman CYR" w:hAnsi="Times New Roman CYR" w:cs="Times New Roman CYR"/>
          <w:sz w:val="28"/>
          <w:szCs w:val="28"/>
        </w:rPr>
        <w:t>ого района.</w:t>
      </w:r>
    </w:p>
    <w:p w:rsidR="00CC2A5B" w:rsidRPr="00511343" w:rsidRDefault="00CC2A5B" w:rsidP="004229AB">
      <w:pPr>
        <w:tabs>
          <w:tab w:val="left" w:pos="12333"/>
        </w:tabs>
        <w:suppressAutoHyphens/>
        <w:autoSpaceDE w:val="0"/>
        <w:autoSpaceDN w:val="0"/>
        <w:adjustRightInd w:val="0"/>
        <w:spacing w:line="360" w:lineRule="auto"/>
        <w:ind w:right="282" w:firstLine="539"/>
        <w:rPr>
          <w:rFonts w:ascii="Times New Roman CYR" w:hAnsi="Times New Roman CYR" w:cs="Times New Roman CYR"/>
          <w:szCs w:val="28"/>
        </w:rPr>
      </w:pPr>
      <w:r w:rsidRPr="00511343">
        <w:rPr>
          <w:rFonts w:ascii="Times New Roman CYR" w:hAnsi="Times New Roman CYR" w:cs="Times New Roman CYR"/>
          <w:szCs w:val="28"/>
        </w:rPr>
        <w:t xml:space="preserve">Для </w:t>
      </w:r>
      <w:r w:rsidR="00360BE2" w:rsidRPr="00511343">
        <w:rPr>
          <w:rFonts w:ascii="Times New Roman CYR" w:hAnsi="Times New Roman CYR" w:cs="Times New Roman CYR"/>
          <w:szCs w:val="28"/>
        </w:rPr>
        <w:t xml:space="preserve">проектируемого полигона </w:t>
      </w:r>
      <w:r w:rsidR="002F1352">
        <w:rPr>
          <w:rFonts w:ascii="Times New Roman CYR" w:hAnsi="Times New Roman CYR" w:cs="Times New Roman CYR"/>
          <w:szCs w:val="28"/>
        </w:rPr>
        <w:t>ТКО</w:t>
      </w:r>
      <w:r w:rsidRPr="00511343">
        <w:rPr>
          <w:rFonts w:ascii="Times New Roman CYR" w:hAnsi="Times New Roman CYR" w:cs="Times New Roman CYR"/>
          <w:szCs w:val="28"/>
        </w:rPr>
        <w:t xml:space="preserve"> основным параметром является проектируемая вместимость полигона </w:t>
      </w:r>
      <w:r w:rsidR="002F1352">
        <w:rPr>
          <w:spacing w:val="1"/>
          <w:szCs w:val="28"/>
        </w:rPr>
        <w:t>ТКО</w:t>
      </w:r>
      <w:r w:rsidRPr="00511343">
        <w:rPr>
          <w:spacing w:val="1"/>
          <w:szCs w:val="28"/>
        </w:rPr>
        <w:t xml:space="preserve"> </w:t>
      </w:r>
      <w:r w:rsidRPr="00511343">
        <w:rPr>
          <w:rFonts w:ascii="Times New Roman CYR" w:hAnsi="Times New Roman CYR" w:cs="Times New Roman CYR"/>
          <w:b/>
          <w:bCs/>
          <w:szCs w:val="28"/>
        </w:rPr>
        <w:t>Е</w:t>
      </w:r>
      <w:r w:rsidRPr="00511343">
        <w:rPr>
          <w:rFonts w:ascii="Times New Roman CYR" w:hAnsi="Times New Roman CYR" w:cs="Times New Roman CYR"/>
          <w:b/>
          <w:bCs/>
          <w:szCs w:val="28"/>
          <w:vertAlign w:val="subscript"/>
        </w:rPr>
        <w:t>т</w:t>
      </w:r>
      <w:r w:rsidRPr="00511343">
        <w:rPr>
          <w:rFonts w:ascii="Times New Roman CYR" w:hAnsi="Times New Roman CYR" w:cs="Times New Roman CYR"/>
          <w:szCs w:val="28"/>
        </w:rPr>
        <w:t xml:space="preserve">, образующихся на территории населенных пунктов </w:t>
      </w:r>
      <w:r w:rsidR="00134EC6" w:rsidRPr="00511343">
        <w:rPr>
          <w:szCs w:val="28"/>
        </w:rPr>
        <w:t>Саткинск</w:t>
      </w:r>
      <w:r w:rsidR="004F6ECB" w:rsidRPr="00511343">
        <w:rPr>
          <w:szCs w:val="28"/>
        </w:rPr>
        <w:t>ого района</w:t>
      </w:r>
      <w:r w:rsidRPr="00511343">
        <w:rPr>
          <w:rFonts w:ascii="Times New Roman CYR" w:hAnsi="Times New Roman CYR" w:cs="Times New Roman CYR"/>
          <w:szCs w:val="28"/>
        </w:rPr>
        <w:t>, которая рассчитывается по формуле:</w:t>
      </w:r>
    </w:p>
    <w:p w:rsidR="00CC2A5B" w:rsidRPr="00134EC6" w:rsidRDefault="00CC2A5B" w:rsidP="004229AB">
      <w:pPr>
        <w:tabs>
          <w:tab w:val="left" w:pos="12333"/>
        </w:tabs>
        <w:suppressAutoHyphens/>
        <w:autoSpaceDE w:val="0"/>
        <w:autoSpaceDN w:val="0"/>
        <w:adjustRightInd w:val="0"/>
        <w:spacing w:line="360" w:lineRule="auto"/>
        <w:ind w:right="282" w:firstLine="539"/>
        <w:rPr>
          <w:rFonts w:ascii="Times New Roman CYR" w:hAnsi="Times New Roman CYR" w:cs="Times New Roman CYR"/>
          <w:color w:val="800080"/>
          <w:szCs w:val="28"/>
        </w:rPr>
      </w:pPr>
    </w:p>
    <w:p w:rsidR="00CC2A5B" w:rsidRPr="00134EC6" w:rsidRDefault="00CC2A5B" w:rsidP="001512D2">
      <w:pPr>
        <w:tabs>
          <w:tab w:val="left" w:pos="12333"/>
        </w:tabs>
        <w:suppressAutoHyphens/>
        <w:autoSpaceDE w:val="0"/>
        <w:autoSpaceDN w:val="0"/>
        <w:adjustRightInd w:val="0"/>
        <w:spacing w:line="360" w:lineRule="auto"/>
        <w:ind w:right="282" w:firstLine="539"/>
        <w:jc w:val="center"/>
        <w:rPr>
          <w:rFonts w:ascii="Times New Roman CYR" w:hAnsi="Times New Roman CYR" w:cs="Times New Roman CYR"/>
          <w:b/>
          <w:bCs/>
          <w:color w:val="800080"/>
          <w:szCs w:val="28"/>
        </w:rPr>
      </w:pPr>
      <w:r w:rsidRPr="00134EC6">
        <w:rPr>
          <w:rFonts w:ascii="Times New Roman CYR" w:hAnsi="Times New Roman CYR" w:cs="Times New Roman CYR"/>
          <w:b/>
          <w:bCs/>
          <w:color w:val="800080"/>
          <w:position w:val="-30"/>
          <w:szCs w:val="28"/>
        </w:rPr>
        <w:object w:dxaOrig="2240" w:dyaOrig="700">
          <v:shape id="_x0000_i1031" type="#_x0000_t75" style="width:112.5pt;height:34.5pt" o:ole="">
            <v:imagedata r:id="rId46" o:title=""/>
          </v:shape>
          <o:OLEObject Type="Embed" ProgID="Equation.3" ShapeID="_x0000_i1031" DrawAspect="Content" ObjectID="_1395645732" r:id="rId47"/>
        </w:object>
      </w:r>
    </w:p>
    <w:p w:rsidR="00CC2A5B" w:rsidRPr="001A0F1D" w:rsidRDefault="0030354B" w:rsidP="001512D2">
      <w:pPr>
        <w:tabs>
          <w:tab w:val="left" w:pos="12333"/>
        </w:tabs>
        <w:suppressAutoHyphens/>
        <w:autoSpaceDE w:val="0"/>
        <w:autoSpaceDN w:val="0"/>
        <w:adjustRightInd w:val="0"/>
        <w:spacing w:line="360" w:lineRule="auto"/>
        <w:ind w:right="282" w:firstLine="539"/>
        <w:rPr>
          <w:rFonts w:ascii="Times New Roman CYR" w:hAnsi="Times New Roman CYR" w:cs="Times New Roman CYR"/>
          <w:szCs w:val="28"/>
        </w:rPr>
      </w:pPr>
      <w:r w:rsidRPr="001A0F1D">
        <w:rPr>
          <w:rFonts w:ascii="Times New Roman CYR" w:hAnsi="Times New Roman CYR" w:cs="Times New Roman CYR"/>
          <w:szCs w:val="28"/>
        </w:rPr>
        <w:t xml:space="preserve">где </w:t>
      </w:r>
      <w:r w:rsidR="00CC2A5B" w:rsidRPr="001A0F1D">
        <w:rPr>
          <w:rFonts w:ascii="Times New Roman CYR" w:hAnsi="Times New Roman CYR" w:cs="Times New Roman CYR"/>
          <w:b/>
          <w:bCs/>
          <w:szCs w:val="28"/>
        </w:rPr>
        <w:t>Н</w:t>
      </w:r>
      <w:r w:rsidR="00CC2A5B" w:rsidRPr="001A0F1D">
        <w:rPr>
          <w:rFonts w:ascii="Times New Roman CYR" w:hAnsi="Times New Roman CYR" w:cs="Times New Roman CYR"/>
          <w:b/>
          <w:bCs/>
          <w:szCs w:val="28"/>
          <w:vertAlign w:val="subscript"/>
        </w:rPr>
        <w:t>1</w:t>
      </w:r>
      <w:r w:rsidR="00CC2A5B" w:rsidRPr="001A0F1D">
        <w:rPr>
          <w:rFonts w:ascii="Times New Roman CYR" w:hAnsi="Times New Roman CYR" w:cs="Times New Roman CYR"/>
          <w:szCs w:val="28"/>
        </w:rPr>
        <w:t xml:space="preserve"> и </w:t>
      </w:r>
      <w:r w:rsidR="00CC2A5B" w:rsidRPr="001A0F1D">
        <w:rPr>
          <w:rFonts w:ascii="Times New Roman CYR" w:hAnsi="Times New Roman CYR" w:cs="Times New Roman CYR"/>
          <w:b/>
          <w:bCs/>
          <w:szCs w:val="28"/>
        </w:rPr>
        <w:t>Н</w:t>
      </w:r>
      <w:r w:rsidR="00CC2A5B" w:rsidRPr="001A0F1D">
        <w:rPr>
          <w:rFonts w:ascii="Times New Roman CYR" w:hAnsi="Times New Roman CYR" w:cs="Times New Roman CYR"/>
          <w:b/>
          <w:bCs/>
          <w:szCs w:val="28"/>
          <w:vertAlign w:val="subscript"/>
        </w:rPr>
        <w:t>2</w:t>
      </w:r>
      <w:r w:rsidR="00CC2A5B" w:rsidRPr="001A0F1D">
        <w:rPr>
          <w:rFonts w:ascii="Times New Roman CYR" w:hAnsi="Times New Roman CYR" w:cs="Times New Roman CYR"/>
          <w:szCs w:val="28"/>
        </w:rPr>
        <w:t xml:space="preserve"> – общий объем </w:t>
      </w:r>
      <w:r w:rsidR="002F1352">
        <w:rPr>
          <w:rFonts w:ascii="Times New Roman CYR" w:hAnsi="Times New Roman CYR" w:cs="Times New Roman CYR"/>
          <w:szCs w:val="28"/>
        </w:rPr>
        <w:t>ТКО</w:t>
      </w:r>
      <w:r w:rsidR="00CC2A5B" w:rsidRPr="001A0F1D">
        <w:rPr>
          <w:rFonts w:ascii="Times New Roman CYR" w:hAnsi="Times New Roman CYR" w:cs="Times New Roman CYR"/>
          <w:szCs w:val="28"/>
        </w:rPr>
        <w:t xml:space="preserve"> на первый и последующий годы эксплуатации</w:t>
      </w:r>
      <w:r w:rsidR="00360BE2" w:rsidRPr="001A0F1D">
        <w:rPr>
          <w:rFonts w:ascii="Times New Roman CYR" w:hAnsi="Times New Roman CYR" w:cs="Times New Roman CYR"/>
          <w:szCs w:val="28"/>
        </w:rPr>
        <w:t>, с учетом смета</w:t>
      </w:r>
      <w:r w:rsidR="001512D2" w:rsidRPr="001A0F1D">
        <w:rPr>
          <w:rFonts w:ascii="Times New Roman CYR" w:hAnsi="Times New Roman CYR" w:cs="Times New Roman CYR"/>
          <w:szCs w:val="28"/>
        </w:rPr>
        <w:t xml:space="preserve"> и объемов </w:t>
      </w:r>
      <w:r w:rsidR="002F1352">
        <w:rPr>
          <w:rFonts w:ascii="Times New Roman CYR" w:hAnsi="Times New Roman CYR" w:cs="Times New Roman CYR"/>
          <w:szCs w:val="28"/>
        </w:rPr>
        <w:t>ТКО</w:t>
      </w:r>
      <w:r w:rsidR="001512D2" w:rsidRPr="001A0F1D">
        <w:rPr>
          <w:rFonts w:ascii="Times New Roman CYR" w:hAnsi="Times New Roman CYR" w:cs="Times New Roman CYR"/>
          <w:szCs w:val="28"/>
        </w:rPr>
        <w:t>, образующихся от промышленных предприятий</w:t>
      </w:r>
      <w:r w:rsidR="00CC2A5B" w:rsidRPr="001A0F1D">
        <w:rPr>
          <w:rFonts w:ascii="Times New Roman CYR" w:hAnsi="Times New Roman CYR" w:cs="Times New Roman CYR"/>
          <w:szCs w:val="28"/>
        </w:rPr>
        <w:t xml:space="preserve">, </w:t>
      </w:r>
      <w:r w:rsidR="00CC2A5B" w:rsidRPr="001A0F1D">
        <w:rPr>
          <w:rFonts w:ascii="Times New Roman CYR" w:hAnsi="Times New Roman CYR" w:cs="Times New Roman CYR"/>
          <w:bCs/>
          <w:szCs w:val="28"/>
        </w:rPr>
        <w:t>м</w:t>
      </w:r>
      <w:r w:rsidR="00CC2A5B" w:rsidRPr="001A0F1D">
        <w:rPr>
          <w:rFonts w:ascii="Times New Roman CYR" w:hAnsi="Times New Roman CYR" w:cs="Times New Roman CYR"/>
          <w:bCs/>
          <w:szCs w:val="28"/>
          <w:vertAlign w:val="superscript"/>
        </w:rPr>
        <w:t>3</w:t>
      </w:r>
      <w:r w:rsidR="00CC2A5B" w:rsidRPr="001A0F1D">
        <w:rPr>
          <w:rFonts w:ascii="Times New Roman CYR" w:hAnsi="Times New Roman CYR" w:cs="Times New Roman CYR"/>
          <w:bCs/>
          <w:szCs w:val="28"/>
        </w:rPr>
        <w:t>/год</w:t>
      </w:r>
      <w:r w:rsidR="00CC2A5B" w:rsidRPr="001A0F1D">
        <w:rPr>
          <w:rFonts w:ascii="Times New Roman CYR" w:hAnsi="Times New Roman CYR" w:cs="Times New Roman CYR"/>
          <w:szCs w:val="28"/>
        </w:rPr>
        <w:t>;</w:t>
      </w:r>
    </w:p>
    <w:p w:rsidR="00CC2A5B" w:rsidRPr="001A0F1D" w:rsidRDefault="00CC2A5B" w:rsidP="001512D2">
      <w:pPr>
        <w:tabs>
          <w:tab w:val="left" w:pos="12333"/>
        </w:tabs>
        <w:suppressAutoHyphens/>
        <w:autoSpaceDE w:val="0"/>
        <w:autoSpaceDN w:val="0"/>
        <w:adjustRightInd w:val="0"/>
        <w:spacing w:line="360" w:lineRule="auto"/>
        <w:ind w:right="282" w:firstLine="539"/>
        <w:rPr>
          <w:rFonts w:ascii="Times New Roman CYR" w:hAnsi="Times New Roman CYR" w:cs="Times New Roman CYR"/>
          <w:szCs w:val="28"/>
        </w:rPr>
      </w:pPr>
      <w:r w:rsidRPr="001A0F1D">
        <w:rPr>
          <w:rFonts w:ascii="Times New Roman CYR" w:hAnsi="Times New Roman CYR" w:cs="Times New Roman CYR"/>
          <w:b/>
          <w:bCs/>
          <w:szCs w:val="28"/>
        </w:rPr>
        <w:t>Т</w:t>
      </w:r>
      <w:r w:rsidRPr="001A0F1D">
        <w:rPr>
          <w:rFonts w:ascii="Times New Roman CYR" w:hAnsi="Times New Roman CYR" w:cs="Times New Roman CYR"/>
          <w:szCs w:val="28"/>
        </w:rPr>
        <w:t xml:space="preserve"> – расчетный срок эксплуатации полигона (не менее 15 лет), год;</w:t>
      </w:r>
    </w:p>
    <w:p w:rsidR="00CC2A5B" w:rsidRPr="001A0F1D" w:rsidRDefault="00CC2A5B" w:rsidP="001512D2">
      <w:pPr>
        <w:tabs>
          <w:tab w:val="left" w:pos="12333"/>
        </w:tabs>
        <w:suppressAutoHyphens/>
        <w:autoSpaceDE w:val="0"/>
        <w:autoSpaceDN w:val="0"/>
        <w:adjustRightInd w:val="0"/>
        <w:spacing w:line="360" w:lineRule="auto"/>
        <w:ind w:right="282" w:firstLine="539"/>
        <w:rPr>
          <w:rFonts w:ascii="Times New Roman CYR" w:hAnsi="Times New Roman CYR" w:cs="Times New Roman CYR"/>
          <w:szCs w:val="28"/>
        </w:rPr>
      </w:pPr>
      <w:r w:rsidRPr="001A0F1D">
        <w:rPr>
          <w:rFonts w:ascii="Times New Roman CYR" w:hAnsi="Times New Roman CYR" w:cs="Times New Roman CYR"/>
          <w:b/>
          <w:bCs/>
          <w:szCs w:val="28"/>
        </w:rPr>
        <w:t>К</w:t>
      </w:r>
      <w:r w:rsidRPr="001A0F1D">
        <w:rPr>
          <w:rFonts w:ascii="Times New Roman CYR" w:hAnsi="Times New Roman CYR" w:cs="Times New Roman CYR"/>
          <w:b/>
          <w:bCs/>
          <w:szCs w:val="28"/>
          <w:vertAlign w:val="subscript"/>
        </w:rPr>
        <w:t xml:space="preserve">1 </w:t>
      </w:r>
      <w:r w:rsidRPr="001A0F1D">
        <w:rPr>
          <w:rFonts w:ascii="Times New Roman CYR" w:hAnsi="Times New Roman CYR" w:cs="Times New Roman CYR"/>
          <w:szCs w:val="28"/>
        </w:rPr>
        <w:t xml:space="preserve">– коэффициент, учитывающий уплотнение </w:t>
      </w:r>
      <w:r w:rsidR="002F1352">
        <w:rPr>
          <w:rFonts w:ascii="Times New Roman CYR" w:hAnsi="Times New Roman CYR" w:cs="Times New Roman CYR"/>
          <w:szCs w:val="28"/>
        </w:rPr>
        <w:t>ТКО</w:t>
      </w:r>
      <w:r w:rsidRPr="001A0F1D">
        <w:rPr>
          <w:rFonts w:ascii="Times New Roman CYR" w:hAnsi="Times New Roman CYR" w:cs="Times New Roman CYR"/>
          <w:szCs w:val="28"/>
        </w:rPr>
        <w:t xml:space="preserve"> в процессе эксплуатации полигона за весь срок</w:t>
      </w:r>
      <w:r w:rsidRPr="001A0F1D">
        <w:rPr>
          <w:rFonts w:ascii="Times New Roman CYR" w:hAnsi="Times New Roman CYR" w:cs="Times New Roman CYR"/>
          <w:b/>
          <w:bCs/>
          <w:szCs w:val="28"/>
        </w:rPr>
        <w:t xml:space="preserve"> </w:t>
      </w:r>
      <w:r w:rsidRPr="001A0F1D">
        <w:rPr>
          <w:rFonts w:ascii="Times New Roman CYR" w:hAnsi="Times New Roman CYR" w:cs="Times New Roman CYR"/>
          <w:szCs w:val="28"/>
        </w:rPr>
        <w:t>[1</w:t>
      </w:r>
      <w:r w:rsidR="00BC5425" w:rsidRPr="001A0F1D">
        <w:rPr>
          <w:rFonts w:ascii="Times New Roman CYR" w:hAnsi="Times New Roman CYR" w:cs="Times New Roman CYR"/>
          <w:szCs w:val="28"/>
        </w:rPr>
        <w:t>4</w:t>
      </w:r>
      <w:r w:rsidRPr="001A0F1D">
        <w:rPr>
          <w:rFonts w:ascii="Times New Roman CYR" w:hAnsi="Times New Roman CYR" w:cs="Times New Roman CYR"/>
          <w:szCs w:val="28"/>
        </w:rPr>
        <w:t>];</w:t>
      </w:r>
    </w:p>
    <w:p w:rsidR="00CC2A5B" w:rsidRPr="001A0F1D" w:rsidRDefault="00CC2A5B" w:rsidP="001512D2">
      <w:pPr>
        <w:tabs>
          <w:tab w:val="left" w:pos="12333"/>
        </w:tabs>
        <w:suppressAutoHyphens/>
        <w:autoSpaceDE w:val="0"/>
        <w:autoSpaceDN w:val="0"/>
        <w:adjustRightInd w:val="0"/>
        <w:spacing w:line="360" w:lineRule="auto"/>
        <w:ind w:right="282" w:firstLine="539"/>
        <w:rPr>
          <w:rFonts w:ascii="Times New Roman CYR" w:hAnsi="Times New Roman CYR" w:cs="Times New Roman CYR"/>
          <w:szCs w:val="28"/>
        </w:rPr>
      </w:pPr>
      <w:r w:rsidRPr="001A0F1D">
        <w:rPr>
          <w:rFonts w:ascii="Times New Roman CYR" w:hAnsi="Times New Roman CYR" w:cs="Times New Roman CYR"/>
          <w:b/>
          <w:bCs/>
          <w:szCs w:val="28"/>
        </w:rPr>
        <w:t>К</w:t>
      </w:r>
      <w:r w:rsidRPr="001A0F1D">
        <w:rPr>
          <w:rFonts w:ascii="Times New Roman CYR" w:hAnsi="Times New Roman CYR" w:cs="Times New Roman CYR"/>
          <w:b/>
          <w:bCs/>
          <w:szCs w:val="28"/>
          <w:vertAlign w:val="subscript"/>
        </w:rPr>
        <w:t>2</w:t>
      </w:r>
      <w:r w:rsidRPr="001A0F1D">
        <w:rPr>
          <w:rFonts w:ascii="Times New Roman CYR" w:hAnsi="Times New Roman CYR" w:cs="Times New Roman CYR"/>
          <w:szCs w:val="28"/>
        </w:rPr>
        <w:t xml:space="preserve"> – коэффициент, учитывающий объем наружных изолирующих слоев грунта (промежуточный и окончательный) [1</w:t>
      </w:r>
      <w:r w:rsidR="00BC5425" w:rsidRPr="001A0F1D">
        <w:rPr>
          <w:rFonts w:ascii="Times New Roman CYR" w:hAnsi="Times New Roman CYR" w:cs="Times New Roman CYR"/>
          <w:szCs w:val="28"/>
        </w:rPr>
        <w:t>4</w:t>
      </w:r>
      <w:r w:rsidRPr="001A0F1D">
        <w:rPr>
          <w:rFonts w:ascii="Times New Roman CYR" w:hAnsi="Times New Roman CYR" w:cs="Times New Roman CYR"/>
          <w:szCs w:val="28"/>
        </w:rPr>
        <w:t>].</w:t>
      </w:r>
    </w:p>
    <w:p w:rsidR="00CC2A5B" w:rsidRPr="001A0F1D" w:rsidRDefault="00CC2A5B" w:rsidP="001512D2">
      <w:pPr>
        <w:tabs>
          <w:tab w:val="left" w:pos="12333"/>
        </w:tabs>
        <w:suppressAutoHyphens/>
        <w:autoSpaceDE w:val="0"/>
        <w:autoSpaceDN w:val="0"/>
        <w:adjustRightInd w:val="0"/>
        <w:spacing w:line="360" w:lineRule="auto"/>
        <w:ind w:right="282" w:firstLine="539"/>
        <w:rPr>
          <w:rFonts w:ascii="Times New Roman CYR" w:hAnsi="Times New Roman CYR" w:cs="Times New Roman CYR"/>
          <w:szCs w:val="28"/>
        </w:rPr>
      </w:pPr>
    </w:p>
    <w:p w:rsidR="00CC2A5B" w:rsidRPr="00134EC6" w:rsidRDefault="00CC2A5B" w:rsidP="001512D2">
      <w:pPr>
        <w:tabs>
          <w:tab w:val="left" w:pos="12333"/>
        </w:tabs>
        <w:suppressAutoHyphens/>
        <w:autoSpaceDE w:val="0"/>
        <w:autoSpaceDN w:val="0"/>
        <w:adjustRightInd w:val="0"/>
        <w:spacing w:line="360" w:lineRule="auto"/>
        <w:ind w:right="282" w:firstLine="539"/>
        <w:jc w:val="center"/>
        <w:rPr>
          <w:rFonts w:ascii="Times New Roman CYR" w:hAnsi="Times New Roman CYR" w:cs="Times New Roman CYR"/>
          <w:color w:val="800080"/>
          <w:szCs w:val="28"/>
        </w:rPr>
      </w:pPr>
      <w:r w:rsidRPr="00134EC6">
        <w:rPr>
          <w:rFonts w:ascii="Times New Roman CYR" w:hAnsi="Times New Roman CYR" w:cs="Times New Roman CYR"/>
          <w:color w:val="800080"/>
          <w:position w:val="-14"/>
          <w:szCs w:val="28"/>
        </w:rPr>
        <w:object w:dxaOrig="1900" w:dyaOrig="380">
          <v:shape id="_x0000_i1032" type="#_x0000_t75" style="width:94.5pt;height:19.5pt" o:ole="">
            <v:imagedata r:id="rId48" o:title=""/>
          </v:shape>
          <o:OLEObject Type="Embed" ProgID="Equation.3" ShapeID="_x0000_i1032" DrawAspect="Content" ObjectID="_1395645733" r:id="rId49"/>
        </w:object>
      </w:r>
    </w:p>
    <w:p w:rsidR="00CC2A5B" w:rsidRPr="00134EC6" w:rsidRDefault="00CC2A5B" w:rsidP="001512D2">
      <w:pPr>
        <w:suppressAutoHyphens/>
        <w:autoSpaceDE w:val="0"/>
        <w:autoSpaceDN w:val="0"/>
        <w:adjustRightInd w:val="0"/>
        <w:spacing w:line="360" w:lineRule="auto"/>
        <w:ind w:right="282" w:firstLine="539"/>
        <w:rPr>
          <w:rFonts w:ascii="Times New Roman CYR" w:hAnsi="Times New Roman CYR" w:cs="Times New Roman CYR"/>
          <w:color w:val="800080"/>
          <w:szCs w:val="28"/>
        </w:rPr>
      </w:pPr>
    </w:p>
    <w:p w:rsidR="00CC2A5B" w:rsidRPr="001A0F1D" w:rsidRDefault="00CC2A5B" w:rsidP="001512D2">
      <w:pPr>
        <w:suppressAutoHyphens/>
        <w:autoSpaceDE w:val="0"/>
        <w:autoSpaceDN w:val="0"/>
        <w:adjustRightInd w:val="0"/>
        <w:spacing w:line="360" w:lineRule="auto"/>
        <w:ind w:right="282" w:firstLine="539"/>
        <w:rPr>
          <w:rFonts w:ascii="Times New Roman CYR" w:hAnsi="Times New Roman CYR" w:cs="Times New Roman CYR"/>
          <w:szCs w:val="28"/>
        </w:rPr>
      </w:pPr>
      <w:r w:rsidRPr="001A0F1D">
        <w:rPr>
          <w:rFonts w:ascii="Times New Roman CYR" w:hAnsi="Times New Roman CYR" w:cs="Times New Roman CYR"/>
          <w:szCs w:val="28"/>
        </w:rPr>
        <w:t xml:space="preserve">где </w:t>
      </w:r>
      <w:r w:rsidRPr="001A0F1D">
        <w:rPr>
          <w:rFonts w:ascii="Times New Roman CYR" w:hAnsi="Times New Roman CYR" w:cs="Times New Roman CYR"/>
          <w:b/>
          <w:bCs/>
          <w:szCs w:val="28"/>
        </w:rPr>
        <w:t>1,1</w:t>
      </w:r>
      <w:r w:rsidRPr="001A0F1D">
        <w:rPr>
          <w:rFonts w:ascii="Times New Roman CYR" w:hAnsi="Times New Roman CYR" w:cs="Times New Roman CYR"/>
          <w:szCs w:val="28"/>
        </w:rPr>
        <w:t xml:space="preserve"> – коэффициент, учитывающий полосу вокруг участка складирования;</w:t>
      </w:r>
    </w:p>
    <w:p w:rsidR="00CC2A5B" w:rsidRPr="001A0F1D" w:rsidRDefault="00CC2A5B" w:rsidP="001512D2">
      <w:pPr>
        <w:suppressAutoHyphens/>
        <w:autoSpaceDE w:val="0"/>
        <w:autoSpaceDN w:val="0"/>
        <w:adjustRightInd w:val="0"/>
        <w:spacing w:line="360" w:lineRule="auto"/>
        <w:ind w:right="282" w:firstLine="539"/>
        <w:rPr>
          <w:rFonts w:ascii="Times New Roman CYR" w:hAnsi="Times New Roman CYR" w:cs="Times New Roman CYR"/>
          <w:szCs w:val="28"/>
        </w:rPr>
      </w:pPr>
      <w:r w:rsidRPr="001A0F1D">
        <w:rPr>
          <w:rFonts w:ascii="Times New Roman CYR" w:hAnsi="Times New Roman CYR" w:cs="Times New Roman CYR"/>
          <w:b/>
          <w:bCs/>
          <w:szCs w:val="28"/>
        </w:rPr>
        <w:t>Ф</w:t>
      </w:r>
      <w:r w:rsidRPr="001A0F1D">
        <w:rPr>
          <w:rFonts w:ascii="Times New Roman CYR" w:hAnsi="Times New Roman CYR" w:cs="Times New Roman CYR"/>
          <w:b/>
          <w:bCs/>
          <w:szCs w:val="28"/>
          <w:vertAlign w:val="subscript"/>
        </w:rPr>
        <w:t>доп.</w:t>
      </w:r>
      <w:r w:rsidRPr="001A0F1D">
        <w:rPr>
          <w:rFonts w:ascii="Times New Roman CYR" w:hAnsi="Times New Roman CYR" w:cs="Times New Roman CYR"/>
          <w:szCs w:val="28"/>
        </w:rPr>
        <w:t xml:space="preserve"> – площадь участка хозяйственной зоны, га;</w:t>
      </w:r>
    </w:p>
    <w:p w:rsidR="00CC2A5B" w:rsidRPr="001A0F1D" w:rsidRDefault="00CC2A5B" w:rsidP="001512D2">
      <w:pPr>
        <w:suppressAutoHyphens/>
        <w:autoSpaceDE w:val="0"/>
        <w:autoSpaceDN w:val="0"/>
        <w:adjustRightInd w:val="0"/>
        <w:spacing w:line="360" w:lineRule="auto"/>
        <w:ind w:right="282" w:firstLine="539"/>
        <w:rPr>
          <w:rFonts w:ascii="Times New Roman CYR" w:hAnsi="Times New Roman CYR" w:cs="Times New Roman CYR"/>
          <w:szCs w:val="28"/>
        </w:rPr>
      </w:pPr>
      <w:r w:rsidRPr="001A0F1D">
        <w:rPr>
          <w:rFonts w:ascii="Times New Roman CYR" w:hAnsi="Times New Roman CYR" w:cs="Times New Roman CYR"/>
          <w:b/>
          <w:bCs/>
          <w:szCs w:val="28"/>
        </w:rPr>
        <w:t>Ф</w:t>
      </w:r>
      <w:r w:rsidRPr="001A0F1D">
        <w:rPr>
          <w:rFonts w:ascii="Times New Roman CYR" w:hAnsi="Times New Roman CYR" w:cs="Times New Roman CYR"/>
          <w:b/>
          <w:bCs/>
          <w:szCs w:val="28"/>
          <w:vertAlign w:val="subscript"/>
        </w:rPr>
        <w:t>ус</w:t>
      </w:r>
      <w:r w:rsidRPr="001A0F1D">
        <w:rPr>
          <w:rFonts w:ascii="Times New Roman CYR" w:hAnsi="Times New Roman CYR" w:cs="Times New Roman CYR"/>
          <w:szCs w:val="28"/>
          <w:vertAlign w:val="subscript"/>
        </w:rPr>
        <w:t>.</w:t>
      </w:r>
      <w:r w:rsidRPr="001A0F1D">
        <w:rPr>
          <w:rFonts w:ascii="Times New Roman CYR" w:hAnsi="Times New Roman CYR" w:cs="Times New Roman CYR"/>
          <w:szCs w:val="28"/>
        </w:rPr>
        <w:t xml:space="preserve"> –  площадь участка складирования </w:t>
      </w:r>
      <w:r w:rsidR="002F1352">
        <w:rPr>
          <w:rFonts w:ascii="Times New Roman CYR" w:hAnsi="Times New Roman CYR" w:cs="Times New Roman CYR"/>
          <w:szCs w:val="28"/>
        </w:rPr>
        <w:t>ТКО</w:t>
      </w:r>
      <w:r w:rsidRPr="001A0F1D">
        <w:rPr>
          <w:rFonts w:ascii="Times New Roman CYR" w:hAnsi="Times New Roman CYR" w:cs="Times New Roman CYR"/>
          <w:szCs w:val="28"/>
        </w:rPr>
        <w:t>, га.</w:t>
      </w:r>
    </w:p>
    <w:p w:rsidR="00CC2A5B" w:rsidRPr="001A0F1D" w:rsidRDefault="00CC2A5B" w:rsidP="001512D2">
      <w:pPr>
        <w:suppressAutoHyphens/>
        <w:autoSpaceDE w:val="0"/>
        <w:autoSpaceDN w:val="0"/>
        <w:adjustRightInd w:val="0"/>
        <w:spacing w:line="360" w:lineRule="auto"/>
        <w:ind w:right="282" w:firstLine="539"/>
        <w:rPr>
          <w:rFonts w:ascii="Times New Roman CYR" w:hAnsi="Times New Roman CYR" w:cs="Times New Roman CYR"/>
          <w:szCs w:val="28"/>
        </w:rPr>
      </w:pPr>
    </w:p>
    <w:p w:rsidR="00CC2A5B" w:rsidRPr="001A0F1D" w:rsidRDefault="00CC2A5B" w:rsidP="001512D2">
      <w:pPr>
        <w:suppressAutoHyphens/>
        <w:autoSpaceDE w:val="0"/>
        <w:autoSpaceDN w:val="0"/>
        <w:adjustRightInd w:val="0"/>
        <w:spacing w:line="360" w:lineRule="auto"/>
        <w:ind w:right="282" w:firstLine="539"/>
        <w:rPr>
          <w:rFonts w:ascii="Times New Roman CYR" w:hAnsi="Times New Roman CYR" w:cs="Times New Roman CYR"/>
          <w:szCs w:val="28"/>
        </w:rPr>
      </w:pPr>
      <w:r w:rsidRPr="001A0F1D">
        <w:rPr>
          <w:rFonts w:ascii="Times New Roman CYR" w:hAnsi="Times New Roman CYR" w:cs="Times New Roman CYR"/>
          <w:szCs w:val="28"/>
        </w:rPr>
        <w:t xml:space="preserve">Площадь участка складирования </w:t>
      </w:r>
      <w:r w:rsidR="002F1352">
        <w:rPr>
          <w:rFonts w:ascii="Times New Roman CYR" w:hAnsi="Times New Roman CYR" w:cs="Times New Roman CYR"/>
          <w:szCs w:val="28"/>
        </w:rPr>
        <w:t>ТКО</w:t>
      </w:r>
      <w:r w:rsidRPr="001A0F1D">
        <w:rPr>
          <w:rFonts w:ascii="Times New Roman CYR" w:hAnsi="Times New Roman CYR" w:cs="Times New Roman CYR"/>
          <w:szCs w:val="28"/>
        </w:rPr>
        <w:t xml:space="preserve"> (не заглубленного) рассчитывается по формуле:</w:t>
      </w:r>
    </w:p>
    <w:p w:rsidR="00CC2A5B" w:rsidRPr="001A0F1D" w:rsidRDefault="00CC2A5B" w:rsidP="001512D2">
      <w:pPr>
        <w:suppressAutoHyphens/>
        <w:autoSpaceDE w:val="0"/>
        <w:autoSpaceDN w:val="0"/>
        <w:adjustRightInd w:val="0"/>
        <w:spacing w:line="360" w:lineRule="auto"/>
        <w:ind w:right="282" w:firstLine="539"/>
        <w:rPr>
          <w:rFonts w:ascii="Times New Roman CYR" w:hAnsi="Times New Roman CYR" w:cs="Times New Roman CYR"/>
          <w:szCs w:val="28"/>
        </w:rPr>
      </w:pPr>
    </w:p>
    <w:p w:rsidR="00CC2A5B" w:rsidRPr="00134EC6" w:rsidRDefault="00CC2A5B" w:rsidP="001512D2">
      <w:pPr>
        <w:suppressAutoHyphens/>
        <w:autoSpaceDE w:val="0"/>
        <w:autoSpaceDN w:val="0"/>
        <w:adjustRightInd w:val="0"/>
        <w:spacing w:line="360" w:lineRule="auto"/>
        <w:ind w:right="282" w:firstLine="539"/>
        <w:jc w:val="center"/>
        <w:rPr>
          <w:rFonts w:ascii="Times New Roman CYR" w:hAnsi="Times New Roman CYR" w:cs="Times New Roman CYR"/>
          <w:color w:val="800080"/>
          <w:szCs w:val="28"/>
        </w:rPr>
      </w:pPr>
      <w:r w:rsidRPr="00134EC6">
        <w:rPr>
          <w:rFonts w:ascii="Times New Roman CYR" w:hAnsi="Times New Roman CYR" w:cs="Times New Roman CYR"/>
          <w:color w:val="800080"/>
          <w:position w:val="-30"/>
          <w:szCs w:val="28"/>
        </w:rPr>
        <w:object w:dxaOrig="1480" w:dyaOrig="700">
          <v:shape id="_x0000_i1033" type="#_x0000_t75" style="width:73.5pt;height:34.5pt" o:ole="">
            <v:imagedata r:id="rId50" o:title=""/>
          </v:shape>
          <o:OLEObject Type="Embed" ProgID="Equation.3" ShapeID="_x0000_i1033" DrawAspect="Content" ObjectID="_1395645734" r:id="rId51"/>
        </w:object>
      </w:r>
    </w:p>
    <w:p w:rsidR="00CC2A5B" w:rsidRPr="00134EC6" w:rsidRDefault="00CC2A5B" w:rsidP="001512D2">
      <w:pPr>
        <w:suppressAutoHyphens/>
        <w:autoSpaceDE w:val="0"/>
        <w:autoSpaceDN w:val="0"/>
        <w:adjustRightInd w:val="0"/>
        <w:spacing w:line="360" w:lineRule="auto"/>
        <w:ind w:right="282" w:firstLine="539"/>
        <w:rPr>
          <w:rFonts w:ascii="Times New Roman CYR" w:hAnsi="Times New Roman CYR" w:cs="Times New Roman CYR"/>
          <w:color w:val="800080"/>
          <w:szCs w:val="28"/>
        </w:rPr>
      </w:pPr>
    </w:p>
    <w:p w:rsidR="00CC2A5B" w:rsidRPr="001A0F1D" w:rsidRDefault="00CC2A5B" w:rsidP="001512D2">
      <w:pPr>
        <w:suppressAutoHyphens/>
        <w:autoSpaceDE w:val="0"/>
        <w:autoSpaceDN w:val="0"/>
        <w:adjustRightInd w:val="0"/>
        <w:spacing w:line="360" w:lineRule="auto"/>
        <w:ind w:right="282" w:firstLine="539"/>
        <w:rPr>
          <w:rFonts w:ascii="Times New Roman CYR" w:hAnsi="Times New Roman CYR" w:cs="Times New Roman CYR"/>
          <w:szCs w:val="28"/>
        </w:rPr>
      </w:pPr>
      <w:r w:rsidRPr="001A0F1D">
        <w:rPr>
          <w:rFonts w:ascii="Times New Roman CYR" w:hAnsi="Times New Roman CYR" w:cs="Times New Roman CYR"/>
          <w:szCs w:val="28"/>
        </w:rPr>
        <w:t xml:space="preserve">где </w:t>
      </w:r>
      <w:r w:rsidRPr="001A0F1D">
        <w:rPr>
          <w:rFonts w:ascii="Times New Roman CYR" w:hAnsi="Times New Roman CYR" w:cs="Times New Roman CYR"/>
          <w:b/>
          <w:bCs/>
          <w:szCs w:val="28"/>
        </w:rPr>
        <w:t>К</w:t>
      </w:r>
      <w:r w:rsidRPr="001A0F1D">
        <w:rPr>
          <w:rFonts w:ascii="Times New Roman CYR" w:hAnsi="Times New Roman CYR" w:cs="Times New Roman CYR"/>
          <w:b/>
          <w:bCs/>
          <w:szCs w:val="28"/>
          <w:vertAlign w:val="subscript"/>
        </w:rPr>
        <w:t>3</w:t>
      </w:r>
      <w:r w:rsidRPr="001A0F1D">
        <w:rPr>
          <w:rFonts w:ascii="Times New Roman CYR" w:hAnsi="Times New Roman CYR" w:cs="Times New Roman CYR"/>
          <w:b/>
          <w:bCs/>
          <w:szCs w:val="28"/>
        </w:rPr>
        <w:t xml:space="preserve"> </w:t>
      </w:r>
      <w:r w:rsidRPr="001A0F1D">
        <w:rPr>
          <w:rFonts w:ascii="Times New Roman CYR" w:hAnsi="Times New Roman CYR" w:cs="Times New Roman CYR"/>
          <w:szCs w:val="28"/>
        </w:rPr>
        <w:t>– коэффициент, учитывающий заложение внешних откосов 1:4;</w:t>
      </w:r>
    </w:p>
    <w:p w:rsidR="00CC2A5B" w:rsidRPr="001A0F1D" w:rsidRDefault="00CC2A5B" w:rsidP="001512D2">
      <w:pPr>
        <w:suppressAutoHyphens/>
        <w:autoSpaceDE w:val="0"/>
        <w:autoSpaceDN w:val="0"/>
        <w:adjustRightInd w:val="0"/>
        <w:spacing w:line="360" w:lineRule="auto"/>
        <w:ind w:right="282" w:firstLine="539"/>
        <w:rPr>
          <w:rFonts w:ascii="Times New Roman CYR" w:hAnsi="Times New Roman CYR" w:cs="Times New Roman CYR"/>
          <w:szCs w:val="28"/>
        </w:rPr>
      </w:pPr>
      <w:r w:rsidRPr="001A0F1D">
        <w:rPr>
          <w:rFonts w:ascii="Times New Roman CYR" w:hAnsi="Times New Roman CYR" w:cs="Times New Roman CYR"/>
          <w:b/>
          <w:bCs/>
          <w:szCs w:val="28"/>
        </w:rPr>
        <w:t>Н</w:t>
      </w:r>
      <w:r w:rsidRPr="001A0F1D">
        <w:rPr>
          <w:rFonts w:ascii="Times New Roman CYR" w:hAnsi="Times New Roman CYR" w:cs="Times New Roman CYR"/>
          <w:b/>
          <w:bCs/>
          <w:szCs w:val="28"/>
          <w:vertAlign w:val="subscript"/>
        </w:rPr>
        <w:t>п</w:t>
      </w:r>
      <w:r w:rsidRPr="001A0F1D">
        <w:rPr>
          <w:rFonts w:ascii="Times New Roman CYR" w:hAnsi="Times New Roman CYR" w:cs="Times New Roman CYR"/>
          <w:b/>
          <w:bCs/>
          <w:szCs w:val="28"/>
        </w:rPr>
        <w:t xml:space="preserve"> </w:t>
      </w:r>
      <w:r w:rsidRPr="001A0F1D">
        <w:rPr>
          <w:rFonts w:ascii="Times New Roman CYR" w:hAnsi="Times New Roman CYR" w:cs="Times New Roman CYR"/>
          <w:szCs w:val="28"/>
        </w:rPr>
        <w:t xml:space="preserve">– высота складирования </w:t>
      </w:r>
      <w:r w:rsidR="002F1352">
        <w:rPr>
          <w:rFonts w:ascii="Times New Roman CYR" w:hAnsi="Times New Roman CYR" w:cs="Times New Roman CYR"/>
          <w:szCs w:val="28"/>
        </w:rPr>
        <w:t>ТКО</w:t>
      </w:r>
      <w:r w:rsidR="0030354B" w:rsidRPr="001A0F1D">
        <w:rPr>
          <w:rFonts w:ascii="Times New Roman CYR" w:hAnsi="Times New Roman CYR" w:cs="Times New Roman CYR"/>
          <w:szCs w:val="28"/>
        </w:rPr>
        <w:t>, м</w:t>
      </w:r>
      <w:r w:rsidRPr="001A0F1D">
        <w:rPr>
          <w:rFonts w:ascii="Times New Roman CYR" w:hAnsi="Times New Roman CYR" w:cs="Times New Roman CYR"/>
          <w:szCs w:val="28"/>
        </w:rPr>
        <w:t>.</w:t>
      </w:r>
    </w:p>
    <w:p w:rsidR="00CC2A5B" w:rsidRPr="00134EC6" w:rsidRDefault="00CC2A5B" w:rsidP="001512D2">
      <w:pPr>
        <w:shd w:val="clear" w:color="auto" w:fill="FFFFFF"/>
        <w:tabs>
          <w:tab w:val="left" w:pos="10153"/>
        </w:tabs>
        <w:suppressAutoHyphens/>
        <w:spacing w:line="360" w:lineRule="auto"/>
        <w:ind w:right="282" w:firstLine="539"/>
        <w:rPr>
          <w:color w:val="800080"/>
          <w:spacing w:val="1"/>
          <w:szCs w:val="28"/>
        </w:rPr>
      </w:pPr>
    </w:p>
    <w:p w:rsidR="00CC2A5B" w:rsidRPr="00134EC6" w:rsidRDefault="001A0F1D" w:rsidP="001512D2">
      <w:pPr>
        <w:tabs>
          <w:tab w:val="left" w:pos="12333"/>
        </w:tabs>
        <w:suppressAutoHyphens/>
        <w:autoSpaceDE w:val="0"/>
        <w:autoSpaceDN w:val="0"/>
        <w:adjustRightInd w:val="0"/>
        <w:spacing w:line="360" w:lineRule="auto"/>
        <w:ind w:right="282" w:firstLine="539"/>
        <w:jc w:val="center"/>
        <w:rPr>
          <w:rFonts w:ascii="Times New Roman CYR" w:hAnsi="Times New Roman CYR" w:cs="Times New Roman CYR"/>
          <w:b/>
          <w:bCs/>
          <w:color w:val="800080"/>
          <w:szCs w:val="28"/>
        </w:rPr>
      </w:pPr>
      <w:r w:rsidRPr="00134EC6">
        <w:rPr>
          <w:rFonts w:ascii="Times New Roman CYR" w:hAnsi="Times New Roman CYR" w:cs="Times New Roman CYR"/>
          <w:b/>
          <w:bCs/>
          <w:color w:val="800080"/>
          <w:position w:val="-24"/>
          <w:szCs w:val="28"/>
        </w:rPr>
        <w:object w:dxaOrig="3580" w:dyaOrig="620">
          <v:shape id="_x0000_i1034" type="#_x0000_t75" style="width:178.5pt;height:31.5pt" o:ole="">
            <v:imagedata r:id="rId52" o:title=""/>
          </v:shape>
          <o:OLEObject Type="Embed" ProgID="Equation.3" ShapeID="_x0000_i1034" DrawAspect="Content" ObjectID="_1395645735" r:id="rId53"/>
        </w:object>
      </w:r>
    </w:p>
    <w:p w:rsidR="00CC2A5B" w:rsidRPr="00134EC6" w:rsidRDefault="00CC2A5B" w:rsidP="001512D2">
      <w:pPr>
        <w:tabs>
          <w:tab w:val="left" w:pos="12333"/>
        </w:tabs>
        <w:suppressAutoHyphens/>
        <w:autoSpaceDE w:val="0"/>
        <w:autoSpaceDN w:val="0"/>
        <w:adjustRightInd w:val="0"/>
        <w:spacing w:line="360" w:lineRule="auto"/>
        <w:ind w:right="282" w:firstLine="539"/>
        <w:jc w:val="center"/>
        <w:rPr>
          <w:rFonts w:ascii="Times New Roman CYR" w:hAnsi="Times New Roman CYR" w:cs="Times New Roman CYR"/>
          <w:b/>
          <w:bCs/>
          <w:color w:val="800080"/>
          <w:szCs w:val="28"/>
        </w:rPr>
      </w:pPr>
    </w:p>
    <w:p w:rsidR="00CC2A5B" w:rsidRPr="004A50DA" w:rsidRDefault="004A50DA" w:rsidP="001512D2">
      <w:pPr>
        <w:tabs>
          <w:tab w:val="left" w:pos="12333"/>
        </w:tabs>
        <w:suppressAutoHyphens/>
        <w:autoSpaceDE w:val="0"/>
        <w:autoSpaceDN w:val="0"/>
        <w:adjustRightInd w:val="0"/>
        <w:spacing w:line="360" w:lineRule="auto"/>
        <w:ind w:right="282" w:firstLine="539"/>
        <w:jc w:val="center"/>
        <w:rPr>
          <w:rFonts w:ascii="Times New Roman CYR" w:hAnsi="Times New Roman CYR" w:cs="Times New Roman CYR"/>
          <w:b/>
          <w:bCs/>
          <w:szCs w:val="28"/>
        </w:rPr>
      </w:pPr>
      <w:r w:rsidRPr="004A50DA">
        <w:rPr>
          <w:rFonts w:ascii="Times New Roman CYR" w:hAnsi="Times New Roman CYR" w:cs="Times New Roman CYR"/>
          <w:b/>
          <w:bCs/>
          <w:position w:val="-24"/>
          <w:szCs w:val="28"/>
        </w:rPr>
        <w:object w:dxaOrig="3820" w:dyaOrig="620">
          <v:shape id="_x0000_i1035" type="#_x0000_t75" style="width:190.5pt;height:31.5pt" o:ole="">
            <v:imagedata r:id="rId54" o:title=""/>
          </v:shape>
          <o:OLEObject Type="Embed" ProgID="Equation.3" ShapeID="_x0000_i1035" DrawAspect="Content" ObjectID="_1395645736" r:id="rId55"/>
        </w:object>
      </w:r>
    </w:p>
    <w:p w:rsidR="00CC2A5B" w:rsidRPr="004A50DA" w:rsidRDefault="00CC2A5B" w:rsidP="001512D2">
      <w:pPr>
        <w:tabs>
          <w:tab w:val="left" w:pos="12333"/>
        </w:tabs>
        <w:suppressAutoHyphens/>
        <w:autoSpaceDE w:val="0"/>
        <w:autoSpaceDN w:val="0"/>
        <w:adjustRightInd w:val="0"/>
        <w:spacing w:line="360" w:lineRule="auto"/>
        <w:ind w:right="282" w:firstLine="539"/>
        <w:jc w:val="center"/>
        <w:rPr>
          <w:rFonts w:ascii="Times New Roman CYR" w:hAnsi="Times New Roman CYR" w:cs="Times New Roman CYR"/>
          <w:b/>
          <w:bCs/>
          <w:szCs w:val="28"/>
        </w:rPr>
      </w:pPr>
      <w:r w:rsidRPr="004A50DA">
        <w:rPr>
          <w:rFonts w:ascii="Times New Roman CYR" w:hAnsi="Times New Roman CYR" w:cs="Times New Roman CYR"/>
          <w:b/>
          <w:bCs/>
          <w:position w:val="-10"/>
          <w:szCs w:val="28"/>
        </w:rPr>
        <w:object w:dxaOrig="180" w:dyaOrig="340">
          <v:shape id="_x0000_i1036" type="#_x0000_t75" style="width:9pt;height:16.5pt" o:ole="">
            <v:imagedata r:id="rId44" o:title=""/>
          </v:shape>
          <o:OLEObject Type="Embed" ProgID="Equation.3" ShapeID="_x0000_i1036" DrawAspect="Content" ObjectID="_1395645737" r:id="rId56"/>
        </w:object>
      </w:r>
    </w:p>
    <w:p w:rsidR="00CC2A5B" w:rsidRPr="004A50DA" w:rsidRDefault="004A50DA" w:rsidP="001512D2">
      <w:pPr>
        <w:tabs>
          <w:tab w:val="left" w:pos="12333"/>
        </w:tabs>
        <w:suppressAutoHyphens/>
        <w:autoSpaceDE w:val="0"/>
        <w:autoSpaceDN w:val="0"/>
        <w:adjustRightInd w:val="0"/>
        <w:spacing w:line="360" w:lineRule="auto"/>
        <w:ind w:right="282" w:firstLine="539"/>
        <w:jc w:val="center"/>
        <w:rPr>
          <w:rFonts w:ascii="Times New Roman CYR" w:hAnsi="Times New Roman CYR" w:cs="Times New Roman CYR"/>
          <w:bCs/>
          <w:szCs w:val="28"/>
        </w:rPr>
      </w:pPr>
      <w:r w:rsidRPr="004A50DA">
        <w:rPr>
          <w:rFonts w:ascii="Times New Roman CYR" w:hAnsi="Times New Roman CYR" w:cs="Times New Roman CYR"/>
          <w:b/>
          <w:bCs/>
          <w:position w:val="-10"/>
          <w:szCs w:val="28"/>
        </w:rPr>
        <w:object w:dxaOrig="2060" w:dyaOrig="320">
          <v:shape id="_x0000_i1037" type="#_x0000_t75" style="width:103.5pt;height:16.5pt" o:ole="">
            <v:imagedata r:id="rId57" o:title=""/>
          </v:shape>
          <o:OLEObject Type="Embed" ProgID="Equation.3" ShapeID="_x0000_i1037" DrawAspect="Content" ObjectID="_1395645738" r:id="rId58"/>
        </w:object>
      </w:r>
    </w:p>
    <w:p w:rsidR="00CC2A5B" w:rsidRPr="004A50DA" w:rsidRDefault="00CC2A5B" w:rsidP="000D406A">
      <w:pPr>
        <w:tabs>
          <w:tab w:val="left" w:pos="10153"/>
        </w:tabs>
        <w:suppressAutoHyphens/>
        <w:spacing w:line="360" w:lineRule="auto"/>
        <w:ind w:right="282" w:firstLine="539"/>
        <w:rPr>
          <w:spacing w:val="1"/>
          <w:szCs w:val="28"/>
        </w:rPr>
      </w:pPr>
      <w:r w:rsidRPr="004A50DA">
        <w:rPr>
          <w:spacing w:val="1"/>
          <w:szCs w:val="28"/>
        </w:rPr>
        <w:t xml:space="preserve">Необходимая площадь полигона для размещения </w:t>
      </w:r>
      <w:r w:rsidR="002F1352">
        <w:rPr>
          <w:spacing w:val="1"/>
          <w:szCs w:val="28"/>
        </w:rPr>
        <w:t>ТКО</w:t>
      </w:r>
      <w:r w:rsidR="00C01C0C" w:rsidRPr="004A50DA">
        <w:rPr>
          <w:spacing w:val="1"/>
          <w:szCs w:val="28"/>
        </w:rPr>
        <w:t xml:space="preserve"> на период </w:t>
      </w:r>
      <w:r w:rsidR="004229AB" w:rsidRPr="004A50DA">
        <w:rPr>
          <w:spacing w:val="1"/>
          <w:szCs w:val="28"/>
        </w:rPr>
        <w:t>20</w:t>
      </w:r>
      <w:r w:rsidR="00C01C0C" w:rsidRPr="004A50DA">
        <w:rPr>
          <w:spacing w:val="1"/>
          <w:szCs w:val="28"/>
        </w:rPr>
        <w:t xml:space="preserve"> лет</w:t>
      </w:r>
      <w:r w:rsidRPr="004A50DA">
        <w:rPr>
          <w:spacing w:val="1"/>
          <w:szCs w:val="28"/>
        </w:rPr>
        <w:t>, образующихся на территории населенных пунктов</w:t>
      </w:r>
      <w:r w:rsidRPr="004A50DA">
        <w:rPr>
          <w:rFonts w:ascii="Times New Roman CYR" w:hAnsi="Times New Roman CYR" w:cs="Times New Roman CYR"/>
          <w:szCs w:val="28"/>
        </w:rPr>
        <w:t xml:space="preserve"> </w:t>
      </w:r>
      <w:r w:rsidR="00134EC6" w:rsidRPr="004A50DA">
        <w:rPr>
          <w:szCs w:val="28"/>
        </w:rPr>
        <w:t>Саткинск</w:t>
      </w:r>
      <w:r w:rsidR="004F6ECB" w:rsidRPr="004A50DA">
        <w:rPr>
          <w:szCs w:val="28"/>
        </w:rPr>
        <w:t>ого района</w:t>
      </w:r>
      <w:r w:rsidRPr="004A50DA">
        <w:rPr>
          <w:spacing w:val="1"/>
          <w:szCs w:val="28"/>
        </w:rPr>
        <w:t xml:space="preserve"> без учета о</w:t>
      </w:r>
      <w:r w:rsidR="002F1352">
        <w:rPr>
          <w:spacing w:val="1"/>
          <w:szCs w:val="28"/>
        </w:rPr>
        <w:t>ТКО</w:t>
      </w:r>
      <w:r w:rsidRPr="004A50DA">
        <w:rPr>
          <w:spacing w:val="1"/>
          <w:szCs w:val="28"/>
        </w:rPr>
        <w:t xml:space="preserve">ра ВМР, составит </w:t>
      </w:r>
      <w:smartTag w:uri="urn:schemas-microsoft-com:office:smarttags" w:element="metricconverter">
        <w:smartTagPr>
          <w:attr w:name="ProductID" w:val="14,1 га"/>
        </w:smartTagPr>
        <w:r w:rsidR="004A50DA" w:rsidRPr="004A50DA">
          <w:rPr>
            <w:spacing w:val="1"/>
            <w:szCs w:val="28"/>
          </w:rPr>
          <w:t>14,1</w:t>
        </w:r>
        <w:r w:rsidRPr="004A50DA">
          <w:rPr>
            <w:spacing w:val="1"/>
            <w:szCs w:val="28"/>
          </w:rPr>
          <w:t xml:space="preserve"> га</w:t>
        </w:r>
      </w:smartTag>
      <w:r w:rsidRPr="004A50DA">
        <w:rPr>
          <w:spacing w:val="1"/>
          <w:szCs w:val="28"/>
        </w:rPr>
        <w:t xml:space="preserve">. При внедрении селективного сбора ВМР на территории населенных пунктов </w:t>
      </w:r>
      <w:r w:rsidR="00134EC6" w:rsidRPr="004A50DA">
        <w:rPr>
          <w:spacing w:val="1"/>
          <w:szCs w:val="28"/>
        </w:rPr>
        <w:t>Саткинск</w:t>
      </w:r>
      <w:r w:rsidR="004F6ECB" w:rsidRPr="004A50DA">
        <w:rPr>
          <w:spacing w:val="1"/>
          <w:szCs w:val="28"/>
        </w:rPr>
        <w:t>ого района</w:t>
      </w:r>
      <w:r w:rsidRPr="004A50DA">
        <w:rPr>
          <w:spacing w:val="1"/>
          <w:szCs w:val="28"/>
        </w:rPr>
        <w:t xml:space="preserve"> с помощью стационарных и передв</w:t>
      </w:r>
      <w:r w:rsidR="003C02E0" w:rsidRPr="004A50DA">
        <w:rPr>
          <w:spacing w:val="1"/>
          <w:szCs w:val="28"/>
        </w:rPr>
        <w:t>ижных пунктов приема ВМР</w:t>
      </w:r>
      <w:r w:rsidR="000D406A" w:rsidRPr="004A50DA">
        <w:rPr>
          <w:spacing w:val="1"/>
          <w:szCs w:val="28"/>
        </w:rPr>
        <w:t>, механической сортировки отходов (МСК)</w:t>
      </w:r>
      <w:r w:rsidRPr="004A50DA">
        <w:rPr>
          <w:spacing w:val="1"/>
          <w:szCs w:val="28"/>
        </w:rPr>
        <w:t xml:space="preserve"> площадь полигона составит </w:t>
      </w:r>
      <w:smartTag w:uri="urn:schemas-microsoft-com:office:smarttags" w:element="metricconverter">
        <w:smartTagPr>
          <w:attr w:name="ProductID" w:val="10,57 га"/>
        </w:smartTagPr>
        <w:r w:rsidR="004A50DA" w:rsidRPr="004A50DA">
          <w:rPr>
            <w:spacing w:val="1"/>
            <w:szCs w:val="28"/>
          </w:rPr>
          <w:t>10,57</w:t>
        </w:r>
        <w:r w:rsidRPr="004A50DA">
          <w:rPr>
            <w:spacing w:val="1"/>
            <w:szCs w:val="28"/>
          </w:rPr>
          <w:t xml:space="preserve"> га</w:t>
        </w:r>
      </w:smartTag>
      <w:r w:rsidRPr="004A50DA">
        <w:rPr>
          <w:spacing w:val="1"/>
          <w:szCs w:val="28"/>
        </w:rPr>
        <w:t xml:space="preserve">. </w:t>
      </w:r>
    </w:p>
    <w:p w:rsidR="004229AB" w:rsidRPr="004A50DA" w:rsidRDefault="004229AB" w:rsidP="004229AB">
      <w:pPr>
        <w:tabs>
          <w:tab w:val="left" w:pos="10153"/>
        </w:tabs>
        <w:suppressAutoHyphens/>
        <w:spacing w:line="360" w:lineRule="auto"/>
        <w:ind w:right="282" w:firstLine="539"/>
        <w:rPr>
          <w:szCs w:val="28"/>
        </w:rPr>
      </w:pPr>
      <w:r w:rsidRPr="004A50DA">
        <w:rPr>
          <w:spacing w:val="1"/>
          <w:szCs w:val="28"/>
        </w:rPr>
        <w:t xml:space="preserve">Таким образом, для строительства нового полигона </w:t>
      </w:r>
      <w:r w:rsidR="002F1352">
        <w:rPr>
          <w:spacing w:val="1"/>
          <w:szCs w:val="28"/>
        </w:rPr>
        <w:t>ТКО</w:t>
      </w:r>
      <w:r w:rsidRPr="004A50DA">
        <w:rPr>
          <w:spacing w:val="1"/>
          <w:szCs w:val="28"/>
        </w:rPr>
        <w:t xml:space="preserve">, образующихся на территории населенных пунктов </w:t>
      </w:r>
      <w:r w:rsidR="00134EC6" w:rsidRPr="004A50DA">
        <w:rPr>
          <w:spacing w:val="1"/>
          <w:szCs w:val="28"/>
        </w:rPr>
        <w:t>Саткинск</w:t>
      </w:r>
      <w:r w:rsidRPr="004A50DA">
        <w:rPr>
          <w:spacing w:val="1"/>
          <w:szCs w:val="28"/>
        </w:rPr>
        <w:t xml:space="preserve">ого района, выделение земельного участка </w:t>
      </w:r>
      <w:r w:rsidR="004A50DA" w:rsidRPr="004A50DA">
        <w:rPr>
          <w:spacing w:val="1"/>
          <w:szCs w:val="28"/>
        </w:rPr>
        <w:t>№ 103  12,8</w:t>
      </w:r>
      <w:r w:rsidRPr="004A50DA">
        <w:rPr>
          <w:spacing w:val="1"/>
          <w:szCs w:val="28"/>
        </w:rPr>
        <w:t>га</w:t>
      </w:r>
      <w:r w:rsidR="004A50DA" w:rsidRPr="004A50DA">
        <w:rPr>
          <w:spacing w:val="1"/>
          <w:szCs w:val="28"/>
        </w:rPr>
        <w:t xml:space="preserve">  достаточно, при условии организации селективного сбора ВМР</w:t>
      </w:r>
      <w:r w:rsidRPr="004A50DA">
        <w:rPr>
          <w:spacing w:val="1"/>
          <w:szCs w:val="28"/>
        </w:rPr>
        <w:t xml:space="preserve">. </w:t>
      </w:r>
    </w:p>
    <w:p w:rsidR="00CC2A5B" w:rsidRPr="004A50DA" w:rsidRDefault="00CC2A5B" w:rsidP="000D406A">
      <w:pPr>
        <w:tabs>
          <w:tab w:val="left" w:pos="10153"/>
        </w:tabs>
        <w:suppressAutoHyphens/>
        <w:spacing w:line="360" w:lineRule="auto"/>
        <w:ind w:right="282" w:firstLine="539"/>
        <w:rPr>
          <w:spacing w:val="1"/>
          <w:szCs w:val="28"/>
        </w:rPr>
      </w:pPr>
      <w:r w:rsidRPr="004A50DA">
        <w:rPr>
          <w:spacing w:val="1"/>
          <w:szCs w:val="28"/>
        </w:rPr>
        <w:t xml:space="preserve">Фактическая площадь полигона </w:t>
      </w:r>
      <w:r w:rsidR="002F1352">
        <w:rPr>
          <w:spacing w:val="1"/>
          <w:szCs w:val="28"/>
        </w:rPr>
        <w:t>ТКО</w:t>
      </w:r>
      <w:r w:rsidRPr="004A50DA">
        <w:rPr>
          <w:spacing w:val="1"/>
          <w:szCs w:val="28"/>
        </w:rPr>
        <w:t xml:space="preserve"> определена с учетом хозяйственной зоны, которая должна включать в себя:</w:t>
      </w:r>
    </w:p>
    <w:p w:rsidR="00CC2A5B" w:rsidRPr="004A50DA" w:rsidRDefault="00CC2A5B" w:rsidP="000D406A">
      <w:pPr>
        <w:pStyle w:val="ConsPlusNormal"/>
        <w:widowControl/>
        <w:suppressAutoHyphens/>
        <w:spacing w:line="360" w:lineRule="auto"/>
        <w:ind w:right="282" w:firstLine="539"/>
        <w:jc w:val="both"/>
        <w:rPr>
          <w:rFonts w:ascii="Times New Roman" w:hAnsi="Times New Roman" w:cs="Times New Roman"/>
          <w:sz w:val="28"/>
          <w:szCs w:val="28"/>
        </w:rPr>
      </w:pPr>
      <w:r w:rsidRPr="004A50DA">
        <w:rPr>
          <w:rFonts w:ascii="Times New Roman" w:hAnsi="Times New Roman" w:cs="Times New Roman"/>
          <w:sz w:val="28"/>
          <w:szCs w:val="28"/>
        </w:rPr>
        <w:t>- административно-бытовой корпус;</w:t>
      </w:r>
    </w:p>
    <w:p w:rsidR="00CC2A5B" w:rsidRPr="004A50DA" w:rsidRDefault="00CC2A5B" w:rsidP="000D406A">
      <w:pPr>
        <w:pStyle w:val="ConsPlusNormal"/>
        <w:widowControl/>
        <w:suppressAutoHyphens/>
        <w:spacing w:line="360" w:lineRule="auto"/>
        <w:ind w:right="282" w:firstLine="539"/>
        <w:jc w:val="both"/>
        <w:rPr>
          <w:rFonts w:ascii="Times New Roman" w:hAnsi="Times New Roman" w:cs="Times New Roman"/>
          <w:sz w:val="28"/>
          <w:szCs w:val="28"/>
        </w:rPr>
      </w:pPr>
      <w:r w:rsidRPr="004A50DA">
        <w:rPr>
          <w:rFonts w:ascii="Times New Roman" w:hAnsi="Times New Roman" w:cs="Times New Roman"/>
          <w:sz w:val="28"/>
          <w:szCs w:val="28"/>
        </w:rPr>
        <w:t>- контрольно-пропускной пункт с</w:t>
      </w:r>
      <w:r w:rsidR="00A45BF6" w:rsidRPr="004A50DA">
        <w:rPr>
          <w:rFonts w:ascii="Times New Roman" w:hAnsi="Times New Roman" w:cs="Times New Roman"/>
          <w:sz w:val="28"/>
          <w:szCs w:val="28"/>
        </w:rPr>
        <w:t>овместно с пос</w:t>
      </w:r>
      <w:r w:rsidRPr="004A50DA">
        <w:rPr>
          <w:rFonts w:ascii="Times New Roman" w:hAnsi="Times New Roman" w:cs="Times New Roman"/>
          <w:sz w:val="28"/>
          <w:szCs w:val="28"/>
        </w:rPr>
        <w:t>том стационарного радиометрического контроля;</w:t>
      </w:r>
    </w:p>
    <w:p w:rsidR="00CC2A5B" w:rsidRPr="004A50DA" w:rsidRDefault="00CC2A5B" w:rsidP="000D406A">
      <w:pPr>
        <w:pStyle w:val="ConsPlusNormal"/>
        <w:widowControl/>
        <w:suppressAutoHyphens/>
        <w:spacing w:line="360" w:lineRule="auto"/>
        <w:ind w:right="282" w:firstLine="539"/>
        <w:jc w:val="both"/>
        <w:rPr>
          <w:rFonts w:ascii="Times New Roman" w:hAnsi="Times New Roman" w:cs="Times New Roman"/>
          <w:sz w:val="28"/>
          <w:szCs w:val="28"/>
        </w:rPr>
      </w:pPr>
      <w:r w:rsidRPr="004A50DA">
        <w:rPr>
          <w:rFonts w:ascii="Times New Roman" w:hAnsi="Times New Roman" w:cs="Times New Roman"/>
          <w:sz w:val="28"/>
          <w:szCs w:val="28"/>
        </w:rPr>
        <w:t>- весовую;</w:t>
      </w:r>
    </w:p>
    <w:p w:rsidR="00CC2A5B" w:rsidRPr="004A50DA" w:rsidRDefault="00CC2A5B" w:rsidP="000D406A">
      <w:pPr>
        <w:pStyle w:val="ConsPlusNormal"/>
        <w:widowControl/>
        <w:suppressAutoHyphens/>
        <w:spacing w:line="360" w:lineRule="auto"/>
        <w:ind w:right="282" w:firstLine="539"/>
        <w:jc w:val="both"/>
        <w:rPr>
          <w:rFonts w:ascii="Times New Roman" w:hAnsi="Times New Roman" w:cs="Times New Roman"/>
          <w:sz w:val="28"/>
          <w:szCs w:val="28"/>
        </w:rPr>
      </w:pPr>
      <w:r w:rsidRPr="004A50DA">
        <w:rPr>
          <w:rFonts w:ascii="Times New Roman" w:hAnsi="Times New Roman" w:cs="Times New Roman"/>
          <w:sz w:val="28"/>
          <w:szCs w:val="28"/>
        </w:rPr>
        <w:t>- гараж и площадку с навесами и мастерскими для стоянки и ремонта машин и механизмов;</w:t>
      </w:r>
    </w:p>
    <w:p w:rsidR="00CC2A5B" w:rsidRPr="004A50DA" w:rsidRDefault="00CC2A5B" w:rsidP="000D406A">
      <w:pPr>
        <w:pStyle w:val="ConsPlusNormal"/>
        <w:widowControl/>
        <w:suppressAutoHyphens/>
        <w:spacing w:line="360" w:lineRule="auto"/>
        <w:ind w:right="282" w:firstLine="539"/>
        <w:jc w:val="both"/>
        <w:rPr>
          <w:rFonts w:ascii="Times New Roman" w:hAnsi="Times New Roman" w:cs="Times New Roman"/>
          <w:sz w:val="28"/>
          <w:szCs w:val="28"/>
        </w:rPr>
      </w:pPr>
      <w:r w:rsidRPr="004A50DA">
        <w:rPr>
          <w:rFonts w:ascii="Times New Roman" w:hAnsi="Times New Roman" w:cs="Times New Roman"/>
          <w:sz w:val="28"/>
          <w:szCs w:val="28"/>
        </w:rPr>
        <w:t>- склад горюче-смазочных материалов;</w:t>
      </w:r>
    </w:p>
    <w:p w:rsidR="00CC2A5B" w:rsidRPr="004A50DA" w:rsidRDefault="00CC2A5B" w:rsidP="000D406A">
      <w:pPr>
        <w:pStyle w:val="ConsPlusNormal"/>
        <w:widowControl/>
        <w:suppressAutoHyphens/>
        <w:spacing w:line="360" w:lineRule="auto"/>
        <w:ind w:right="282" w:firstLine="539"/>
        <w:jc w:val="both"/>
        <w:rPr>
          <w:rFonts w:ascii="Times New Roman" w:hAnsi="Times New Roman" w:cs="Times New Roman"/>
          <w:sz w:val="28"/>
          <w:szCs w:val="28"/>
        </w:rPr>
      </w:pPr>
      <w:r w:rsidRPr="004A50DA">
        <w:rPr>
          <w:rFonts w:ascii="Times New Roman" w:hAnsi="Times New Roman" w:cs="Times New Roman"/>
          <w:sz w:val="28"/>
          <w:szCs w:val="28"/>
        </w:rPr>
        <w:t>- склад для хранения энергоресурсов, строительных материалов, спецодежды, хозяйственного инвентаря и др.;</w:t>
      </w:r>
    </w:p>
    <w:p w:rsidR="00CC2A5B" w:rsidRPr="004A50DA" w:rsidRDefault="00CC2A5B" w:rsidP="000D406A">
      <w:pPr>
        <w:pStyle w:val="ConsPlusNormal"/>
        <w:widowControl/>
        <w:suppressAutoHyphens/>
        <w:spacing w:line="360" w:lineRule="auto"/>
        <w:ind w:right="282" w:firstLine="539"/>
        <w:jc w:val="both"/>
        <w:rPr>
          <w:rFonts w:ascii="Times New Roman" w:hAnsi="Times New Roman" w:cs="Times New Roman"/>
          <w:sz w:val="28"/>
          <w:szCs w:val="28"/>
        </w:rPr>
      </w:pPr>
      <w:r w:rsidRPr="004A50DA">
        <w:rPr>
          <w:rFonts w:ascii="Times New Roman" w:hAnsi="Times New Roman" w:cs="Times New Roman"/>
          <w:sz w:val="28"/>
          <w:szCs w:val="28"/>
        </w:rPr>
        <w:t>- железобетонный резе</w:t>
      </w:r>
      <w:r w:rsidRPr="004A50DA">
        <w:rPr>
          <w:rFonts w:ascii="Times New Roman" w:hAnsi="Times New Roman" w:cs="Times New Roman"/>
          <w:sz w:val="28"/>
          <w:szCs w:val="28"/>
        </w:rPr>
        <w:t>р</w:t>
      </w:r>
      <w:r w:rsidRPr="004A50DA">
        <w:rPr>
          <w:rFonts w:ascii="Times New Roman" w:hAnsi="Times New Roman" w:cs="Times New Roman"/>
          <w:sz w:val="28"/>
          <w:szCs w:val="28"/>
        </w:rPr>
        <w:t xml:space="preserve">вуар или пруд </w:t>
      </w:r>
      <w:r w:rsidR="00A45BF6" w:rsidRPr="004A50DA">
        <w:rPr>
          <w:rFonts w:ascii="Times New Roman" w:hAnsi="Times New Roman" w:cs="Times New Roman"/>
          <w:sz w:val="28"/>
          <w:szCs w:val="28"/>
        </w:rPr>
        <w:t xml:space="preserve">с водой </w:t>
      </w:r>
      <w:r w:rsidRPr="004A50DA">
        <w:rPr>
          <w:rFonts w:ascii="Times New Roman" w:hAnsi="Times New Roman" w:cs="Times New Roman"/>
          <w:sz w:val="28"/>
          <w:szCs w:val="28"/>
        </w:rPr>
        <w:t>для пожаротушения;</w:t>
      </w:r>
    </w:p>
    <w:p w:rsidR="00CC2A5B" w:rsidRPr="004A50DA" w:rsidRDefault="00CC2A5B" w:rsidP="000D406A">
      <w:pPr>
        <w:pStyle w:val="ConsPlusNormal"/>
        <w:widowControl/>
        <w:suppressAutoHyphens/>
        <w:spacing w:line="360" w:lineRule="auto"/>
        <w:ind w:right="282" w:firstLine="539"/>
        <w:jc w:val="both"/>
        <w:rPr>
          <w:rFonts w:ascii="Times New Roman" w:hAnsi="Times New Roman" w:cs="Times New Roman"/>
          <w:sz w:val="28"/>
          <w:szCs w:val="28"/>
        </w:rPr>
      </w:pPr>
      <w:r w:rsidRPr="004A50DA">
        <w:rPr>
          <w:rFonts w:ascii="Times New Roman" w:hAnsi="Times New Roman" w:cs="Times New Roman"/>
          <w:sz w:val="28"/>
          <w:szCs w:val="28"/>
        </w:rPr>
        <w:t>- контрольно-дезинфицирующая зона</w:t>
      </w:r>
      <w:r w:rsidR="00A45BF6" w:rsidRPr="004A50DA">
        <w:rPr>
          <w:rFonts w:ascii="Times New Roman" w:hAnsi="Times New Roman" w:cs="Times New Roman"/>
          <w:sz w:val="28"/>
          <w:szCs w:val="28"/>
        </w:rPr>
        <w:t>,</w:t>
      </w:r>
      <w:r w:rsidRPr="004A50DA">
        <w:rPr>
          <w:rFonts w:ascii="Times New Roman" w:hAnsi="Times New Roman" w:cs="Times New Roman"/>
          <w:sz w:val="28"/>
          <w:szCs w:val="28"/>
        </w:rPr>
        <w:t xml:space="preserve"> с устройством железобетонной ванны для дезинфекции колес мусоровозов на выезде из полигона.</w:t>
      </w:r>
    </w:p>
    <w:p w:rsidR="00CC2A5B" w:rsidRPr="004A50DA" w:rsidRDefault="00CC2A5B" w:rsidP="000D406A">
      <w:pPr>
        <w:pStyle w:val="ConsPlusNormal"/>
        <w:widowControl/>
        <w:suppressAutoHyphens/>
        <w:spacing w:line="360" w:lineRule="auto"/>
        <w:ind w:right="282" w:firstLine="539"/>
        <w:jc w:val="both"/>
        <w:rPr>
          <w:rFonts w:ascii="Times New Roman" w:hAnsi="Times New Roman" w:cs="Times New Roman"/>
          <w:sz w:val="28"/>
          <w:szCs w:val="28"/>
        </w:rPr>
      </w:pPr>
      <w:r w:rsidRPr="004A50DA">
        <w:rPr>
          <w:rFonts w:ascii="Times New Roman" w:hAnsi="Times New Roman" w:cs="Times New Roman"/>
          <w:sz w:val="28"/>
          <w:szCs w:val="28"/>
        </w:rPr>
        <w:t>- объекты и линии электроснабжения и других сооружений.</w:t>
      </w:r>
    </w:p>
    <w:p w:rsidR="00CC2A5B" w:rsidRPr="004A50DA" w:rsidRDefault="00CC2A5B" w:rsidP="000D406A">
      <w:pPr>
        <w:pStyle w:val="ConsPlusNormal"/>
        <w:widowControl/>
        <w:suppressAutoHyphens/>
        <w:spacing w:line="360" w:lineRule="auto"/>
        <w:ind w:right="282" w:firstLine="539"/>
        <w:jc w:val="both"/>
        <w:rPr>
          <w:rFonts w:ascii="Times New Roman" w:hAnsi="Times New Roman" w:cs="Times New Roman"/>
          <w:sz w:val="28"/>
          <w:szCs w:val="28"/>
        </w:rPr>
      </w:pPr>
      <w:r w:rsidRPr="004A50DA">
        <w:rPr>
          <w:rFonts w:ascii="Times New Roman" w:hAnsi="Times New Roman" w:cs="Times New Roman"/>
          <w:sz w:val="28"/>
          <w:szCs w:val="28"/>
        </w:rPr>
        <w:t xml:space="preserve">Территория хозяйственной зоны должна иметь твердое покрытие, освещение и въезд со стороны полигона. По периметру всей территории полигона </w:t>
      </w:r>
      <w:r w:rsidR="002F1352">
        <w:rPr>
          <w:rFonts w:ascii="Times New Roman" w:hAnsi="Times New Roman" w:cs="Times New Roman"/>
          <w:sz w:val="28"/>
          <w:szCs w:val="28"/>
        </w:rPr>
        <w:t>ТКО</w:t>
      </w:r>
      <w:r w:rsidRPr="004A50DA">
        <w:rPr>
          <w:rFonts w:ascii="Times New Roman" w:hAnsi="Times New Roman" w:cs="Times New Roman"/>
          <w:sz w:val="28"/>
          <w:szCs w:val="28"/>
        </w:rPr>
        <w:t xml:space="preserve"> проектируется ограждение. В ограде полигона у производственно-бытового здания проектирую</w:t>
      </w:r>
      <w:r w:rsidRPr="004A50DA">
        <w:rPr>
          <w:rFonts w:ascii="Times New Roman" w:hAnsi="Times New Roman" w:cs="Times New Roman"/>
          <w:sz w:val="28"/>
          <w:szCs w:val="28"/>
        </w:rPr>
        <w:t>т</w:t>
      </w:r>
      <w:r w:rsidRPr="004A50DA">
        <w:rPr>
          <w:rFonts w:ascii="Times New Roman" w:hAnsi="Times New Roman" w:cs="Times New Roman"/>
          <w:sz w:val="28"/>
          <w:szCs w:val="28"/>
        </w:rPr>
        <w:t>ся ворота или шлагбаум.</w:t>
      </w:r>
    </w:p>
    <w:p w:rsidR="004A50DA" w:rsidRPr="004A50DA" w:rsidRDefault="004A50DA" w:rsidP="0044434D">
      <w:pPr>
        <w:widowControl w:val="0"/>
        <w:suppressAutoHyphens/>
        <w:spacing w:line="360" w:lineRule="auto"/>
        <w:ind w:right="282" w:firstLine="567"/>
        <w:rPr>
          <w:szCs w:val="28"/>
        </w:rPr>
      </w:pPr>
    </w:p>
    <w:p w:rsidR="0044434D" w:rsidRPr="004A50DA" w:rsidRDefault="0044434D" w:rsidP="0044434D">
      <w:pPr>
        <w:widowControl w:val="0"/>
        <w:suppressAutoHyphens/>
        <w:spacing w:line="360" w:lineRule="auto"/>
        <w:ind w:right="282" w:firstLine="567"/>
        <w:rPr>
          <w:szCs w:val="28"/>
        </w:rPr>
      </w:pPr>
      <w:r w:rsidRPr="004A50DA">
        <w:rPr>
          <w:szCs w:val="28"/>
        </w:rPr>
        <w:t xml:space="preserve">После закрытия полигона </w:t>
      </w:r>
      <w:r w:rsidR="002F1352">
        <w:rPr>
          <w:szCs w:val="28"/>
        </w:rPr>
        <w:t>ТКО</w:t>
      </w:r>
      <w:r w:rsidRPr="004A50DA">
        <w:rPr>
          <w:szCs w:val="28"/>
        </w:rPr>
        <w:t xml:space="preserve"> необходимо будет провести мероприятия по е</w:t>
      </w:r>
      <w:r w:rsidR="0019367B" w:rsidRPr="004A50DA">
        <w:rPr>
          <w:szCs w:val="28"/>
        </w:rPr>
        <w:t>го</w:t>
      </w:r>
      <w:r w:rsidRPr="004A50DA">
        <w:rPr>
          <w:szCs w:val="28"/>
        </w:rPr>
        <w:t xml:space="preserve"> рекультивации. </w:t>
      </w:r>
    </w:p>
    <w:p w:rsidR="0044434D" w:rsidRPr="004A50DA" w:rsidRDefault="0044434D" w:rsidP="0044434D">
      <w:pPr>
        <w:widowControl w:val="0"/>
        <w:suppressAutoHyphens/>
        <w:spacing w:line="360" w:lineRule="auto"/>
        <w:ind w:right="282" w:firstLine="567"/>
        <w:rPr>
          <w:szCs w:val="28"/>
        </w:rPr>
      </w:pPr>
      <w:r w:rsidRPr="004A50DA">
        <w:rPr>
          <w:szCs w:val="28"/>
        </w:rPr>
        <w:t>Рекультивация закрытых полигонов (земель, нарушенных при складировании и захоронении промышленных, бытовых и других отходов) – комплекс работ, направленных на восстановление продуктивности и народнохозяйственной ценности восстанавливаемых территорий, а также на улучшение окружающей среды. Разработка проектов рекультивации осуществляется на основе действующих экологических, санитарно-гигиенических, строительных, водохозяйственных, лесохозяйственных и других нормативов и стандартов с учетом региональных природно-климатических условий и место расположения нарушенного участка.</w:t>
      </w:r>
    </w:p>
    <w:p w:rsidR="0044434D" w:rsidRPr="004A50DA" w:rsidRDefault="0044434D" w:rsidP="0044434D">
      <w:pPr>
        <w:suppressAutoHyphens/>
        <w:spacing w:line="360" w:lineRule="auto"/>
        <w:ind w:right="282" w:firstLine="567"/>
        <w:rPr>
          <w:szCs w:val="28"/>
        </w:rPr>
      </w:pPr>
      <w:r w:rsidRPr="004A50DA">
        <w:rPr>
          <w:szCs w:val="28"/>
        </w:rPr>
        <w:t xml:space="preserve">Рекультивация земель осуществляется в соответствии с требованиями ряда документов, в том числе: </w:t>
      </w:r>
    </w:p>
    <w:p w:rsidR="0044434D" w:rsidRPr="004A50DA" w:rsidRDefault="0044434D" w:rsidP="0044434D">
      <w:pPr>
        <w:suppressAutoHyphens/>
        <w:spacing w:line="360" w:lineRule="auto"/>
        <w:ind w:right="282" w:firstLine="567"/>
        <w:rPr>
          <w:szCs w:val="28"/>
        </w:rPr>
      </w:pPr>
      <w:r w:rsidRPr="004A50DA">
        <w:rPr>
          <w:szCs w:val="28"/>
        </w:rPr>
        <w:t>- СП 2.1.7.1038-01 «Гигиенические требования к устройству и содержанию полигонов для твердых бытовых отходов» [13];</w:t>
      </w:r>
    </w:p>
    <w:p w:rsidR="0044434D" w:rsidRPr="004A50DA" w:rsidRDefault="0044434D" w:rsidP="0044434D">
      <w:pPr>
        <w:suppressAutoHyphens/>
        <w:spacing w:line="360" w:lineRule="auto"/>
        <w:ind w:right="282" w:firstLine="567"/>
        <w:rPr>
          <w:szCs w:val="28"/>
        </w:rPr>
      </w:pPr>
      <w:r w:rsidRPr="004A50DA">
        <w:rPr>
          <w:szCs w:val="28"/>
        </w:rPr>
        <w:t>- Инструкция по проектированию, эксплуатации и рекультивации полигонов для твердых бытовых отходов [14];</w:t>
      </w:r>
    </w:p>
    <w:p w:rsidR="0044434D" w:rsidRPr="004A50DA" w:rsidRDefault="0044434D" w:rsidP="0044434D">
      <w:pPr>
        <w:suppressAutoHyphens/>
        <w:spacing w:line="360" w:lineRule="auto"/>
        <w:ind w:right="282" w:firstLine="567"/>
        <w:rPr>
          <w:szCs w:val="28"/>
        </w:rPr>
      </w:pPr>
      <w:r w:rsidRPr="004A50DA">
        <w:rPr>
          <w:szCs w:val="28"/>
        </w:rPr>
        <w:t>- СанПиН 2.1.7.1322-03 «Гигиенические требования к размещению и обезвреживанию отходов производства и потребления» [12];</w:t>
      </w:r>
    </w:p>
    <w:p w:rsidR="0044434D" w:rsidRPr="004A50DA" w:rsidRDefault="0044434D" w:rsidP="0044434D">
      <w:pPr>
        <w:suppressAutoHyphens/>
        <w:spacing w:line="360" w:lineRule="auto"/>
        <w:ind w:right="282" w:firstLine="567"/>
        <w:rPr>
          <w:szCs w:val="28"/>
        </w:rPr>
      </w:pPr>
      <w:r w:rsidRPr="004A50DA">
        <w:rPr>
          <w:szCs w:val="28"/>
        </w:rPr>
        <w:t>- ГОСТ 17.5.3.04-83 «Рекультивация земель. Общие требования к рекультивации земель» [1</w:t>
      </w:r>
      <w:r w:rsidR="003D1283" w:rsidRPr="004A50DA">
        <w:rPr>
          <w:szCs w:val="28"/>
        </w:rPr>
        <w:t>7</w:t>
      </w:r>
      <w:r w:rsidRPr="004A50DA">
        <w:rPr>
          <w:szCs w:val="28"/>
        </w:rPr>
        <w:t>];</w:t>
      </w:r>
    </w:p>
    <w:p w:rsidR="0044434D" w:rsidRPr="004A50DA" w:rsidRDefault="0044434D" w:rsidP="0044434D">
      <w:pPr>
        <w:suppressAutoHyphens/>
        <w:spacing w:line="360" w:lineRule="auto"/>
        <w:ind w:right="282" w:firstLine="567"/>
        <w:rPr>
          <w:szCs w:val="28"/>
        </w:rPr>
      </w:pPr>
      <w:r w:rsidRPr="004A50DA">
        <w:rPr>
          <w:szCs w:val="28"/>
        </w:rPr>
        <w:t>- ГОСТ 17.5.3.05-84 «Рекультивация земель. Общие требования к землеванию» [1</w:t>
      </w:r>
      <w:r w:rsidR="003D1283" w:rsidRPr="004A50DA">
        <w:rPr>
          <w:szCs w:val="28"/>
        </w:rPr>
        <w:t>8</w:t>
      </w:r>
      <w:r w:rsidRPr="004A50DA">
        <w:rPr>
          <w:szCs w:val="28"/>
        </w:rPr>
        <w:t>];</w:t>
      </w:r>
    </w:p>
    <w:p w:rsidR="0044434D" w:rsidRPr="004A50DA" w:rsidRDefault="0044434D" w:rsidP="0044434D">
      <w:pPr>
        <w:suppressAutoHyphens/>
        <w:spacing w:line="360" w:lineRule="auto"/>
        <w:ind w:right="282" w:firstLine="567"/>
        <w:rPr>
          <w:szCs w:val="28"/>
        </w:rPr>
      </w:pPr>
      <w:r w:rsidRPr="004A50DA">
        <w:rPr>
          <w:szCs w:val="28"/>
        </w:rPr>
        <w:t>- «Основные положения о рекультивации земель, снятии, сохранении и рациональном использовании плодородного слоя почвы», утвержденные приказом Ми</w:t>
      </w:r>
      <w:r w:rsidRPr="004A50DA">
        <w:rPr>
          <w:szCs w:val="28"/>
        </w:rPr>
        <w:t>н</w:t>
      </w:r>
      <w:r w:rsidRPr="004A50DA">
        <w:rPr>
          <w:szCs w:val="28"/>
        </w:rPr>
        <w:t>природы России и Роскомзема от 22 декабря 1995 №525/67.</w:t>
      </w:r>
    </w:p>
    <w:p w:rsidR="0044434D" w:rsidRPr="004A50DA" w:rsidRDefault="0044434D" w:rsidP="0044434D">
      <w:pPr>
        <w:suppressAutoHyphens/>
        <w:spacing w:line="360" w:lineRule="auto"/>
        <w:ind w:right="282" w:firstLine="567"/>
        <w:rPr>
          <w:szCs w:val="28"/>
        </w:rPr>
      </w:pPr>
      <w:r w:rsidRPr="004A50DA">
        <w:rPr>
          <w:szCs w:val="28"/>
        </w:rPr>
        <w:t xml:space="preserve">В ряде субъектов Российской Федерации разработаны и приняты территориальные строительные нормы по рекультивации полигонов </w:t>
      </w:r>
      <w:r w:rsidR="002F1352">
        <w:rPr>
          <w:szCs w:val="28"/>
        </w:rPr>
        <w:t>ТКО</w:t>
      </w:r>
      <w:r w:rsidRPr="004A50DA">
        <w:rPr>
          <w:szCs w:val="28"/>
        </w:rPr>
        <w:t>, так в Московской области  действуют ТСН 30-308-2002 «Проектирование, строительство и рекультивация полигонов твердых бытовых отходов в Московской области».</w:t>
      </w:r>
    </w:p>
    <w:p w:rsidR="0044434D" w:rsidRPr="004A50DA" w:rsidRDefault="0044434D" w:rsidP="0044434D">
      <w:pPr>
        <w:suppressAutoHyphens/>
        <w:spacing w:line="360" w:lineRule="auto"/>
        <w:ind w:right="282" w:firstLine="567"/>
        <w:rPr>
          <w:szCs w:val="28"/>
        </w:rPr>
      </w:pPr>
      <w:r w:rsidRPr="004A50DA">
        <w:rPr>
          <w:szCs w:val="28"/>
        </w:rPr>
        <w:t>Разработка проектов рекультивации нарушенных земель должна проводиться с учетом следующих факторов:</w:t>
      </w:r>
    </w:p>
    <w:p w:rsidR="0044434D" w:rsidRPr="004A50DA" w:rsidRDefault="0044434D" w:rsidP="0044434D">
      <w:pPr>
        <w:suppressAutoHyphens/>
        <w:spacing w:line="360" w:lineRule="auto"/>
        <w:ind w:right="282" w:firstLine="567"/>
        <w:rPr>
          <w:szCs w:val="28"/>
        </w:rPr>
      </w:pPr>
      <w:r w:rsidRPr="004A50DA">
        <w:rPr>
          <w:szCs w:val="28"/>
        </w:rPr>
        <w:t>- расположения нарушенного участка;</w:t>
      </w:r>
    </w:p>
    <w:p w:rsidR="0044434D" w:rsidRPr="004A50DA" w:rsidRDefault="0044434D" w:rsidP="0044434D">
      <w:pPr>
        <w:suppressAutoHyphens/>
        <w:spacing w:line="360" w:lineRule="auto"/>
        <w:ind w:right="282" w:firstLine="567"/>
        <w:rPr>
          <w:szCs w:val="28"/>
        </w:rPr>
      </w:pPr>
      <w:r w:rsidRPr="004A50DA">
        <w:rPr>
          <w:szCs w:val="28"/>
        </w:rPr>
        <w:t>- природных условий района (климатических, геологических, гидрологических, вегетационных);</w:t>
      </w:r>
    </w:p>
    <w:p w:rsidR="0044434D" w:rsidRPr="004A50DA" w:rsidRDefault="0044434D" w:rsidP="0044434D">
      <w:pPr>
        <w:suppressAutoHyphens/>
        <w:spacing w:line="360" w:lineRule="auto"/>
        <w:ind w:right="282" w:firstLine="567"/>
        <w:rPr>
          <w:szCs w:val="28"/>
        </w:rPr>
      </w:pPr>
      <w:r w:rsidRPr="004A50DA">
        <w:rPr>
          <w:szCs w:val="28"/>
        </w:rPr>
        <w:t>- фактического состояния нарушенных земель к моменту рекультивации (площади, формы техногенного рельефа, степени естественного зарастания, своевременного и перспективного использования нарушенных земель, наличия плодородного слоя почвы и потенциально плодородных пород, прогноза уровня грунтовых вод, подтопления, иссушения, эрозионных процессов, уровня загрязнения почвы);</w:t>
      </w:r>
    </w:p>
    <w:p w:rsidR="0044434D" w:rsidRPr="004A50DA" w:rsidRDefault="0044434D" w:rsidP="0044434D">
      <w:pPr>
        <w:suppressAutoHyphens/>
        <w:spacing w:line="360" w:lineRule="auto"/>
        <w:ind w:right="282" w:firstLine="567"/>
        <w:rPr>
          <w:szCs w:val="28"/>
        </w:rPr>
      </w:pPr>
      <w:r w:rsidRPr="004A50DA">
        <w:rPr>
          <w:szCs w:val="28"/>
        </w:rPr>
        <w:t>- перспективы развития района;</w:t>
      </w:r>
    </w:p>
    <w:p w:rsidR="0044434D" w:rsidRPr="004A50DA" w:rsidRDefault="0044434D" w:rsidP="0044434D">
      <w:pPr>
        <w:suppressAutoHyphens/>
        <w:spacing w:line="360" w:lineRule="auto"/>
        <w:ind w:right="282" w:firstLine="567"/>
        <w:rPr>
          <w:szCs w:val="28"/>
        </w:rPr>
      </w:pPr>
      <w:r w:rsidRPr="004A50DA">
        <w:rPr>
          <w:szCs w:val="28"/>
        </w:rPr>
        <w:t>- показателей химического и фракционного состава, агрохимических и агрофизических свойств, инженерно-геологической характеристик накопленных отходов и подстилающих грунтов;</w:t>
      </w:r>
    </w:p>
    <w:p w:rsidR="0044434D" w:rsidRPr="004A50DA" w:rsidRDefault="0044434D" w:rsidP="0044434D">
      <w:pPr>
        <w:suppressAutoHyphens/>
        <w:spacing w:line="360" w:lineRule="auto"/>
        <w:ind w:right="282" w:firstLine="567"/>
        <w:rPr>
          <w:szCs w:val="28"/>
        </w:rPr>
      </w:pPr>
      <w:r w:rsidRPr="004A50DA">
        <w:rPr>
          <w:szCs w:val="28"/>
        </w:rPr>
        <w:t>- хозяйственных, социально-экономических и санитарно-гигиенических условий района размещения муниципального полигона;</w:t>
      </w:r>
    </w:p>
    <w:p w:rsidR="0044434D" w:rsidRPr="004A50DA" w:rsidRDefault="0044434D" w:rsidP="0044434D">
      <w:pPr>
        <w:suppressAutoHyphens/>
        <w:spacing w:line="360" w:lineRule="auto"/>
        <w:ind w:right="282" w:firstLine="567"/>
        <w:rPr>
          <w:szCs w:val="28"/>
        </w:rPr>
      </w:pPr>
      <w:r w:rsidRPr="004A50DA">
        <w:rPr>
          <w:szCs w:val="28"/>
        </w:rPr>
        <w:t>- срока использования рекультивированных земель с учетом возможности повторных нарушений;</w:t>
      </w:r>
    </w:p>
    <w:p w:rsidR="0044434D" w:rsidRPr="004A50DA" w:rsidRDefault="0044434D" w:rsidP="0044434D">
      <w:pPr>
        <w:suppressAutoHyphens/>
        <w:spacing w:line="360" w:lineRule="auto"/>
        <w:ind w:right="282" w:firstLine="567"/>
        <w:rPr>
          <w:szCs w:val="28"/>
        </w:rPr>
      </w:pPr>
      <w:r w:rsidRPr="004A50DA">
        <w:rPr>
          <w:szCs w:val="28"/>
        </w:rPr>
        <w:t>- охраны окружающей среды от загрязнения выбросами и сбросами вредных веществ, размещения отходов;</w:t>
      </w:r>
    </w:p>
    <w:p w:rsidR="0044434D" w:rsidRPr="004A50DA" w:rsidRDefault="0044434D" w:rsidP="0044434D">
      <w:pPr>
        <w:suppressAutoHyphens/>
        <w:spacing w:line="360" w:lineRule="auto"/>
        <w:ind w:right="282" w:firstLine="567"/>
        <w:rPr>
          <w:szCs w:val="28"/>
        </w:rPr>
      </w:pPr>
      <w:r w:rsidRPr="004A50DA">
        <w:rPr>
          <w:szCs w:val="28"/>
        </w:rPr>
        <w:t>- охраны флоры и фауны.</w:t>
      </w:r>
    </w:p>
    <w:p w:rsidR="0044434D" w:rsidRPr="004A50DA" w:rsidRDefault="0044434D" w:rsidP="0044434D">
      <w:pPr>
        <w:widowControl w:val="0"/>
        <w:suppressAutoHyphens/>
        <w:spacing w:line="360" w:lineRule="auto"/>
        <w:ind w:right="282" w:firstLine="567"/>
        <w:rPr>
          <w:rFonts w:ascii="a_FuturaOrto" w:hAnsi="a_FuturaOrto"/>
          <w:szCs w:val="28"/>
        </w:rPr>
      </w:pPr>
      <w:r w:rsidRPr="004A50DA">
        <w:rPr>
          <w:rFonts w:ascii="a_FuturaOrto" w:hAnsi="a_FuturaOrto"/>
          <w:szCs w:val="28"/>
        </w:rPr>
        <w:t xml:space="preserve">Работы по рекультивации нарушенных земель составляют систему мероприятий, которые требуют поэтапного выполнения. </w:t>
      </w:r>
    </w:p>
    <w:p w:rsidR="0044434D" w:rsidRPr="004A50DA" w:rsidRDefault="0044434D" w:rsidP="0044434D">
      <w:pPr>
        <w:widowControl w:val="0"/>
        <w:suppressAutoHyphens/>
        <w:spacing w:line="360" w:lineRule="auto"/>
        <w:ind w:right="282" w:firstLine="567"/>
        <w:rPr>
          <w:rFonts w:ascii="a_FuturaOrto" w:hAnsi="a_FuturaOrto"/>
          <w:szCs w:val="28"/>
        </w:rPr>
      </w:pPr>
      <w:r w:rsidRPr="004A50DA">
        <w:rPr>
          <w:rFonts w:ascii="a_FuturaOrto" w:hAnsi="a_FuturaOrto"/>
          <w:szCs w:val="28"/>
        </w:rPr>
        <w:t xml:space="preserve">Поэтапная схема выполнения работ по рекультивации нарушенных земель представлена на рисунке </w:t>
      </w:r>
      <w:r w:rsidR="00957B7E">
        <w:rPr>
          <w:rFonts w:ascii="a_FuturaOrto" w:hAnsi="a_FuturaOrto"/>
          <w:szCs w:val="28"/>
        </w:rPr>
        <w:t>12</w:t>
      </w:r>
    </w:p>
    <w:p w:rsidR="0044434D" w:rsidRPr="00134EC6" w:rsidRDefault="00A91A98" w:rsidP="0044434D">
      <w:pPr>
        <w:suppressAutoHyphens/>
        <w:spacing w:line="360" w:lineRule="auto"/>
        <w:jc w:val="center"/>
        <w:rPr>
          <w:color w:val="800080"/>
          <w:szCs w:val="28"/>
        </w:rPr>
      </w:pPr>
      <w:r>
        <w:rPr>
          <w:noProof/>
          <w:color w:val="800080"/>
          <w:szCs w:val="28"/>
        </w:rPr>
        <w:drawing>
          <wp:inline distT="0" distB="0" distL="0" distR="0">
            <wp:extent cx="5448300" cy="8496300"/>
            <wp:effectExtent l="19050" t="0" r="0" b="0"/>
            <wp:docPr id="34" name="Рисунок 4" descr="E:\РАБОЧИЙ СТОЛ\Полигоны\рекультивация полигона Глебовка\Полигон Глебовка\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РАБОЧИЙ СТОЛ\Полигоны\рекультивация полигона Глебовка\Полигон Глебовка\схема.jpg"/>
                    <pic:cNvPicPr>
                      <a:picLocks noChangeAspect="1" noChangeArrowheads="1"/>
                    </pic:cNvPicPr>
                  </pic:nvPicPr>
                  <pic:blipFill>
                    <a:blip r:embed="rId59" cstate="print"/>
                    <a:srcRect/>
                    <a:stretch>
                      <a:fillRect/>
                    </a:stretch>
                  </pic:blipFill>
                  <pic:spPr bwMode="auto">
                    <a:xfrm>
                      <a:off x="0" y="0"/>
                      <a:ext cx="5448300" cy="8496300"/>
                    </a:xfrm>
                    <a:prstGeom prst="rect">
                      <a:avLst/>
                    </a:prstGeom>
                    <a:noFill/>
                    <a:ln w="9525">
                      <a:noFill/>
                      <a:miter lim="800000"/>
                      <a:headEnd/>
                      <a:tailEnd/>
                    </a:ln>
                  </pic:spPr>
                </pic:pic>
              </a:graphicData>
            </a:graphic>
          </wp:inline>
        </w:drawing>
      </w:r>
    </w:p>
    <w:p w:rsidR="0044434D" w:rsidRPr="004A50DA" w:rsidRDefault="0044434D" w:rsidP="0044434D">
      <w:pPr>
        <w:suppressAutoHyphens/>
        <w:spacing w:line="360" w:lineRule="auto"/>
        <w:ind w:right="282"/>
        <w:jc w:val="center"/>
        <w:rPr>
          <w:rFonts w:ascii="a_FuturaOrto" w:hAnsi="a_FuturaOrto"/>
          <w:szCs w:val="28"/>
        </w:rPr>
      </w:pPr>
      <w:r w:rsidRPr="004A50DA">
        <w:rPr>
          <w:rFonts w:ascii="a_FuturaOrto" w:hAnsi="a_FuturaOrto"/>
          <w:szCs w:val="28"/>
        </w:rPr>
        <w:t>Рисунок 1</w:t>
      </w:r>
      <w:r w:rsidR="00957B7E">
        <w:rPr>
          <w:rFonts w:ascii="a_FuturaOrto" w:hAnsi="a_FuturaOrto"/>
          <w:szCs w:val="28"/>
        </w:rPr>
        <w:t>2</w:t>
      </w:r>
      <w:r w:rsidRPr="004A50DA">
        <w:rPr>
          <w:rFonts w:ascii="a_FuturaOrto" w:hAnsi="a_FuturaOrto"/>
          <w:szCs w:val="28"/>
        </w:rPr>
        <w:t xml:space="preserve"> - Поэтапная схема выполнения работ по рекультивации нарушенных земель</w:t>
      </w:r>
    </w:p>
    <w:p w:rsidR="0044434D" w:rsidRPr="004A50DA" w:rsidRDefault="0044434D" w:rsidP="0044434D">
      <w:pPr>
        <w:tabs>
          <w:tab w:val="left" w:pos="142"/>
        </w:tabs>
        <w:suppressAutoHyphens/>
        <w:spacing w:line="360" w:lineRule="auto"/>
        <w:ind w:right="282" w:firstLine="567"/>
        <w:rPr>
          <w:color w:val="000000"/>
          <w:szCs w:val="28"/>
        </w:rPr>
      </w:pPr>
      <w:r w:rsidRPr="004A50DA">
        <w:rPr>
          <w:szCs w:val="28"/>
        </w:rPr>
        <w:br w:type="page"/>
      </w:r>
      <w:r w:rsidRPr="004A50DA">
        <w:rPr>
          <w:color w:val="000000"/>
          <w:szCs w:val="28"/>
        </w:rPr>
        <w:t>Разработка проектов рекультивации осуществляется на основе действующих экологических, санитарно-гигиенических, строительных, водохозяйственных, лесохозяйственных и других нормативов и стандартов с учетом региональных природно-климатических условий и месторасположения нарушенного участка.</w:t>
      </w:r>
    </w:p>
    <w:p w:rsidR="0044434D" w:rsidRPr="004A50DA" w:rsidRDefault="0044434D" w:rsidP="0044434D">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282" w:firstLine="567"/>
        <w:rPr>
          <w:color w:val="000000"/>
          <w:szCs w:val="28"/>
        </w:rPr>
      </w:pPr>
      <w:r w:rsidRPr="004A50DA">
        <w:rPr>
          <w:color w:val="000000"/>
          <w:szCs w:val="28"/>
        </w:rPr>
        <w:t>Обязательной документацией проекта являются:</w:t>
      </w:r>
    </w:p>
    <w:p w:rsidR="0044434D" w:rsidRPr="004A50DA" w:rsidRDefault="0044434D" w:rsidP="0044434D">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282" w:firstLine="567"/>
        <w:rPr>
          <w:color w:val="000000"/>
          <w:szCs w:val="28"/>
        </w:rPr>
      </w:pPr>
      <w:r w:rsidRPr="004A50DA">
        <w:rPr>
          <w:color w:val="000000"/>
          <w:szCs w:val="28"/>
        </w:rPr>
        <w:t>- исходный план полигона на начало рекультивации;</w:t>
      </w:r>
    </w:p>
    <w:p w:rsidR="0044434D" w:rsidRPr="004A50DA" w:rsidRDefault="0044434D" w:rsidP="0044434D">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282" w:firstLine="567"/>
        <w:rPr>
          <w:color w:val="000000"/>
          <w:szCs w:val="28"/>
        </w:rPr>
      </w:pPr>
      <w:r w:rsidRPr="004A50DA">
        <w:rPr>
          <w:color w:val="000000"/>
          <w:szCs w:val="28"/>
        </w:rPr>
        <w:t>- генплан полигона после рекультивации;</w:t>
      </w:r>
    </w:p>
    <w:p w:rsidR="0044434D" w:rsidRPr="004A50DA" w:rsidRDefault="0044434D" w:rsidP="0044434D">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282" w:firstLine="567"/>
        <w:rPr>
          <w:color w:val="000000"/>
          <w:szCs w:val="28"/>
        </w:rPr>
      </w:pPr>
      <w:r w:rsidRPr="004A50DA">
        <w:rPr>
          <w:color w:val="000000"/>
          <w:szCs w:val="28"/>
        </w:rPr>
        <w:t>- схема перемещения свалочного грунта;</w:t>
      </w:r>
    </w:p>
    <w:p w:rsidR="0044434D" w:rsidRPr="004A50DA" w:rsidRDefault="0044434D" w:rsidP="0044434D">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282" w:firstLine="567"/>
        <w:rPr>
          <w:color w:val="000000"/>
          <w:szCs w:val="28"/>
        </w:rPr>
      </w:pPr>
      <w:r w:rsidRPr="004A50DA">
        <w:rPr>
          <w:color w:val="000000"/>
          <w:szCs w:val="28"/>
        </w:rPr>
        <w:t>- технология проведения рекультивации;</w:t>
      </w:r>
    </w:p>
    <w:p w:rsidR="0044434D" w:rsidRPr="004A50DA" w:rsidRDefault="0044434D" w:rsidP="0044434D">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282" w:firstLine="567"/>
        <w:rPr>
          <w:color w:val="000000"/>
          <w:szCs w:val="28"/>
        </w:rPr>
      </w:pPr>
      <w:r w:rsidRPr="004A50DA">
        <w:rPr>
          <w:color w:val="000000"/>
          <w:szCs w:val="28"/>
        </w:rPr>
        <w:t>- пояснительная записка, в которой отражается характеристика:</w:t>
      </w:r>
    </w:p>
    <w:p w:rsidR="0044434D" w:rsidRPr="004A50DA" w:rsidRDefault="0044434D" w:rsidP="0044434D">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282" w:firstLine="567"/>
        <w:rPr>
          <w:color w:val="000000"/>
          <w:szCs w:val="28"/>
        </w:rPr>
      </w:pPr>
      <w:r w:rsidRPr="004A50DA">
        <w:rPr>
          <w:color w:val="000000"/>
          <w:szCs w:val="28"/>
        </w:rPr>
        <w:t>- свалочного грунта на всю глубину;</w:t>
      </w:r>
    </w:p>
    <w:p w:rsidR="0044434D" w:rsidRPr="004A50DA" w:rsidRDefault="0044434D" w:rsidP="0044434D">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282" w:firstLine="567"/>
        <w:rPr>
          <w:color w:val="000000"/>
          <w:szCs w:val="28"/>
        </w:rPr>
      </w:pPr>
      <w:r w:rsidRPr="004A50DA">
        <w:rPr>
          <w:color w:val="000000"/>
          <w:szCs w:val="28"/>
        </w:rPr>
        <w:t>- почв и пород, завозимых для рекультивации;</w:t>
      </w:r>
    </w:p>
    <w:p w:rsidR="0044434D" w:rsidRPr="004A50DA" w:rsidRDefault="0044434D" w:rsidP="0044434D">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282" w:firstLine="567"/>
        <w:rPr>
          <w:color w:val="000000"/>
          <w:szCs w:val="28"/>
        </w:rPr>
      </w:pPr>
      <w:r w:rsidRPr="004A50DA">
        <w:rPr>
          <w:color w:val="000000"/>
          <w:szCs w:val="28"/>
        </w:rPr>
        <w:t>- материалов и технических изделий, применяемых в системе дегазации;</w:t>
      </w:r>
    </w:p>
    <w:p w:rsidR="0044434D" w:rsidRPr="004A50DA" w:rsidRDefault="0044434D" w:rsidP="0044434D">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282" w:firstLine="567"/>
        <w:rPr>
          <w:color w:val="000000"/>
          <w:szCs w:val="28"/>
        </w:rPr>
      </w:pPr>
      <w:r w:rsidRPr="004A50DA">
        <w:rPr>
          <w:color w:val="000000"/>
          <w:szCs w:val="28"/>
        </w:rPr>
        <w:t>- мероприятия по очистке сточных вод (фильтрата) полигона;</w:t>
      </w:r>
    </w:p>
    <w:p w:rsidR="0044434D" w:rsidRPr="004A50DA" w:rsidRDefault="0044434D" w:rsidP="0044434D">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282" w:firstLine="567"/>
        <w:rPr>
          <w:color w:val="000000"/>
          <w:szCs w:val="28"/>
        </w:rPr>
      </w:pPr>
      <w:r w:rsidRPr="004A50DA">
        <w:rPr>
          <w:color w:val="000000"/>
          <w:szCs w:val="28"/>
        </w:rPr>
        <w:t>- качественный и количественный подбор ассортимента растений и удобрений;</w:t>
      </w:r>
    </w:p>
    <w:p w:rsidR="0044434D" w:rsidRPr="004A50DA" w:rsidRDefault="0044434D" w:rsidP="0044434D">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282" w:firstLine="567"/>
        <w:rPr>
          <w:color w:val="000000"/>
          <w:szCs w:val="28"/>
        </w:rPr>
      </w:pPr>
      <w:r w:rsidRPr="004A50DA">
        <w:rPr>
          <w:color w:val="000000"/>
          <w:szCs w:val="28"/>
        </w:rPr>
        <w:t>- сметы на проведение работ.</w:t>
      </w:r>
    </w:p>
    <w:p w:rsidR="0044434D" w:rsidRPr="004A50DA" w:rsidRDefault="0044434D" w:rsidP="0044434D">
      <w:pPr>
        <w:widowControl w:val="0"/>
        <w:tabs>
          <w:tab w:val="left" w:pos="142"/>
        </w:tabs>
        <w:suppressAutoHyphens/>
        <w:spacing w:line="360" w:lineRule="auto"/>
        <w:ind w:right="282" w:firstLine="567"/>
        <w:rPr>
          <w:color w:val="000000"/>
          <w:szCs w:val="28"/>
        </w:rPr>
      </w:pPr>
      <w:r w:rsidRPr="004A50DA">
        <w:rPr>
          <w:color w:val="000000"/>
          <w:szCs w:val="28"/>
        </w:rPr>
        <w:t>Условия приведения нарушенных земель в состояние, пригодное для последующего использования, а также порядок снятия, хранения и дальнейшего применения плодородного слоя почвы, устанавливаются органами, предоставляющими земельные участки в пользование и дающими разрешение на проведение работ, связанных с нарушением почвенного покрова, на основе проектов рекультивации, получивших положительные заключения государственных экспертиз.</w:t>
      </w:r>
    </w:p>
    <w:p w:rsidR="0044434D" w:rsidRPr="004A50DA" w:rsidRDefault="0044434D" w:rsidP="0044434D">
      <w:pPr>
        <w:pStyle w:val="ConsPlusNormal"/>
        <w:widowControl/>
        <w:tabs>
          <w:tab w:val="left" w:pos="142"/>
        </w:tabs>
        <w:suppressAutoHyphens/>
        <w:spacing w:line="360" w:lineRule="auto"/>
        <w:ind w:right="282" w:firstLine="567"/>
        <w:jc w:val="both"/>
        <w:rPr>
          <w:rFonts w:ascii="Times New Roman" w:hAnsi="Times New Roman" w:cs="Times New Roman"/>
          <w:color w:val="000000"/>
          <w:sz w:val="28"/>
          <w:szCs w:val="28"/>
        </w:rPr>
      </w:pPr>
      <w:r w:rsidRPr="004A50DA">
        <w:rPr>
          <w:rFonts w:ascii="Times New Roman" w:hAnsi="Times New Roman" w:cs="Times New Roman"/>
          <w:color w:val="000000"/>
          <w:sz w:val="28"/>
          <w:szCs w:val="28"/>
        </w:rPr>
        <w:t>Государственная экспертиза проектной документации и государственная экспертиза результатов инженерных изысканий проводятся федеральным органом исполнительной власти или органом исполнительной власти субъекта Российской Федерации, уполномоченными на проведение государственной экспертизы проектной документации, или подведомственными указанным органам государственными (бюджетными или автономными) учреждениями.</w:t>
      </w:r>
    </w:p>
    <w:p w:rsidR="0044434D" w:rsidRPr="004A50DA" w:rsidRDefault="0044434D" w:rsidP="0044434D">
      <w:pPr>
        <w:pStyle w:val="ConsPlusNormal"/>
        <w:widowControl/>
        <w:tabs>
          <w:tab w:val="left" w:pos="142"/>
        </w:tabs>
        <w:suppressAutoHyphens/>
        <w:spacing w:line="360" w:lineRule="auto"/>
        <w:ind w:right="282" w:firstLine="567"/>
        <w:jc w:val="both"/>
        <w:rPr>
          <w:rFonts w:ascii="Times New Roman" w:hAnsi="Times New Roman" w:cs="Times New Roman"/>
          <w:color w:val="000000"/>
          <w:sz w:val="28"/>
          <w:szCs w:val="28"/>
        </w:rPr>
      </w:pPr>
      <w:r w:rsidRPr="004A50DA">
        <w:rPr>
          <w:rFonts w:ascii="Times New Roman" w:hAnsi="Times New Roman" w:cs="Times New Roman"/>
          <w:color w:val="000000"/>
          <w:sz w:val="28"/>
          <w:szCs w:val="28"/>
        </w:rPr>
        <w:t>Предметом государственной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w:t>
      </w:r>
      <w:r w:rsidR="0019367B" w:rsidRPr="004A50DA">
        <w:rPr>
          <w:rFonts w:ascii="Times New Roman" w:hAnsi="Times New Roman" w:cs="Times New Roman"/>
          <w:color w:val="000000"/>
          <w:sz w:val="28"/>
          <w:szCs w:val="28"/>
        </w:rPr>
        <w:t xml:space="preserve"> пожарной, промышленной</w:t>
      </w:r>
      <w:r w:rsidRPr="004A50DA">
        <w:rPr>
          <w:rFonts w:ascii="Times New Roman" w:hAnsi="Times New Roman" w:cs="Times New Roman"/>
          <w:color w:val="000000"/>
          <w:sz w:val="28"/>
          <w:szCs w:val="28"/>
        </w:rPr>
        <w:t>,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44434D" w:rsidRPr="004A50DA" w:rsidRDefault="0044434D" w:rsidP="0044434D">
      <w:pPr>
        <w:pStyle w:val="ConsPlusNormal"/>
        <w:widowControl/>
        <w:tabs>
          <w:tab w:val="left" w:pos="142"/>
        </w:tabs>
        <w:suppressAutoHyphens/>
        <w:spacing w:line="360" w:lineRule="auto"/>
        <w:ind w:right="282" w:firstLine="567"/>
        <w:jc w:val="both"/>
        <w:rPr>
          <w:rFonts w:ascii="Times New Roman" w:hAnsi="Times New Roman" w:cs="Times New Roman"/>
          <w:color w:val="000000"/>
          <w:sz w:val="28"/>
          <w:szCs w:val="28"/>
        </w:rPr>
      </w:pPr>
      <w:r w:rsidRPr="004A50DA">
        <w:rPr>
          <w:rFonts w:ascii="Times New Roman" w:hAnsi="Times New Roman" w:cs="Times New Roman"/>
          <w:color w:val="000000"/>
          <w:sz w:val="28"/>
          <w:szCs w:val="28"/>
        </w:rPr>
        <w:t>Срок проведения государственной экспертизы не должен превышать три месяца.</w:t>
      </w:r>
    </w:p>
    <w:p w:rsidR="0044434D" w:rsidRPr="004A50DA" w:rsidRDefault="0044434D" w:rsidP="0044434D">
      <w:pPr>
        <w:pStyle w:val="ConsPlusNormal"/>
        <w:widowControl/>
        <w:tabs>
          <w:tab w:val="left" w:pos="142"/>
        </w:tabs>
        <w:suppressAutoHyphens/>
        <w:spacing w:line="360" w:lineRule="auto"/>
        <w:ind w:right="282" w:firstLine="567"/>
        <w:jc w:val="both"/>
        <w:rPr>
          <w:rFonts w:ascii="Times New Roman" w:hAnsi="Times New Roman" w:cs="Times New Roman"/>
          <w:color w:val="000000"/>
          <w:sz w:val="28"/>
          <w:szCs w:val="28"/>
        </w:rPr>
      </w:pPr>
      <w:r w:rsidRPr="004A50DA">
        <w:rPr>
          <w:rFonts w:ascii="Times New Roman" w:hAnsi="Times New Roman" w:cs="Times New Roman"/>
          <w:color w:val="000000"/>
          <w:sz w:val="28"/>
          <w:szCs w:val="28"/>
        </w:rPr>
        <w:t>Проектная документация объектов, связанных с размещением и обезвреживанием отходов I - V класса опасности также подлежит прохождению государственной экологической эк</w:t>
      </w:r>
      <w:r w:rsidRPr="004A50DA">
        <w:rPr>
          <w:rFonts w:ascii="Times New Roman" w:hAnsi="Times New Roman" w:cs="Times New Roman"/>
          <w:color w:val="000000"/>
          <w:sz w:val="28"/>
          <w:szCs w:val="28"/>
        </w:rPr>
        <w:t>с</w:t>
      </w:r>
      <w:r w:rsidRPr="004A50DA">
        <w:rPr>
          <w:rFonts w:ascii="Times New Roman" w:hAnsi="Times New Roman" w:cs="Times New Roman"/>
          <w:color w:val="000000"/>
          <w:sz w:val="28"/>
          <w:szCs w:val="28"/>
        </w:rPr>
        <w:t>пертизы.</w:t>
      </w:r>
    </w:p>
    <w:p w:rsidR="0044434D" w:rsidRPr="004A50DA" w:rsidRDefault="0044434D" w:rsidP="0044434D">
      <w:pPr>
        <w:widowControl w:val="0"/>
        <w:tabs>
          <w:tab w:val="left" w:pos="142"/>
        </w:tabs>
        <w:suppressAutoHyphens/>
        <w:spacing w:line="360" w:lineRule="auto"/>
        <w:ind w:right="282" w:firstLine="567"/>
        <w:rPr>
          <w:color w:val="000000"/>
          <w:szCs w:val="28"/>
        </w:rPr>
      </w:pPr>
      <w:r w:rsidRPr="004A50DA">
        <w:rPr>
          <w:color w:val="000000"/>
          <w:szCs w:val="28"/>
        </w:rPr>
        <w:t>Государственная экологическая экспертиза организуется и проводится федеральным органом исполнительной власти в области экологической экспертизы.</w:t>
      </w:r>
    </w:p>
    <w:p w:rsidR="0044434D" w:rsidRPr="004A50DA" w:rsidRDefault="0044434D" w:rsidP="0044434D">
      <w:pPr>
        <w:widowControl w:val="0"/>
        <w:tabs>
          <w:tab w:val="left" w:pos="142"/>
        </w:tabs>
        <w:suppressAutoHyphens/>
        <w:spacing w:line="360" w:lineRule="auto"/>
        <w:ind w:right="282" w:firstLine="567"/>
        <w:rPr>
          <w:color w:val="000000"/>
          <w:szCs w:val="28"/>
        </w:rPr>
      </w:pPr>
      <w:r w:rsidRPr="004A50DA">
        <w:rPr>
          <w:color w:val="000000"/>
          <w:szCs w:val="28"/>
        </w:rPr>
        <w:t>Выполнение мероприятий по рекультивации осуществляется в два этапа:</w:t>
      </w:r>
    </w:p>
    <w:p w:rsidR="0044434D" w:rsidRPr="004A50DA" w:rsidRDefault="0044434D" w:rsidP="0044434D">
      <w:pPr>
        <w:widowControl w:val="0"/>
        <w:numPr>
          <w:ilvl w:val="0"/>
          <w:numId w:val="3"/>
        </w:numPr>
        <w:shd w:val="clear" w:color="auto" w:fill="FFFFFF"/>
        <w:tabs>
          <w:tab w:val="left" w:pos="142"/>
        </w:tabs>
        <w:suppressAutoHyphens/>
        <w:autoSpaceDE w:val="0"/>
        <w:autoSpaceDN w:val="0"/>
        <w:adjustRightInd w:val="0"/>
        <w:spacing w:line="360" w:lineRule="auto"/>
        <w:ind w:left="0" w:right="282" w:firstLine="567"/>
        <w:rPr>
          <w:color w:val="000000"/>
          <w:szCs w:val="28"/>
        </w:rPr>
      </w:pPr>
      <w:r w:rsidRPr="004A50DA">
        <w:rPr>
          <w:color w:val="000000"/>
          <w:szCs w:val="28"/>
        </w:rPr>
        <w:t>Технический этап рекультивации проводит, как правило, организация, эксплуатирующая полигон, на основании предварительного разрешения на проведение работ территориальными органами Росприроднадзора и Роспотребнадзора. Технический этап заключается в разработке технологических и строительных мероприятий, решений и конструкций по устройству защитных экранов основания и поверхности полигона, сбору и утилизации биогаза, сбору и обработке фильтрата и поверхностных сточных вод.</w:t>
      </w:r>
    </w:p>
    <w:p w:rsidR="0044434D" w:rsidRPr="004A50DA" w:rsidRDefault="0044434D" w:rsidP="0044434D">
      <w:pPr>
        <w:widowControl w:val="0"/>
        <w:numPr>
          <w:ilvl w:val="0"/>
          <w:numId w:val="3"/>
        </w:numPr>
        <w:shd w:val="clear" w:color="auto" w:fill="FFFFFF"/>
        <w:tabs>
          <w:tab w:val="left" w:pos="142"/>
        </w:tabs>
        <w:suppressAutoHyphens/>
        <w:autoSpaceDE w:val="0"/>
        <w:autoSpaceDN w:val="0"/>
        <w:adjustRightInd w:val="0"/>
        <w:spacing w:line="360" w:lineRule="auto"/>
        <w:ind w:left="0" w:right="282" w:firstLine="567"/>
        <w:rPr>
          <w:color w:val="000000"/>
          <w:szCs w:val="28"/>
        </w:rPr>
      </w:pPr>
      <w:r w:rsidRPr="004A50DA">
        <w:rPr>
          <w:color w:val="000000"/>
          <w:szCs w:val="28"/>
        </w:rPr>
        <w:t>Биологический этап рекультивации целесообразно проводить специализированными предприятиями коммунального, сельскохозяйственного или лесохозяйственного профиля.</w:t>
      </w:r>
    </w:p>
    <w:p w:rsidR="0044434D" w:rsidRPr="004A50DA" w:rsidRDefault="0044434D" w:rsidP="0044434D">
      <w:pPr>
        <w:widowControl w:val="0"/>
        <w:shd w:val="clear" w:color="auto" w:fill="FFFFFF"/>
        <w:tabs>
          <w:tab w:val="left" w:pos="142"/>
        </w:tabs>
        <w:suppressAutoHyphens/>
        <w:autoSpaceDE w:val="0"/>
        <w:autoSpaceDN w:val="0"/>
        <w:adjustRightInd w:val="0"/>
        <w:spacing w:line="360" w:lineRule="auto"/>
        <w:ind w:right="282" w:firstLine="567"/>
        <w:rPr>
          <w:color w:val="000000"/>
          <w:szCs w:val="28"/>
        </w:rPr>
      </w:pPr>
      <w:r w:rsidRPr="004A50DA">
        <w:rPr>
          <w:color w:val="000000"/>
          <w:szCs w:val="28"/>
        </w:rPr>
        <w:t>Биологический этап рекультивации предусматривает агротехнические и фитомелиоративные мероприятия, направленные на восстановление нарушенных земель. Биологический этап осуществляется вслед за инженерно-техническим этапом р</w:t>
      </w:r>
      <w:r w:rsidRPr="004A50DA">
        <w:rPr>
          <w:color w:val="000000"/>
          <w:szCs w:val="28"/>
        </w:rPr>
        <w:t>е</w:t>
      </w:r>
      <w:r w:rsidRPr="004A50DA">
        <w:rPr>
          <w:color w:val="000000"/>
          <w:szCs w:val="28"/>
        </w:rPr>
        <w:t>культивации.</w:t>
      </w:r>
    </w:p>
    <w:p w:rsidR="0044434D" w:rsidRPr="004A50DA" w:rsidRDefault="0044434D" w:rsidP="0044434D">
      <w:pPr>
        <w:tabs>
          <w:tab w:val="left" w:pos="142"/>
        </w:tabs>
        <w:suppressAutoHyphens/>
        <w:spacing w:line="360" w:lineRule="auto"/>
        <w:ind w:right="282" w:firstLine="567"/>
        <w:rPr>
          <w:color w:val="000000"/>
          <w:szCs w:val="28"/>
        </w:rPr>
      </w:pPr>
      <w:r w:rsidRPr="004A50DA">
        <w:rPr>
          <w:color w:val="000000"/>
          <w:szCs w:val="28"/>
        </w:rPr>
        <w:t>Рекультивируемые земли и прилегающая к ним территория после завершения всего комплекса работ должны представлять собой оптимально организованный и экологически сбалансированный устойчивый ландшафт.</w:t>
      </w:r>
    </w:p>
    <w:p w:rsidR="0044434D" w:rsidRPr="00134EC6" w:rsidRDefault="0044434D" w:rsidP="0044434D">
      <w:pPr>
        <w:tabs>
          <w:tab w:val="left" w:pos="142"/>
        </w:tabs>
        <w:suppressAutoHyphens/>
        <w:spacing w:line="360" w:lineRule="auto"/>
        <w:ind w:right="282" w:firstLine="567"/>
        <w:rPr>
          <w:b/>
          <w:color w:val="800080"/>
          <w:szCs w:val="28"/>
          <w:u w:val="single"/>
        </w:rPr>
      </w:pPr>
    </w:p>
    <w:p w:rsidR="0044434D" w:rsidRPr="00134EC6" w:rsidRDefault="00A91A98" w:rsidP="004229AB">
      <w:pPr>
        <w:tabs>
          <w:tab w:val="left" w:pos="142"/>
        </w:tabs>
        <w:suppressAutoHyphens/>
        <w:spacing w:line="360" w:lineRule="auto"/>
        <w:ind w:right="282" w:firstLine="567"/>
        <w:jc w:val="center"/>
        <w:rPr>
          <w:color w:val="800080"/>
          <w:szCs w:val="28"/>
        </w:rPr>
      </w:pPr>
      <w:r>
        <w:rPr>
          <w:noProof/>
          <w:color w:val="800080"/>
          <w:szCs w:val="28"/>
        </w:rPr>
        <w:drawing>
          <wp:inline distT="0" distB="0" distL="0" distR="0">
            <wp:extent cx="3543300" cy="2552700"/>
            <wp:effectExtent l="19050" t="0" r="0" b="0"/>
            <wp:docPr id="35" name="Рисунок 5" descr="E:\РАБОЧИЙ СТОЛ\Полигоны\АЛЕКСЕЙ ИВАНОВИЧ\полигон рекульти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РАБОЧИЙ СТОЛ\Полигоны\АЛЕКСЕЙ ИВАНОВИЧ\полигон рекультив.jpg"/>
                    <pic:cNvPicPr>
                      <a:picLocks noChangeAspect="1" noChangeArrowheads="1"/>
                    </pic:cNvPicPr>
                  </pic:nvPicPr>
                  <pic:blipFill>
                    <a:blip r:embed="rId60" cstate="print"/>
                    <a:srcRect/>
                    <a:stretch>
                      <a:fillRect/>
                    </a:stretch>
                  </pic:blipFill>
                  <pic:spPr bwMode="auto">
                    <a:xfrm>
                      <a:off x="0" y="0"/>
                      <a:ext cx="3543300" cy="2552700"/>
                    </a:xfrm>
                    <a:prstGeom prst="rect">
                      <a:avLst/>
                    </a:prstGeom>
                    <a:noFill/>
                    <a:ln w="9525">
                      <a:noFill/>
                      <a:miter lim="800000"/>
                      <a:headEnd/>
                      <a:tailEnd/>
                    </a:ln>
                  </pic:spPr>
                </pic:pic>
              </a:graphicData>
            </a:graphic>
          </wp:inline>
        </w:drawing>
      </w:r>
    </w:p>
    <w:p w:rsidR="0044434D" w:rsidRPr="004A50DA" w:rsidRDefault="0044434D" w:rsidP="0044434D">
      <w:pPr>
        <w:tabs>
          <w:tab w:val="left" w:pos="142"/>
        </w:tabs>
        <w:suppressAutoHyphens/>
        <w:ind w:right="282" w:firstLine="567"/>
        <w:jc w:val="center"/>
        <w:rPr>
          <w:color w:val="000000"/>
          <w:szCs w:val="28"/>
        </w:rPr>
      </w:pPr>
      <w:r w:rsidRPr="004A50DA">
        <w:rPr>
          <w:color w:val="000000"/>
          <w:szCs w:val="28"/>
        </w:rPr>
        <w:t xml:space="preserve">1 – почвенно-растительный и дренажный слой 0,3 – </w:t>
      </w:r>
      <w:smartTag w:uri="urn:schemas-microsoft-com:office:smarttags" w:element="metricconverter">
        <w:smartTagPr>
          <w:attr w:name="ProductID" w:val="0,5 м"/>
        </w:smartTagPr>
        <w:r w:rsidRPr="004A50DA">
          <w:rPr>
            <w:color w:val="000000"/>
            <w:szCs w:val="28"/>
          </w:rPr>
          <w:t>0,5 м</w:t>
        </w:r>
      </w:smartTag>
      <w:r w:rsidRPr="004A50DA">
        <w:rPr>
          <w:color w:val="000000"/>
          <w:szCs w:val="28"/>
        </w:rPr>
        <w:t>;</w:t>
      </w:r>
    </w:p>
    <w:p w:rsidR="0044434D" w:rsidRPr="004A50DA" w:rsidRDefault="0044434D" w:rsidP="0044434D">
      <w:pPr>
        <w:tabs>
          <w:tab w:val="left" w:pos="142"/>
        </w:tabs>
        <w:suppressAutoHyphens/>
        <w:ind w:right="282" w:firstLine="567"/>
        <w:jc w:val="center"/>
        <w:rPr>
          <w:color w:val="000000"/>
          <w:szCs w:val="28"/>
        </w:rPr>
      </w:pPr>
      <w:r w:rsidRPr="004A50DA">
        <w:rPr>
          <w:color w:val="000000"/>
          <w:szCs w:val="28"/>
        </w:rPr>
        <w:t xml:space="preserve">2 – противофильтрационный экран (глины, суглинки) 0,7 – </w:t>
      </w:r>
      <w:smartTag w:uri="urn:schemas-microsoft-com:office:smarttags" w:element="metricconverter">
        <w:smartTagPr>
          <w:attr w:name="ProductID" w:val="1,0 м"/>
        </w:smartTagPr>
        <w:r w:rsidRPr="004A50DA">
          <w:rPr>
            <w:color w:val="000000"/>
            <w:szCs w:val="28"/>
          </w:rPr>
          <w:t>1,0 м</w:t>
        </w:r>
      </w:smartTag>
      <w:r w:rsidRPr="004A50DA">
        <w:rPr>
          <w:color w:val="000000"/>
          <w:szCs w:val="28"/>
        </w:rPr>
        <w:t>;</w:t>
      </w:r>
    </w:p>
    <w:p w:rsidR="0044434D" w:rsidRPr="004A50DA" w:rsidRDefault="0044434D" w:rsidP="0044434D">
      <w:pPr>
        <w:tabs>
          <w:tab w:val="left" w:pos="142"/>
        </w:tabs>
        <w:suppressAutoHyphens/>
        <w:ind w:right="282" w:firstLine="567"/>
        <w:jc w:val="center"/>
        <w:rPr>
          <w:color w:val="000000"/>
          <w:szCs w:val="28"/>
        </w:rPr>
      </w:pPr>
      <w:r w:rsidRPr="004A50DA">
        <w:rPr>
          <w:color w:val="000000"/>
          <w:szCs w:val="28"/>
        </w:rPr>
        <w:t xml:space="preserve">3 – газодренажный и выравнивающий слой 1, - </w:t>
      </w:r>
      <w:smartTag w:uri="urn:schemas-microsoft-com:office:smarttags" w:element="metricconverter">
        <w:smartTagPr>
          <w:attr w:name="ProductID" w:val="1,5 м"/>
        </w:smartTagPr>
        <w:r w:rsidRPr="004A50DA">
          <w:rPr>
            <w:color w:val="000000"/>
            <w:szCs w:val="28"/>
          </w:rPr>
          <w:t>1,5 м</w:t>
        </w:r>
      </w:smartTag>
      <w:r w:rsidRPr="004A50DA">
        <w:rPr>
          <w:color w:val="000000"/>
          <w:szCs w:val="28"/>
        </w:rPr>
        <w:t>;</w:t>
      </w:r>
    </w:p>
    <w:p w:rsidR="0044434D" w:rsidRPr="004A50DA" w:rsidRDefault="0044434D" w:rsidP="0044434D">
      <w:pPr>
        <w:tabs>
          <w:tab w:val="left" w:pos="142"/>
        </w:tabs>
        <w:suppressAutoHyphens/>
        <w:ind w:right="282" w:firstLine="567"/>
        <w:jc w:val="center"/>
        <w:rPr>
          <w:color w:val="000000"/>
          <w:szCs w:val="28"/>
        </w:rPr>
      </w:pPr>
      <w:r w:rsidRPr="004A50DA">
        <w:rPr>
          <w:color w:val="000000"/>
          <w:szCs w:val="28"/>
        </w:rPr>
        <w:t>4 –свалочный грунт;</w:t>
      </w:r>
    </w:p>
    <w:p w:rsidR="0044434D" w:rsidRPr="004A50DA" w:rsidRDefault="0044434D" w:rsidP="0044434D">
      <w:pPr>
        <w:tabs>
          <w:tab w:val="left" w:pos="142"/>
        </w:tabs>
        <w:suppressAutoHyphens/>
        <w:ind w:right="282" w:firstLine="567"/>
        <w:jc w:val="center"/>
        <w:rPr>
          <w:color w:val="000000"/>
          <w:szCs w:val="28"/>
        </w:rPr>
      </w:pPr>
      <w:r w:rsidRPr="004A50DA">
        <w:rPr>
          <w:color w:val="000000"/>
          <w:szCs w:val="28"/>
        </w:rPr>
        <w:t>5 – дренажный коллектор для сбора и отведения поверхностных сточных вод</w:t>
      </w:r>
    </w:p>
    <w:p w:rsidR="0044434D" w:rsidRPr="004A50DA" w:rsidRDefault="0044434D" w:rsidP="0044434D">
      <w:pPr>
        <w:tabs>
          <w:tab w:val="left" w:pos="142"/>
        </w:tabs>
        <w:suppressAutoHyphens/>
        <w:spacing w:line="360" w:lineRule="auto"/>
        <w:ind w:right="282" w:firstLine="567"/>
        <w:rPr>
          <w:color w:val="000000"/>
          <w:szCs w:val="28"/>
        </w:rPr>
      </w:pPr>
    </w:p>
    <w:p w:rsidR="0044434D" w:rsidRPr="004A50DA" w:rsidRDefault="0044434D" w:rsidP="0044434D">
      <w:pPr>
        <w:tabs>
          <w:tab w:val="left" w:pos="142"/>
        </w:tabs>
        <w:suppressAutoHyphens/>
        <w:spacing w:line="360" w:lineRule="auto"/>
        <w:ind w:right="282"/>
        <w:rPr>
          <w:color w:val="000000"/>
          <w:szCs w:val="28"/>
        </w:rPr>
      </w:pPr>
      <w:r w:rsidRPr="004A50DA">
        <w:rPr>
          <w:color w:val="000000"/>
          <w:szCs w:val="28"/>
        </w:rPr>
        <w:t>Рисунок 1</w:t>
      </w:r>
      <w:r w:rsidR="00957B7E">
        <w:rPr>
          <w:color w:val="000000"/>
          <w:szCs w:val="28"/>
        </w:rPr>
        <w:t>3</w:t>
      </w:r>
      <w:r w:rsidRPr="004A50DA">
        <w:rPr>
          <w:color w:val="000000"/>
          <w:szCs w:val="28"/>
        </w:rPr>
        <w:t>– Структура финального перекрытия рекультивируемого полигона</w:t>
      </w:r>
    </w:p>
    <w:p w:rsidR="0044434D" w:rsidRPr="004A50DA" w:rsidRDefault="0044434D" w:rsidP="0044434D">
      <w:pPr>
        <w:tabs>
          <w:tab w:val="left" w:pos="142"/>
        </w:tabs>
        <w:suppressAutoHyphens/>
        <w:spacing w:line="360" w:lineRule="auto"/>
        <w:ind w:right="282" w:firstLine="567"/>
        <w:rPr>
          <w:color w:val="000000"/>
          <w:szCs w:val="28"/>
        </w:rPr>
      </w:pPr>
    </w:p>
    <w:p w:rsidR="0044434D" w:rsidRDefault="0044434D" w:rsidP="0044434D">
      <w:pPr>
        <w:suppressAutoHyphens/>
        <w:spacing w:line="360" w:lineRule="auto"/>
        <w:ind w:right="282" w:firstLine="539"/>
        <w:rPr>
          <w:color w:val="000000"/>
          <w:szCs w:val="28"/>
        </w:rPr>
      </w:pPr>
      <w:r w:rsidRPr="004A50DA">
        <w:rPr>
          <w:color w:val="000000"/>
          <w:szCs w:val="28"/>
        </w:rPr>
        <w:t xml:space="preserve">На расчетный срок планируется провести рекультивацию полигона </w:t>
      </w:r>
      <w:r w:rsidR="002F1352">
        <w:rPr>
          <w:color w:val="000000"/>
          <w:szCs w:val="28"/>
        </w:rPr>
        <w:t>ТКО</w:t>
      </w:r>
      <w:r w:rsidRPr="004A50DA">
        <w:rPr>
          <w:color w:val="000000"/>
          <w:szCs w:val="28"/>
        </w:rPr>
        <w:t xml:space="preserve"> п. </w:t>
      </w:r>
      <w:r w:rsidR="00134EC6" w:rsidRPr="004A50DA">
        <w:rPr>
          <w:color w:val="000000"/>
          <w:szCs w:val="28"/>
        </w:rPr>
        <w:t>Саткинск</w:t>
      </w:r>
      <w:r w:rsidR="004229AB" w:rsidRPr="004A50DA">
        <w:rPr>
          <w:color w:val="000000"/>
          <w:szCs w:val="28"/>
        </w:rPr>
        <w:t>ого</w:t>
      </w:r>
      <w:r w:rsidRPr="004A50DA">
        <w:rPr>
          <w:color w:val="000000"/>
          <w:szCs w:val="28"/>
        </w:rPr>
        <w:t>.</w:t>
      </w:r>
      <w:r w:rsidR="005062D8" w:rsidRPr="004A50DA">
        <w:rPr>
          <w:color w:val="000000"/>
          <w:szCs w:val="28"/>
        </w:rPr>
        <w:t xml:space="preserve"> </w:t>
      </w:r>
      <w:r w:rsidRPr="004A50DA">
        <w:rPr>
          <w:color w:val="000000"/>
          <w:szCs w:val="28"/>
        </w:rPr>
        <w:t>Срок выполнения мероприятия по рекультивации</w:t>
      </w:r>
      <w:r w:rsidR="005062D8" w:rsidRPr="004A50DA">
        <w:rPr>
          <w:color w:val="000000"/>
          <w:szCs w:val="28"/>
        </w:rPr>
        <w:t xml:space="preserve"> полигона </w:t>
      </w:r>
      <w:r w:rsidR="002F1352">
        <w:rPr>
          <w:color w:val="000000"/>
          <w:szCs w:val="28"/>
        </w:rPr>
        <w:t>ТКО</w:t>
      </w:r>
      <w:r w:rsidRPr="004A50DA">
        <w:rPr>
          <w:color w:val="000000"/>
          <w:szCs w:val="28"/>
        </w:rPr>
        <w:t xml:space="preserve"> должен быть определен в проектной документации на </w:t>
      </w:r>
      <w:r w:rsidR="005062D8" w:rsidRPr="004A50DA">
        <w:rPr>
          <w:color w:val="000000"/>
          <w:szCs w:val="28"/>
        </w:rPr>
        <w:t>рекультивацию</w:t>
      </w:r>
      <w:r w:rsidRPr="004A50DA">
        <w:rPr>
          <w:color w:val="000000"/>
          <w:szCs w:val="28"/>
        </w:rPr>
        <w:t xml:space="preserve"> полигона </w:t>
      </w:r>
      <w:r w:rsidR="002F1352">
        <w:rPr>
          <w:color w:val="000000"/>
          <w:szCs w:val="28"/>
        </w:rPr>
        <w:t>ТКО</w:t>
      </w:r>
      <w:r w:rsidRPr="004A50DA">
        <w:rPr>
          <w:color w:val="000000"/>
          <w:szCs w:val="28"/>
        </w:rPr>
        <w:t>.</w:t>
      </w:r>
    </w:p>
    <w:p w:rsidR="004A50DA" w:rsidRPr="004A50DA" w:rsidRDefault="004A50DA" w:rsidP="0044434D">
      <w:pPr>
        <w:suppressAutoHyphens/>
        <w:spacing w:line="360" w:lineRule="auto"/>
        <w:ind w:right="282" w:firstLine="539"/>
        <w:rPr>
          <w:color w:val="000000"/>
          <w:szCs w:val="28"/>
        </w:rPr>
      </w:pPr>
    </w:p>
    <w:p w:rsidR="00CC2A5B" w:rsidRDefault="00CC2A5B" w:rsidP="00C5360E">
      <w:pPr>
        <w:shd w:val="clear" w:color="auto" w:fill="FFFFFF"/>
        <w:suppressAutoHyphens/>
        <w:ind w:right="282" w:firstLine="539"/>
        <w:rPr>
          <w:b/>
          <w:color w:val="000000"/>
          <w:szCs w:val="28"/>
        </w:rPr>
      </w:pPr>
      <w:r w:rsidRPr="00134EC6">
        <w:rPr>
          <w:color w:val="800080"/>
          <w:szCs w:val="28"/>
        </w:rPr>
        <w:br w:type="page"/>
      </w:r>
      <w:r w:rsidR="00FD57EA" w:rsidRPr="004A50DA">
        <w:rPr>
          <w:b/>
          <w:color w:val="000000"/>
          <w:szCs w:val="28"/>
        </w:rPr>
        <w:t>1.5</w:t>
      </w:r>
      <w:r w:rsidRPr="004A50DA">
        <w:rPr>
          <w:b/>
          <w:color w:val="000000"/>
          <w:szCs w:val="28"/>
        </w:rPr>
        <w:t>.</w:t>
      </w:r>
      <w:r w:rsidR="00853358">
        <w:rPr>
          <w:b/>
          <w:color w:val="000000"/>
          <w:szCs w:val="28"/>
        </w:rPr>
        <w:t>2</w:t>
      </w:r>
      <w:r w:rsidRPr="004A50DA">
        <w:rPr>
          <w:b/>
          <w:color w:val="000000"/>
          <w:szCs w:val="28"/>
        </w:rPr>
        <w:t xml:space="preserve"> </w:t>
      </w:r>
      <w:r w:rsidR="001F40DE" w:rsidRPr="004A50DA">
        <w:rPr>
          <w:b/>
          <w:color w:val="000000"/>
          <w:szCs w:val="28"/>
        </w:rPr>
        <w:t>Л</w:t>
      </w:r>
      <w:r w:rsidR="00C5360E" w:rsidRPr="004A50DA">
        <w:rPr>
          <w:b/>
          <w:color w:val="000000"/>
          <w:szCs w:val="28"/>
        </w:rPr>
        <w:t>иквидация</w:t>
      </w:r>
      <w:r w:rsidRPr="004A50DA">
        <w:rPr>
          <w:b/>
          <w:color w:val="000000"/>
          <w:szCs w:val="28"/>
        </w:rPr>
        <w:t xml:space="preserve"> </w:t>
      </w:r>
      <w:r w:rsidR="001F40DE" w:rsidRPr="004A50DA">
        <w:rPr>
          <w:b/>
          <w:color w:val="000000"/>
          <w:szCs w:val="28"/>
        </w:rPr>
        <w:t xml:space="preserve">санкционированных </w:t>
      </w:r>
      <w:r w:rsidRPr="004A50DA">
        <w:rPr>
          <w:b/>
          <w:color w:val="000000"/>
          <w:szCs w:val="28"/>
        </w:rPr>
        <w:t>свал</w:t>
      </w:r>
      <w:r w:rsidR="00FD57EA" w:rsidRPr="004A50DA">
        <w:rPr>
          <w:b/>
          <w:color w:val="000000"/>
          <w:szCs w:val="28"/>
        </w:rPr>
        <w:t xml:space="preserve">ок на территории </w:t>
      </w:r>
      <w:r w:rsidR="00134EC6" w:rsidRPr="004A50DA">
        <w:rPr>
          <w:b/>
          <w:color w:val="000000"/>
          <w:szCs w:val="28"/>
        </w:rPr>
        <w:t>Саткинск</w:t>
      </w:r>
      <w:r w:rsidR="00766C72" w:rsidRPr="004A50DA">
        <w:rPr>
          <w:b/>
          <w:color w:val="000000"/>
          <w:szCs w:val="28"/>
        </w:rPr>
        <w:t>ого муниципального района</w:t>
      </w:r>
    </w:p>
    <w:p w:rsidR="00810192" w:rsidRPr="004A50DA" w:rsidRDefault="00810192" w:rsidP="00C5360E">
      <w:pPr>
        <w:shd w:val="clear" w:color="auto" w:fill="FFFFFF"/>
        <w:suppressAutoHyphens/>
        <w:ind w:right="282" w:firstLine="539"/>
        <w:rPr>
          <w:b/>
          <w:color w:val="000000"/>
          <w:szCs w:val="28"/>
        </w:rPr>
      </w:pPr>
    </w:p>
    <w:p w:rsidR="00810192" w:rsidRPr="00810192" w:rsidRDefault="00810192" w:rsidP="00810192">
      <w:pPr>
        <w:suppressAutoHyphens/>
        <w:spacing w:line="360" w:lineRule="auto"/>
        <w:ind w:right="282" w:firstLine="539"/>
        <w:rPr>
          <w:color w:val="000000"/>
          <w:szCs w:val="28"/>
        </w:rPr>
      </w:pPr>
      <w:r w:rsidRPr="00810192">
        <w:rPr>
          <w:color w:val="000000"/>
          <w:szCs w:val="28"/>
        </w:rPr>
        <w:t>На территории Саткинского муниципального района необходимо провести ликвидацию несанкционированных свалок</w:t>
      </w:r>
      <w:r w:rsidR="00CB7810">
        <w:rPr>
          <w:color w:val="000000"/>
          <w:szCs w:val="28"/>
        </w:rPr>
        <w:t xml:space="preserve">  (Приложение 2)</w:t>
      </w:r>
      <w:r>
        <w:rPr>
          <w:color w:val="000000"/>
          <w:szCs w:val="28"/>
        </w:rPr>
        <w:t>.</w:t>
      </w:r>
      <w:r w:rsidRPr="00810192">
        <w:rPr>
          <w:color w:val="000000"/>
          <w:szCs w:val="28"/>
        </w:rPr>
        <w:t xml:space="preserve"> </w:t>
      </w:r>
    </w:p>
    <w:p w:rsidR="00C878E9" w:rsidRPr="00810192" w:rsidRDefault="00C878E9" w:rsidP="00C878E9">
      <w:pPr>
        <w:shd w:val="clear" w:color="auto" w:fill="FFFFFF"/>
        <w:tabs>
          <w:tab w:val="left" w:pos="9923"/>
          <w:tab w:val="left" w:pos="10206"/>
        </w:tabs>
        <w:suppressAutoHyphens/>
        <w:spacing w:line="360" w:lineRule="auto"/>
        <w:ind w:right="282" w:firstLine="539"/>
        <w:rPr>
          <w:color w:val="000000"/>
          <w:szCs w:val="28"/>
        </w:rPr>
      </w:pPr>
      <w:r w:rsidRPr="00810192">
        <w:rPr>
          <w:color w:val="000000"/>
          <w:spacing w:val="1"/>
          <w:szCs w:val="28"/>
        </w:rPr>
        <w:t>Санкционированные свалки расположены на неподготов</w:t>
      </w:r>
      <w:r w:rsidR="00810192">
        <w:rPr>
          <w:color w:val="000000"/>
          <w:spacing w:val="1"/>
          <w:szCs w:val="28"/>
        </w:rPr>
        <w:t>ленных территориях.</w:t>
      </w:r>
      <w:r w:rsidRPr="00810192">
        <w:rPr>
          <w:color w:val="000000"/>
          <w:spacing w:val="1"/>
          <w:szCs w:val="28"/>
        </w:rPr>
        <w:t xml:space="preserve"> </w:t>
      </w:r>
      <w:r w:rsidRPr="00810192">
        <w:rPr>
          <w:color w:val="000000"/>
          <w:szCs w:val="28"/>
        </w:rPr>
        <w:t xml:space="preserve">Складирование </w:t>
      </w:r>
      <w:r w:rsidR="002F1352">
        <w:rPr>
          <w:color w:val="000000"/>
          <w:szCs w:val="28"/>
        </w:rPr>
        <w:t>ТКО</w:t>
      </w:r>
      <w:r w:rsidRPr="00810192">
        <w:rPr>
          <w:color w:val="000000"/>
          <w:szCs w:val="28"/>
        </w:rPr>
        <w:t xml:space="preserve"> ведется без соблюдения технологии. Экологическая обстановка, на прилегающих к свалкам территориях неблагоприятная. Атмосферные осадки, фильтрующиеся сквозь толщу </w:t>
      </w:r>
      <w:r w:rsidR="002F1352">
        <w:rPr>
          <w:color w:val="000000"/>
          <w:szCs w:val="28"/>
        </w:rPr>
        <w:t>ТКО</w:t>
      </w:r>
      <w:r w:rsidRPr="00810192">
        <w:rPr>
          <w:color w:val="000000"/>
          <w:szCs w:val="28"/>
        </w:rPr>
        <w:t xml:space="preserve">, приобретают свойства раствора, насыщенного в основном солями тяжелых металлов, в количествах значительно превышающих предельно допустимые концентрации. Неконтролируемое размещение отходов на этих свалках приводит к формированию болезнетворной микрофлоры, также усугубляющей опасность фильтрата. Из-за отсутствия необходимой гидроизоляции фильтрат попадает в почву, поверхностные и подземные воды. В атмосферу постоянно поступают газообразные продукты разложения </w:t>
      </w:r>
      <w:r w:rsidR="002F1352">
        <w:rPr>
          <w:color w:val="000000"/>
          <w:szCs w:val="28"/>
        </w:rPr>
        <w:t>ТКО</w:t>
      </w:r>
      <w:r w:rsidRPr="00810192">
        <w:rPr>
          <w:color w:val="000000"/>
          <w:szCs w:val="28"/>
        </w:rPr>
        <w:t xml:space="preserve"> – метан, аммиак, сероводород, окись углерода и пр. Всё вышеперечисленное свидетельствует о крайне высокой экологической и санитарно-эпидемиологической опасности существующих санкционированных свалок.</w:t>
      </w:r>
    </w:p>
    <w:p w:rsidR="00707910" w:rsidRPr="00810192" w:rsidRDefault="00707910" w:rsidP="00707910">
      <w:pPr>
        <w:suppressAutoHyphens/>
        <w:spacing w:line="360" w:lineRule="auto"/>
        <w:ind w:right="282" w:firstLine="539"/>
        <w:rPr>
          <w:spacing w:val="1"/>
          <w:szCs w:val="28"/>
        </w:rPr>
      </w:pPr>
      <w:r w:rsidRPr="00810192">
        <w:rPr>
          <w:color w:val="000000"/>
          <w:szCs w:val="28"/>
        </w:rPr>
        <w:t xml:space="preserve">Для улучшения экологической обстановки на территории </w:t>
      </w:r>
      <w:r w:rsidR="00134EC6" w:rsidRPr="00810192">
        <w:rPr>
          <w:color w:val="000000"/>
        </w:rPr>
        <w:t>Саткинск</w:t>
      </w:r>
      <w:r w:rsidR="004F6ECB" w:rsidRPr="00810192">
        <w:rPr>
          <w:color w:val="000000"/>
        </w:rPr>
        <w:t>ого района</w:t>
      </w:r>
      <w:r w:rsidRPr="00810192">
        <w:rPr>
          <w:color w:val="000000"/>
          <w:szCs w:val="28"/>
        </w:rPr>
        <w:t xml:space="preserve"> необходима полная ликвидация </w:t>
      </w:r>
      <w:r w:rsidR="00CB7810">
        <w:rPr>
          <w:color w:val="000000"/>
          <w:szCs w:val="28"/>
        </w:rPr>
        <w:t>стихийных свалок.</w:t>
      </w:r>
      <w:r w:rsidRPr="00134EC6">
        <w:rPr>
          <w:color w:val="800080"/>
          <w:spacing w:val="1"/>
          <w:szCs w:val="28"/>
        </w:rPr>
        <w:t xml:space="preserve"> </w:t>
      </w:r>
      <w:r w:rsidRPr="00810192">
        <w:rPr>
          <w:spacing w:val="1"/>
          <w:szCs w:val="28"/>
        </w:rPr>
        <w:t>Ликвидация свалок предусматривает следующие виды работ:</w:t>
      </w:r>
    </w:p>
    <w:p w:rsidR="00707910" w:rsidRPr="00810192" w:rsidRDefault="003612BA" w:rsidP="00707910">
      <w:pPr>
        <w:suppressAutoHyphens/>
        <w:spacing w:line="360" w:lineRule="auto"/>
        <w:ind w:right="282" w:firstLine="539"/>
        <w:rPr>
          <w:spacing w:val="1"/>
          <w:szCs w:val="28"/>
        </w:rPr>
      </w:pPr>
      <w:r w:rsidRPr="00810192">
        <w:rPr>
          <w:spacing w:val="1"/>
          <w:szCs w:val="28"/>
        </w:rPr>
        <w:t>- вывоз накопленных отходов</w:t>
      </w:r>
      <w:r w:rsidR="00707910" w:rsidRPr="00810192">
        <w:rPr>
          <w:spacing w:val="1"/>
          <w:szCs w:val="28"/>
        </w:rPr>
        <w:t>;</w:t>
      </w:r>
    </w:p>
    <w:p w:rsidR="00707910" w:rsidRPr="00810192" w:rsidRDefault="00707910" w:rsidP="00707910">
      <w:pPr>
        <w:suppressAutoHyphens/>
        <w:spacing w:line="360" w:lineRule="auto"/>
        <w:ind w:right="282" w:firstLine="539"/>
        <w:rPr>
          <w:spacing w:val="1"/>
          <w:szCs w:val="28"/>
        </w:rPr>
      </w:pPr>
      <w:r w:rsidRPr="00810192">
        <w:rPr>
          <w:spacing w:val="1"/>
          <w:szCs w:val="28"/>
        </w:rPr>
        <w:t>- очистка территории;</w:t>
      </w:r>
    </w:p>
    <w:p w:rsidR="00CD2BBA" w:rsidRDefault="00707910" w:rsidP="00707910">
      <w:pPr>
        <w:suppressAutoHyphens/>
        <w:spacing w:line="360" w:lineRule="auto"/>
        <w:ind w:right="282" w:firstLine="539"/>
        <w:rPr>
          <w:spacing w:val="1"/>
          <w:szCs w:val="28"/>
        </w:rPr>
      </w:pPr>
      <w:r w:rsidRPr="00810192">
        <w:rPr>
          <w:spacing w:val="1"/>
          <w:szCs w:val="28"/>
        </w:rPr>
        <w:t>- планировка территории (при необходимости)</w:t>
      </w:r>
    </w:p>
    <w:p w:rsidR="00CD2BBA" w:rsidRDefault="00CD2BBA" w:rsidP="00707910">
      <w:pPr>
        <w:suppressAutoHyphens/>
        <w:spacing w:line="360" w:lineRule="auto"/>
        <w:ind w:right="282" w:firstLine="539"/>
        <w:rPr>
          <w:spacing w:val="1"/>
          <w:szCs w:val="28"/>
        </w:rPr>
      </w:pPr>
    </w:p>
    <w:p w:rsidR="00484693" w:rsidRPr="00134EC6" w:rsidRDefault="00484693" w:rsidP="00484693">
      <w:pPr>
        <w:suppressAutoHyphens/>
        <w:ind w:right="-57" w:firstLine="567"/>
      </w:pPr>
    </w:p>
    <w:sectPr w:rsidR="00484693" w:rsidRPr="00134EC6" w:rsidSect="00FD0FFF">
      <w:headerReference w:type="even" r:id="rId61"/>
      <w:headerReference w:type="default" r:id="rId62"/>
      <w:pgSz w:w="11906" w:h="16838" w:code="9"/>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1364" w:rsidRDefault="00AC1364">
      <w:r>
        <w:separator/>
      </w:r>
    </w:p>
  </w:endnote>
  <w:endnote w:type="continuationSeparator" w:id="0">
    <w:p w:rsidR="00AC1364" w:rsidRDefault="00AC13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ISOCPEUR">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imesDL">
    <w:altName w:val="Times New Roman"/>
    <w:panose1 w:val="00000000000000000000"/>
    <w:charset w:val="00"/>
    <w:family w:val="auto"/>
    <w:notTrueType/>
    <w:pitch w:val="default"/>
    <w:sig w:usb0="00000003" w:usb1="00000000" w:usb2="00000000" w:usb3="00000000" w:csb0="00000001" w:csb1="00000000"/>
  </w:font>
  <w:font w:name="Journal">
    <w:altName w:val="Times New Roman"/>
    <w:charset w:val="00"/>
    <w:family w:val="auto"/>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imes New Roman CYR">
    <w:panose1 w:val="02020603050405020304"/>
    <w:charset w:val="CC"/>
    <w:family w:val="roman"/>
    <w:pitch w:val="variable"/>
    <w:sig w:usb0="20002A87" w:usb1="80000000" w:usb2="00000008" w:usb3="00000000" w:csb0="000001FF" w:csb1="00000000"/>
  </w:font>
  <w:font w:name="a_FuturaOrto">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7B8" w:rsidRDefault="009F27B8" w:rsidP="00E74BBD">
    <w:pPr>
      <w:pStyle w:val="aa"/>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9F27B8" w:rsidRDefault="009F27B8">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7B8" w:rsidRDefault="009F27B8" w:rsidP="00E74BBD">
    <w:pPr>
      <w:pStyle w:val="aa"/>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A91A98">
      <w:rPr>
        <w:rStyle w:val="a6"/>
        <w:noProof/>
      </w:rPr>
      <w:t>2</w:t>
    </w:r>
    <w:r>
      <w:rPr>
        <w:rStyle w:val="a6"/>
      </w:rPr>
      <w:fldChar w:fldCharType="end"/>
    </w:r>
  </w:p>
  <w:p w:rsidR="009F27B8" w:rsidRDefault="009F27B8">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1364" w:rsidRDefault="00AC1364">
      <w:r>
        <w:separator/>
      </w:r>
    </w:p>
  </w:footnote>
  <w:footnote w:type="continuationSeparator" w:id="0">
    <w:p w:rsidR="00AC1364" w:rsidRDefault="00AC13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7B8" w:rsidRDefault="009F27B8">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9F27B8" w:rsidRDefault="009F27B8">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7B8" w:rsidRDefault="009F27B8">
    <w:pPr>
      <w:pStyle w:val="a4"/>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7B8" w:rsidRDefault="009F27B8">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9F27B8" w:rsidRDefault="009F27B8">
    <w:pPr>
      <w:pStyle w:val="a4"/>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7B8" w:rsidRDefault="009F27B8">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360"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0"/>
        </w:tabs>
        <w:ind w:left="360" w:hanging="360"/>
      </w:pPr>
      <w:rPr>
        <w:rFonts w:ascii="Symbol" w:hAnsi="Symbol"/>
      </w:rPr>
    </w:lvl>
  </w:abstractNum>
  <w:abstractNum w:abstractNumId="2">
    <w:nsid w:val="06CB5B27"/>
    <w:multiLevelType w:val="hybridMultilevel"/>
    <w:tmpl w:val="E3828ED0"/>
    <w:lvl w:ilvl="0" w:tplc="0419000F">
      <w:start w:val="1"/>
      <w:numFmt w:val="decimal"/>
      <w:lvlText w:val="%1."/>
      <w:lvlJc w:val="left"/>
      <w:pPr>
        <w:tabs>
          <w:tab w:val="num" w:pos="502"/>
        </w:tabs>
        <w:ind w:left="502" w:hanging="360"/>
      </w:pPr>
      <w:rPr>
        <w:rFonts w:hint="default"/>
        <w:sz w:val="28"/>
        <w:szCs w:val="28"/>
      </w:rPr>
    </w:lvl>
    <w:lvl w:ilvl="1" w:tplc="04190019" w:tentative="1">
      <w:start w:val="1"/>
      <w:numFmt w:val="lowerLetter"/>
      <w:lvlText w:val="%2."/>
      <w:lvlJc w:val="left"/>
      <w:pPr>
        <w:tabs>
          <w:tab w:val="num" w:pos="448"/>
        </w:tabs>
        <w:ind w:left="448" w:hanging="360"/>
      </w:pPr>
    </w:lvl>
    <w:lvl w:ilvl="2" w:tplc="0419001B" w:tentative="1">
      <w:start w:val="1"/>
      <w:numFmt w:val="lowerRoman"/>
      <w:lvlText w:val="%3."/>
      <w:lvlJc w:val="right"/>
      <w:pPr>
        <w:tabs>
          <w:tab w:val="num" w:pos="1168"/>
        </w:tabs>
        <w:ind w:left="1168" w:hanging="180"/>
      </w:pPr>
    </w:lvl>
    <w:lvl w:ilvl="3" w:tplc="0419000F" w:tentative="1">
      <w:start w:val="1"/>
      <w:numFmt w:val="decimal"/>
      <w:lvlText w:val="%4."/>
      <w:lvlJc w:val="left"/>
      <w:pPr>
        <w:tabs>
          <w:tab w:val="num" w:pos="1888"/>
        </w:tabs>
        <w:ind w:left="1888" w:hanging="360"/>
      </w:pPr>
    </w:lvl>
    <w:lvl w:ilvl="4" w:tplc="04190019" w:tentative="1">
      <w:start w:val="1"/>
      <w:numFmt w:val="lowerLetter"/>
      <w:lvlText w:val="%5."/>
      <w:lvlJc w:val="left"/>
      <w:pPr>
        <w:tabs>
          <w:tab w:val="num" w:pos="2608"/>
        </w:tabs>
        <w:ind w:left="2608" w:hanging="360"/>
      </w:pPr>
    </w:lvl>
    <w:lvl w:ilvl="5" w:tplc="0419001B" w:tentative="1">
      <w:start w:val="1"/>
      <w:numFmt w:val="lowerRoman"/>
      <w:lvlText w:val="%6."/>
      <w:lvlJc w:val="right"/>
      <w:pPr>
        <w:tabs>
          <w:tab w:val="num" w:pos="3328"/>
        </w:tabs>
        <w:ind w:left="3328" w:hanging="180"/>
      </w:pPr>
    </w:lvl>
    <w:lvl w:ilvl="6" w:tplc="0419000F" w:tentative="1">
      <w:start w:val="1"/>
      <w:numFmt w:val="decimal"/>
      <w:lvlText w:val="%7."/>
      <w:lvlJc w:val="left"/>
      <w:pPr>
        <w:tabs>
          <w:tab w:val="num" w:pos="4048"/>
        </w:tabs>
        <w:ind w:left="4048" w:hanging="360"/>
      </w:pPr>
    </w:lvl>
    <w:lvl w:ilvl="7" w:tplc="04190019" w:tentative="1">
      <w:start w:val="1"/>
      <w:numFmt w:val="lowerLetter"/>
      <w:lvlText w:val="%8."/>
      <w:lvlJc w:val="left"/>
      <w:pPr>
        <w:tabs>
          <w:tab w:val="num" w:pos="4768"/>
        </w:tabs>
        <w:ind w:left="4768" w:hanging="360"/>
      </w:pPr>
    </w:lvl>
    <w:lvl w:ilvl="8" w:tplc="0419001B" w:tentative="1">
      <w:start w:val="1"/>
      <w:numFmt w:val="lowerRoman"/>
      <w:lvlText w:val="%9."/>
      <w:lvlJc w:val="right"/>
      <w:pPr>
        <w:tabs>
          <w:tab w:val="num" w:pos="5488"/>
        </w:tabs>
        <w:ind w:left="5488" w:hanging="180"/>
      </w:pPr>
    </w:lvl>
  </w:abstractNum>
  <w:abstractNum w:abstractNumId="3">
    <w:nsid w:val="0F0733B5"/>
    <w:multiLevelType w:val="hybridMultilevel"/>
    <w:tmpl w:val="1BE6916E"/>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BF0F84"/>
    <w:multiLevelType w:val="multilevel"/>
    <w:tmpl w:val="461E6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1167A0"/>
    <w:multiLevelType w:val="hybridMultilevel"/>
    <w:tmpl w:val="87D200C4"/>
    <w:lvl w:ilvl="0" w:tplc="FFFFFFFF">
      <w:start w:val="1"/>
      <w:numFmt w:val="bullet"/>
      <w:lvlText w:val=""/>
      <w:lvlJc w:val="left"/>
      <w:pPr>
        <w:tabs>
          <w:tab w:val="num" w:pos="567"/>
        </w:tabs>
        <w:ind w:left="567"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2B1C7F10"/>
    <w:multiLevelType w:val="hybridMultilevel"/>
    <w:tmpl w:val="CC542B7C"/>
    <w:lvl w:ilvl="0" w:tplc="45E6D9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F156B2D"/>
    <w:multiLevelType w:val="hybridMultilevel"/>
    <w:tmpl w:val="7ABCE2B8"/>
    <w:lvl w:ilvl="0" w:tplc="3288FCAC">
      <w:start w:val="1"/>
      <w:numFmt w:val="bullet"/>
      <w:lvlText w:val="•"/>
      <w:lvlJc w:val="left"/>
      <w:pPr>
        <w:tabs>
          <w:tab w:val="num" w:pos="720"/>
        </w:tabs>
        <w:ind w:left="720" w:hanging="360"/>
      </w:pPr>
      <w:rPr>
        <w:rFonts w:ascii="Times New Roman" w:hAnsi="Times New Roman" w:hint="default"/>
      </w:rPr>
    </w:lvl>
    <w:lvl w:ilvl="1" w:tplc="DA802144" w:tentative="1">
      <w:start w:val="1"/>
      <w:numFmt w:val="bullet"/>
      <w:lvlText w:val="•"/>
      <w:lvlJc w:val="left"/>
      <w:pPr>
        <w:tabs>
          <w:tab w:val="num" w:pos="1440"/>
        </w:tabs>
        <w:ind w:left="1440" w:hanging="360"/>
      </w:pPr>
      <w:rPr>
        <w:rFonts w:ascii="Times New Roman" w:hAnsi="Times New Roman" w:hint="default"/>
      </w:rPr>
    </w:lvl>
    <w:lvl w:ilvl="2" w:tplc="B4FA8B60" w:tentative="1">
      <w:start w:val="1"/>
      <w:numFmt w:val="bullet"/>
      <w:lvlText w:val="•"/>
      <w:lvlJc w:val="left"/>
      <w:pPr>
        <w:tabs>
          <w:tab w:val="num" w:pos="2160"/>
        </w:tabs>
        <w:ind w:left="2160" w:hanging="360"/>
      </w:pPr>
      <w:rPr>
        <w:rFonts w:ascii="Times New Roman" w:hAnsi="Times New Roman" w:hint="default"/>
      </w:rPr>
    </w:lvl>
    <w:lvl w:ilvl="3" w:tplc="52CE11DE" w:tentative="1">
      <w:start w:val="1"/>
      <w:numFmt w:val="bullet"/>
      <w:lvlText w:val="•"/>
      <w:lvlJc w:val="left"/>
      <w:pPr>
        <w:tabs>
          <w:tab w:val="num" w:pos="2880"/>
        </w:tabs>
        <w:ind w:left="2880" w:hanging="360"/>
      </w:pPr>
      <w:rPr>
        <w:rFonts w:ascii="Times New Roman" w:hAnsi="Times New Roman" w:hint="default"/>
      </w:rPr>
    </w:lvl>
    <w:lvl w:ilvl="4" w:tplc="CBFC24C2" w:tentative="1">
      <w:start w:val="1"/>
      <w:numFmt w:val="bullet"/>
      <w:lvlText w:val="•"/>
      <w:lvlJc w:val="left"/>
      <w:pPr>
        <w:tabs>
          <w:tab w:val="num" w:pos="3600"/>
        </w:tabs>
        <w:ind w:left="3600" w:hanging="360"/>
      </w:pPr>
      <w:rPr>
        <w:rFonts w:ascii="Times New Roman" w:hAnsi="Times New Roman" w:hint="default"/>
      </w:rPr>
    </w:lvl>
    <w:lvl w:ilvl="5" w:tplc="840E6B96" w:tentative="1">
      <w:start w:val="1"/>
      <w:numFmt w:val="bullet"/>
      <w:lvlText w:val="•"/>
      <w:lvlJc w:val="left"/>
      <w:pPr>
        <w:tabs>
          <w:tab w:val="num" w:pos="4320"/>
        </w:tabs>
        <w:ind w:left="4320" w:hanging="360"/>
      </w:pPr>
      <w:rPr>
        <w:rFonts w:ascii="Times New Roman" w:hAnsi="Times New Roman" w:hint="default"/>
      </w:rPr>
    </w:lvl>
    <w:lvl w:ilvl="6" w:tplc="B5ECC832" w:tentative="1">
      <w:start w:val="1"/>
      <w:numFmt w:val="bullet"/>
      <w:lvlText w:val="•"/>
      <w:lvlJc w:val="left"/>
      <w:pPr>
        <w:tabs>
          <w:tab w:val="num" w:pos="5040"/>
        </w:tabs>
        <w:ind w:left="5040" w:hanging="360"/>
      </w:pPr>
      <w:rPr>
        <w:rFonts w:ascii="Times New Roman" w:hAnsi="Times New Roman" w:hint="default"/>
      </w:rPr>
    </w:lvl>
    <w:lvl w:ilvl="7" w:tplc="BED2FF1A" w:tentative="1">
      <w:start w:val="1"/>
      <w:numFmt w:val="bullet"/>
      <w:lvlText w:val="•"/>
      <w:lvlJc w:val="left"/>
      <w:pPr>
        <w:tabs>
          <w:tab w:val="num" w:pos="5760"/>
        </w:tabs>
        <w:ind w:left="5760" w:hanging="360"/>
      </w:pPr>
      <w:rPr>
        <w:rFonts w:ascii="Times New Roman" w:hAnsi="Times New Roman" w:hint="default"/>
      </w:rPr>
    </w:lvl>
    <w:lvl w:ilvl="8" w:tplc="1E8AD49A" w:tentative="1">
      <w:start w:val="1"/>
      <w:numFmt w:val="bullet"/>
      <w:lvlText w:val="•"/>
      <w:lvlJc w:val="left"/>
      <w:pPr>
        <w:tabs>
          <w:tab w:val="num" w:pos="6480"/>
        </w:tabs>
        <w:ind w:left="6480" w:hanging="360"/>
      </w:pPr>
      <w:rPr>
        <w:rFonts w:ascii="Times New Roman" w:hAnsi="Times New Roman" w:hint="default"/>
      </w:rPr>
    </w:lvl>
  </w:abstractNum>
  <w:abstractNum w:abstractNumId="8">
    <w:nsid w:val="2F975FC0"/>
    <w:multiLevelType w:val="hybridMultilevel"/>
    <w:tmpl w:val="F8601116"/>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6824DA4"/>
    <w:multiLevelType w:val="hybridMultilevel"/>
    <w:tmpl w:val="43B4A3AA"/>
    <w:lvl w:ilvl="0" w:tplc="B01461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84442A7"/>
    <w:multiLevelType w:val="hybridMultilevel"/>
    <w:tmpl w:val="E3828ED0"/>
    <w:lvl w:ilvl="0" w:tplc="0419000F">
      <w:start w:val="1"/>
      <w:numFmt w:val="decimal"/>
      <w:lvlText w:val="%1."/>
      <w:lvlJc w:val="left"/>
      <w:pPr>
        <w:tabs>
          <w:tab w:val="num" w:pos="502"/>
        </w:tabs>
        <w:ind w:left="502" w:hanging="360"/>
      </w:pPr>
      <w:rPr>
        <w:rFonts w:hint="default"/>
        <w:sz w:val="28"/>
        <w:szCs w:val="28"/>
      </w:rPr>
    </w:lvl>
    <w:lvl w:ilvl="1" w:tplc="04190019" w:tentative="1">
      <w:start w:val="1"/>
      <w:numFmt w:val="lowerLetter"/>
      <w:lvlText w:val="%2."/>
      <w:lvlJc w:val="left"/>
      <w:pPr>
        <w:tabs>
          <w:tab w:val="num" w:pos="448"/>
        </w:tabs>
        <w:ind w:left="448" w:hanging="360"/>
      </w:pPr>
    </w:lvl>
    <w:lvl w:ilvl="2" w:tplc="0419001B" w:tentative="1">
      <w:start w:val="1"/>
      <w:numFmt w:val="lowerRoman"/>
      <w:lvlText w:val="%3."/>
      <w:lvlJc w:val="right"/>
      <w:pPr>
        <w:tabs>
          <w:tab w:val="num" w:pos="1168"/>
        </w:tabs>
        <w:ind w:left="1168" w:hanging="180"/>
      </w:pPr>
    </w:lvl>
    <w:lvl w:ilvl="3" w:tplc="0419000F" w:tentative="1">
      <w:start w:val="1"/>
      <w:numFmt w:val="decimal"/>
      <w:lvlText w:val="%4."/>
      <w:lvlJc w:val="left"/>
      <w:pPr>
        <w:tabs>
          <w:tab w:val="num" w:pos="1888"/>
        </w:tabs>
        <w:ind w:left="1888" w:hanging="360"/>
      </w:pPr>
    </w:lvl>
    <w:lvl w:ilvl="4" w:tplc="04190019" w:tentative="1">
      <w:start w:val="1"/>
      <w:numFmt w:val="lowerLetter"/>
      <w:lvlText w:val="%5."/>
      <w:lvlJc w:val="left"/>
      <w:pPr>
        <w:tabs>
          <w:tab w:val="num" w:pos="2608"/>
        </w:tabs>
        <w:ind w:left="2608" w:hanging="360"/>
      </w:pPr>
    </w:lvl>
    <w:lvl w:ilvl="5" w:tplc="0419001B" w:tentative="1">
      <w:start w:val="1"/>
      <w:numFmt w:val="lowerRoman"/>
      <w:lvlText w:val="%6."/>
      <w:lvlJc w:val="right"/>
      <w:pPr>
        <w:tabs>
          <w:tab w:val="num" w:pos="3328"/>
        </w:tabs>
        <w:ind w:left="3328" w:hanging="180"/>
      </w:pPr>
    </w:lvl>
    <w:lvl w:ilvl="6" w:tplc="0419000F" w:tentative="1">
      <w:start w:val="1"/>
      <w:numFmt w:val="decimal"/>
      <w:lvlText w:val="%7."/>
      <w:lvlJc w:val="left"/>
      <w:pPr>
        <w:tabs>
          <w:tab w:val="num" w:pos="4048"/>
        </w:tabs>
        <w:ind w:left="4048" w:hanging="360"/>
      </w:pPr>
    </w:lvl>
    <w:lvl w:ilvl="7" w:tplc="04190019" w:tentative="1">
      <w:start w:val="1"/>
      <w:numFmt w:val="lowerLetter"/>
      <w:lvlText w:val="%8."/>
      <w:lvlJc w:val="left"/>
      <w:pPr>
        <w:tabs>
          <w:tab w:val="num" w:pos="4768"/>
        </w:tabs>
        <w:ind w:left="4768" w:hanging="360"/>
      </w:pPr>
    </w:lvl>
    <w:lvl w:ilvl="8" w:tplc="0419001B" w:tentative="1">
      <w:start w:val="1"/>
      <w:numFmt w:val="lowerRoman"/>
      <w:lvlText w:val="%9."/>
      <w:lvlJc w:val="right"/>
      <w:pPr>
        <w:tabs>
          <w:tab w:val="num" w:pos="5488"/>
        </w:tabs>
        <w:ind w:left="5488" w:hanging="180"/>
      </w:pPr>
    </w:lvl>
  </w:abstractNum>
  <w:abstractNum w:abstractNumId="11">
    <w:nsid w:val="397A4D27"/>
    <w:multiLevelType w:val="multilevel"/>
    <w:tmpl w:val="5100C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F5355C"/>
    <w:multiLevelType w:val="hybridMultilevel"/>
    <w:tmpl w:val="CDD02540"/>
    <w:lvl w:ilvl="0" w:tplc="4E8E006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4527208E"/>
    <w:multiLevelType w:val="hybridMultilevel"/>
    <w:tmpl w:val="F58EDD3C"/>
    <w:lvl w:ilvl="0" w:tplc="104223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9406B05"/>
    <w:multiLevelType w:val="multilevel"/>
    <w:tmpl w:val="D12C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6477DA"/>
    <w:multiLevelType w:val="hybridMultilevel"/>
    <w:tmpl w:val="69FE99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8806535"/>
    <w:multiLevelType w:val="hybridMultilevel"/>
    <w:tmpl w:val="EA16DAF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0805E3D"/>
    <w:multiLevelType w:val="hybridMultilevel"/>
    <w:tmpl w:val="2474C810"/>
    <w:lvl w:ilvl="0" w:tplc="B1D0FE72">
      <w:start w:val="1"/>
      <w:numFmt w:val="bullet"/>
      <w:lvlText w:val="-"/>
      <w:lvlJc w:val="left"/>
      <w:pPr>
        <w:tabs>
          <w:tab w:val="num" w:pos="1260"/>
        </w:tabs>
        <w:ind w:left="1260" w:hanging="360"/>
      </w:pPr>
      <w:rPr>
        <w:rFonts w:ascii="Arial" w:hAnsi="Aria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60C115CE"/>
    <w:multiLevelType w:val="hybridMultilevel"/>
    <w:tmpl w:val="DE1A0846"/>
    <w:lvl w:ilvl="0" w:tplc="D7FEAB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8C04CEC"/>
    <w:multiLevelType w:val="hybridMultilevel"/>
    <w:tmpl w:val="DB76B62A"/>
    <w:lvl w:ilvl="0" w:tplc="177EBB08">
      <w:start w:val="6"/>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6A0B6A93"/>
    <w:multiLevelType w:val="hybridMultilevel"/>
    <w:tmpl w:val="5312541A"/>
    <w:lvl w:ilvl="0" w:tplc="301883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A895940"/>
    <w:multiLevelType w:val="multilevel"/>
    <w:tmpl w:val="6BCA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2F3E49"/>
    <w:multiLevelType w:val="hybridMultilevel"/>
    <w:tmpl w:val="55368A8A"/>
    <w:lvl w:ilvl="0" w:tplc="6D66738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3073039"/>
    <w:multiLevelType w:val="hybridMultilevel"/>
    <w:tmpl w:val="7110F3C8"/>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4">
    <w:nsid w:val="75A22B35"/>
    <w:multiLevelType w:val="hybridMultilevel"/>
    <w:tmpl w:val="EF645F70"/>
    <w:lvl w:ilvl="0" w:tplc="F2D2FE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A1F54C4"/>
    <w:multiLevelType w:val="hybridMultilevel"/>
    <w:tmpl w:val="55446388"/>
    <w:lvl w:ilvl="0" w:tplc="289C5EE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5"/>
  </w:num>
  <w:num w:numId="2">
    <w:abstractNumId w:val="10"/>
  </w:num>
  <w:num w:numId="3">
    <w:abstractNumId w:val="12"/>
  </w:num>
  <w:num w:numId="4">
    <w:abstractNumId w:val="7"/>
  </w:num>
  <w:num w:numId="5">
    <w:abstractNumId w:val="16"/>
  </w:num>
  <w:num w:numId="6">
    <w:abstractNumId w:val="0"/>
  </w:num>
  <w:num w:numId="7">
    <w:abstractNumId w:val="1"/>
  </w:num>
  <w:num w:numId="8">
    <w:abstractNumId w:val="19"/>
  </w:num>
  <w:num w:numId="9">
    <w:abstractNumId w:val="3"/>
  </w:num>
  <w:num w:numId="10">
    <w:abstractNumId w:val="9"/>
  </w:num>
  <w:num w:numId="11">
    <w:abstractNumId w:val="6"/>
  </w:num>
  <w:num w:numId="12">
    <w:abstractNumId w:val="4"/>
  </w:num>
  <w:num w:numId="13">
    <w:abstractNumId w:val="11"/>
  </w:num>
  <w:num w:numId="14">
    <w:abstractNumId w:val="21"/>
  </w:num>
  <w:num w:numId="15">
    <w:abstractNumId w:val="14"/>
  </w:num>
  <w:num w:numId="16">
    <w:abstractNumId w:val="2"/>
  </w:num>
  <w:num w:numId="17">
    <w:abstractNumId w:val="17"/>
  </w:num>
  <w:num w:numId="18">
    <w:abstractNumId w:val="8"/>
  </w:num>
  <w:num w:numId="19">
    <w:abstractNumId w:val="15"/>
  </w:num>
  <w:num w:numId="20">
    <w:abstractNumId w:val="13"/>
  </w:num>
  <w:num w:numId="21">
    <w:abstractNumId w:val="24"/>
  </w:num>
  <w:num w:numId="22">
    <w:abstractNumId w:val="22"/>
  </w:num>
  <w:num w:numId="23">
    <w:abstractNumId w:val="18"/>
  </w:num>
  <w:num w:numId="24">
    <w:abstractNumId w:val="20"/>
  </w:num>
  <w:num w:numId="25">
    <w:abstractNumId w:val="25"/>
  </w:num>
  <w:num w:numId="26">
    <w:abstractNumId w:val="2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activeWritingStyle w:appName="MSWord" w:lang="ru-RU" w:vendorID="1" w:dllVersion="512" w:checkStyle="0"/>
  <w:defaultTabStop w:val="708"/>
  <w:autoHyphenation/>
  <w:hyphenationZone w:val="357"/>
  <w:noPunctuationKerning/>
  <w:characterSpacingControl w:val="doNotCompress"/>
  <w:hdrShapeDefaults>
    <o:shapedefaults v:ext="edit" spidmax="3074"/>
  </w:hdrShapeDefaults>
  <w:footnotePr>
    <w:footnote w:id="-1"/>
    <w:footnote w:id="0"/>
  </w:footnotePr>
  <w:endnotePr>
    <w:endnote w:id="-1"/>
    <w:endnote w:id="0"/>
  </w:endnotePr>
  <w:compat/>
  <w:rsids>
    <w:rsidRoot w:val="003632D2"/>
    <w:rsid w:val="00001AE6"/>
    <w:rsid w:val="00002FCD"/>
    <w:rsid w:val="000063D1"/>
    <w:rsid w:val="00006CC3"/>
    <w:rsid w:val="00007128"/>
    <w:rsid w:val="000114BD"/>
    <w:rsid w:val="00011EB1"/>
    <w:rsid w:val="00013294"/>
    <w:rsid w:val="00015338"/>
    <w:rsid w:val="000156E8"/>
    <w:rsid w:val="00016978"/>
    <w:rsid w:val="000219E6"/>
    <w:rsid w:val="00021E41"/>
    <w:rsid w:val="00022BD6"/>
    <w:rsid w:val="000255F5"/>
    <w:rsid w:val="00026893"/>
    <w:rsid w:val="0003331B"/>
    <w:rsid w:val="00035EFB"/>
    <w:rsid w:val="000360F7"/>
    <w:rsid w:val="00036896"/>
    <w:rsid w:val="000401CD"/>
    <w:rsid w:val="000427C3"/>
    <w:rsid w:val="00046235"/>
    <w:rsid w:val="000465BE"/>
    <w:rsid w:val="000500BA"/>
    <w:rsid w:val="00052F21"/>
    <w:rsid w:val="00053BBC"/>
    <w:rsid w:val="00054CDC"/>
    <w:rsid w:val="000555AB"/>
    <w:rsid w:val="00055E58"/>
    <w:rsid w:val="00057EBD"/>
    <w:rsid w:val="00060D63"/>
    <w:rsid w:val="00061346"/>
    <w:rsid w:val="00063F0E"/>
    <w:rsid w:val="000647D8"/>
    <w:rsid w:val="0006608D"/>
    <w:rsid w:val="00071928"/>
    <w:rsid w:val="000720D0"/>
    <w:rsid w:val="000730C3"/>
    <w:rsid w:val="0007332A"/>
    <w:rsid w:val="00073E4D"/>
    <w:rsid w:val="00075F35"/>
    <w:rsid w:val="0007700A"/>
    <w:rsid w:val="000776D0"/>
    <w:rsid w:val="0007784E"/>
    <w:rsid w:val="0008111B"/>
    <w:rsid w:val="000812F8"/>
    <w:rsid w:val="000823E7"/>
    <w:rsid w:val="00084A8A"/>
    <w:rsid w:val="00084B1E"/>
    <w:rsid w:val="00091E1F"/>
    <w:rsid w:val="0009396B"/>
    <w:rsid w:val="000A0633"/>
    <w:rsid w:val="000A10D0"/>
    <w:rsid w:val="000A23C7"/>
    <w:rsid w:val="000A358B"/>
    <w:rsid w:val="000A4B97"/>
    <w:rsid w:val="000A52BF"/>
    <w:rsid w:val="000A5A46"/>
    <w:rsid w:val="000A5F1E"/>
    <w:rsid w:val="000A666F"/>
    <w:rsid w:val="000A692C"/>
    <w:rsid w:val="000B13DA"/>
    <w:rsid w:val="000B3AAD"/>
    <w:rsid w:val="000B454B"/>
    <w:rsid w:val="000B5C77"/>
    <w:rsid w:val="000C2A88"/>
    <w:rsid w:val="000C3C9A"/>
    <w:rsid w:val="000C5759"/>
    <w:rsid w:val="000D1685"/>
    <w:rsid w:val="000D30D8"/>
    <w:rsid w:val="000D406A"/>
    <w:rsid w:val="000D4A85"/>
    <w:rsid w:val="000E1266"/>
    <w:rsid w:val="000E311B"/>
    <w:rsid w:val="000F07CC"/>
    <w:rsid w:val="000F13BF"/>
    <w:rsid w:val="000F1A2F"/>
    <w:rsid w:val="000F37D1"/>
    <w:rsid w:val="000F6664"/>
    <w:rsid w:val="000F7DD4"/>
    <w:rsid w:val="00102B4D"/>
    <w:rsid w:val="001038B3"/>
    <w:rsid w:val="001051A8"/>
    <w:rsid w:val="00106244"/>
    <w:rsid w:val="00107023"/>
    <w:rsid w:val="00107209"/>
    <w:rsid w:val="00107399"/>
    <w:rsid w:val="0010749E"/>
    <w:rsid w:val="00110108"/>
    <w:rsid w:val="001110FA"/>
    <w:rsid w:val="0011269F"/>
    <w:rsid w:val="001134A7"/>
    <w:rsid w:val="00113611"/>
    <w:rsid w:val="00113EA3"/>
    <w:rsid w:val="00114AB5"/>
    <w:rsid w:val="0011644C"/>
    <w:rsid w:val="00117700"/>
    <w:rsid w:val="00120D42"/>
    <w:rsid w:val="00121D0A"/>
    <w:rsid w:val="00121FA9"/>
    <w:rsid w:val="00122497"/>
    <w:rsid w:val="00123468"/>
    <w:rsid w:val="001255F3"/>
    <w:rsid w:val="001259BB"/>
    <w:rsid w:val="00125F88"/>
    <w:rsid w:val="0012627C"/>
    <w:rsid w:val="00127466"/>
    <w:rsid w:val="0013015B"/>
    <w:rsid w:val="00130529"/>
    <w:rsid w:val="00132E98"/>
    <w:rsid w:val="00134890"/>
    <w:rsid w:val="00134E60"/>
    <w:rsid w:val="00134EC6"/>
    <w:rsid w:val="00137194"/>
    <w:rsid w:val="00137284"/>
    <w:rsid w:val="0014004B"/>
    <w:rsid w:val="00140458"/>
    <w:rsid w:val="00145FE2"/>
    <w:rsid w:val="001460A7"/>
    <w:rsid w:val="00146684"/>
    <w:rsid w:val="001508E3"/>
    <w:rsid w:val="00150F73"/>
    <w:rsid w:val="001512D2"/>
    <w:rsid w:val="00152E66"/>
    <w:rsid w:val="00156193"/>
    <w:rsid w:val="00156B19"/>
    <w:rsid w:val="001620B1"/>
    <w:rsid w:val="001620BF"/>
    <w:rsid w:val="00162D55"/>
    <w:rsid w:val="00163B0E"/>
    <w:rsid w:val="0016603E"/>
    <w:rsid w:val="001660A9"/>
    <w:rsid w:val="00167A90"/>
    <w:rsid w:val="00167C4E"/>
    <w:rsid w:val="00171BF8"/>
    <w:rsid w:val="001726FD"/>
    <w:rsid w:val="00173FB7"/>
    <w:rsid w:val="00174E49"/>
    <w:rsid w:val="00181920"/>
    <w:rsid w:val="00186BF2"/>
    <w:rsid w:val="0019132D"/>
    <w:rsid w:val="00191ACC"/>
    <w:rsid w:val="00191DCF"/>
    <w:rsid w:val="001923FF"/>
    <w:rsid w:val="0019367B"/>
    <w:rsid w:val="0019482D"/>
    <w:rsid w:val="00196E4A"/>
    <w:rsid w:val="00197834"/>
    <w:rsid w:val="001A0F1D"/>
    <w:rsid w:val="001A4219"/>
    <w:rsid w:val="001A64D4"/>
    <w:rsid w:val="001B29B3"/>
    <w:rsid w:val="001B2CB4"/>
    <w:rsid w:val="001B4019"/>
    <w:rsid w:val="001B496E"/>
    <w:rsid w:val="001B7859"/>
    <w:rsid w:val="001C09FD"/>
    <w:rsid w:val="001C209A"/>
    <w:rsid w:val="001C2180"/>
    <w:rsid w:val="001C2EF1"/>
    <w:rsid w:val="001C6560"/>
    <w:rsid w:val="001C69B5"/>
    <w:rsid w:val="001C7B13"/>
    <w:rsid w:val="001D73E3"/>
    <w:rsid w:val="001D79C3"/>
    <w:rsid w:val="001E00AE"/>
    <w:rsid w:val="001E4BA1"/>
    <w:rsid w:val="001F40DE"/>
    <w:rsid w:val="001F418E"/>
    <w:rsid w:val="001F42E5"/>
    <w:rsid w:val="001F4783"/>
    <w:rsid w:val="001F4A32"/>
    <w:rsid w:val="001F4A81"/>
    <w:rsid w:val="001F5E2E"/>
    <w:rsid w:val="002008A4"/>
    <w:rsid w:val="00200CD7"/>
    <w:rsid w:val="00204F2A"/>
    <w:rsid w:val="00206FF2"/>
    <w:rsid w:val="0021040B"/>
    <w:rsid w:val="0021151B"/>
    <w:rsid w:val="00211A7F"/>
    <w:rsid w:val="002141FF"/>
    <w:rsid w:val="00215308"/>
    <w:rsid w:val="002163C1"/>
    <w:rsid w:val="002168E8"/>
    <w:rsid w:val="002207F5"/>
    <w:rsid w:val="00222EFD"/>
    <w:rsid w:val="00224641"/>
    <w:rsid w:val="00224D5A"/>
    <w:rsid w:val="002261B4"/>
    <w:rsid w:val="0022635A"/>
    <w:rsid w:val="00230AA1"/>
    <w:rsid w:val="00231AAB"/>
    <w:rsid w:val="002333D1"/>
    <w:rsid w:val="00233FBB"/>
    <w:rsid w:val="00234F3B"/>
    <w:rsid w:val="00237938"/>
    <w:rsid w:val="00237DE8"/>
    <w:rsid w:val="0024332F"/>
    <w:rsid w:val="0024721C"/>
    <w:rsid w:val="002508B4"/>
    <w:rsid w:val="00252FFE"/>
    <w:rsid w:val="002530E8"/>
    <w:rsid w:val="002538A0"/>
    <w:rsid w:val="00253B25"/>
    <w:rsid w:val="00254132"/>
    <w:rsid w:val="002574AC"/>
    <w:rsid w:val="002611F2"/>
    <w:rsid w:val="00261F74"/>
    <w:rsid w:val="00262DE7"/>
    <w:rsid w:val="00264EF5"/>
    <w:rsid w:val="00270835"/>
    <w:rsid w:val="00270C64"/>
    <w:rsid w:val="00272B09"/>
    <w:rsid w:val="00272FEE"/>
    <w:rsid w:val="002730BA"/>
    <w:rsid w:val="0027432D"/>
    <w:rsid w:val="00275ABB"/>
    <w:rsid w:val="00277672"/>
    <w:rsid w:val="00277747"/>
    <w:rsid w:val="00284384"/>
    <w:rsid w:val="00284C77"/>
    <w:rsid w:val="002853EB"/>
    <w:rsid w:val="002860BD"/>
    <w:rsid w:val="00290EC2"/>
    <w:rsid w:val="00295F7B"/>
    <w:rsid w:val="00296B5C"/>
    <w:rsid w:val="00297AA4"/>
    <w:rsid w:val="002A0F6D"/>
    <w:rsid w:val="002A1424"/>
    <w:rsid w:val="002A1574"/>
    <w:rsid w:val="002A31DA"/>
    <w:rsid w:val="002A3B45"/>
    <w:rsid w:val="002A3ED3"/>
    <w:rsid w:val="002A5C93"/>
    <w:rsid w:val="002A5EEE"/>
    <w:rsid w:val="002A618F"/>
    <w:rsid w:val="002A6660"/>
    <w:rsid w:val="002A7E94"/>
    <w:rsid w:val="002B0C3E"/>
    <w:rsid w:val="002B0E55"/>
    <w:rsid w:val="002B20E5"/>
    <w:rsid w:val="002B26CD"/>
    <w:rsid w:val="002B3D43"/>
    <w:rsid w:val="002B5765"/>
    <w:rsid w:val="002B6B1E"/>
    <w:rsid w:val="002B6B5F"/>
    <w:rsid w:val="002B703C"/>
    <w:rsid w:val="002C09D7"/>
    <w:rsid w:val="002C2E68"/>
    <w:rsid w:val="002C4AAF"/>
    <w:rsid w:val="002C66A9"/>
    <w:rsid w:val="002C7163"/>
    <w:rsid w:val="002D3980"/>
    <w:rsid w:val="002D43FD"/>
    <w:rsid w:val="002D44B0"/>
    <w:rsid w:val="002D4793"/>
    <w:rsid w:val="002D575D"/>
    <w:rsid w:val="002D654F"/>
    <w:rsid w:val="002E0658"/>
    <w:rsid w:val="002E1509"/>
    <w:rsid w:val="002E6A15"/>
    <w:rsid w:val="002E6AF1"/>
    <w:rsid w:val="002F0FE7"/>
    <w:rsid w:val="002F1352"/>
    <w:rsid w:val="002F4157"/>
    <w:rsid w:val="00301E7F"/>
    <w:rsid w:val="0030354B"/>
    <w:rsid w:val="0030434B"/>
    <w:rsid w:val="0030479D"/>
    <w:rsid w:val="003048D0"/>
    <w:rsid w:val="00305623"/>
    <w:rsid w:val="003077EE"/>
    <w:rsid w:val="003079A2"/>
    <w:rsid w:val="00310196"/>
    <w:rsid w:val="003113F6"/>
    <w:rsid w:val="0032055E"/>
    <w:rsid w:val="0032114B"/>
    <w:rsid w:val="00321618"/>
    <w:rsid w:val="00322EF9"/>
    <w:rsid w:val="00325293"/>
    <w:rsid w:val="00325BCC"/>
    <w:rsid w:val="003263B9"/>
    <w:rsid w:val="00330F24"/>
    <w:rsid w:val="00332B7C"/>
    <w:rsid w:val="00332E79"/>
    <w:rsid w:val="0033483C"/>
    <w:rsid w:val="00335553"/>
    <w:rsid w:val="0034022D"/>
    <w:rsid w:val="003416DB"/>
    <w:rsid w:val="003452A8"/>
    <w:rsid w:val="00346B55"/>
    <w:rsid w:val="00351623"/>
    <w:rsid w:val="00352D71"/>
    <w:rsid w:val="00354EE9"/>
    <w:rsid w:val="003555C4"/>
    <w:rsid w:val="00360BE2"/>
    <w:rsid w:val="00361017"/>
    <w:rsid w:val="003612BA"/>
    <w:rsid w:val="00361A4B"/>
    <w:rsid w:val="003632D2"/>
    <w:rsid w:val="0036348D"/>
    <w:rsid w:val="003634C2"/>
    <w:rsid w:val="003645B4"/>
    <w:rsid w:val="00365ECB"/>
    <w:rsid w:val="00366592"/>
    <w:rsid w:val="00367053"/>
    <w:rsid w:val="00367C2B"/>
    <w:rsid w:val="00367CD6"/>
    <w:rsid w:val="00371492"/>
    <w:rsid w:val="0037194C"/>
    <w:rsid w:val="0037341D"/>
    <w:rsid w:val="00375AE2"/>
    <w:rsid w:val="003768A5"/>
    <w:rsid w:val="00376AA7"/>
    <w:rsid w:val="00377267"/>
    <w:rsid w:val="00382177"/>
    <w:rsid w:val="003823EA"/>
    <w:rsid w:val="00385B8A"/>
    <w:rsid w:val="00387F02"/>
    <w:rsid w:val="00390116"/>
    <w:rsid w:val="003911EC"/>
    <w:rsid w:val="00395477"/>
    <w:rsid w:val="00396198"/>
    <w:rsid w:val="00396F8B"/>
    <w:rsid w:val="00397A4F"/>
    <w:rsid w:val="003A1ECE"/>
    <w:rsid w:val="003A2020"/>
    <w:rsid w:val="003A30CD"/>
    <w:rsid w:val="003A36E9"/>
    <w:rsid w:val="003A41F1"/>
    <w:rsid w:val="003A5C57"/>
    <w:rsid w:val="003A6E5C"/>
    <w:rsid w:val="003B0A69"/>
    <w:rsid w:val="003B128C"/>
    <w:rsid w:val="003B160E"/>
    <w:rsid w:val="003B1C05"/>
    <w:rsid w:val="003B405D"/>
    <w:rsid w:val="003B5357"/>
    <w:rsid w:val="003B5F4A"/>
    <w:rsid w:val="003B64AD"/>
    <w:rsid w:val="003B6AF4"/>
    <w:rsid w:val="003C02E0"/>
    <w:rsid w:val="003C1E79"/>
    <w:rsid w:val="003C2D7C"/>
    <w:rsid w:val="003C4322"/>
    <w:rsid w:val="003C4DE2"/>
    <w:rsid w:val="003C512F"/>
    <w:rsid w:val="003C605A"/>
    <w:rsid w:val="003C7D28"/>
    <w:rsid w:val="003D1283"/>
    <w:rsid w:val="003D2A43"/>
    <w:rsid w:val="003D4649"/>
    <w:rsid w:val="003E02A7"/>
    <w:rsid w:val="003E08AC"/>
    <w:rsid w:val="003E3BB5"/>
    <w:rsid w:val="003E4148"/>
    <w:rsid w:val="003E45B0"/>
    <w:rsid w:val="003E526C"/>
    <w:rsid w:val="003E6B69"/>
    <w:rsid w:val="003E761B"/>
    <w:rsid w:val="003E7A1D"/>
    <w:rsid w:val="003F1AA0"/>
    <w:rsid w:val="003F36F9"/>
    <w:rsid w:val="003F5284"/>
    <w:rsid w:val="003F600D"/>
    <w:rsid w:val="003F7FB0"/>
    <w:rsid w:val="00400492"/>
    <w:rsid w:val="00400A4E"/>
    <w:rsid w:val="00401E8B"/>
    <w:rsid w:val="0040337B"/>
    <w:rsid w:val="004043D7"/>
    <w:rsid w:val="004060B0"/>
    <w:rsid w:val="00411D8C"/>
    <w:rsid w:val="0041285E"/>
    <w:rsid w:val="00420E10"/>
    <w:rsid w:val="004229AB"/>
    <w:rsid w:val="00423412"/>
    <w:rsid w:val="00423431"/>
    <w:rsid w:val="00424DD8"/>
    <w:rsid w:val="00425ED9"/>
    <w:rsid w:val="00426A42"/>
    <w:rsid w:val="00427D1B"/>
    <w:rsid w:val="004341EA"/>
    <w:rsid w:val="0043439B"/>
    <w:rsid w:val="00435E00"/>
    <w:rsid w:val="004434CB"/>
    <w:rsid w:val="0044434D"/>
    <w:rsid w:val="00445BFA"/>
    <w:rsid w:val="004465CD"/>
    <w:rsid w:val="004468C7"/>
    <w:rsid w:val="00451615"/>
    <w:rsid w:val="00454B0D"/>
    <w:rsid w:val="004558F2"/>
    <w:rsid w:val="00455ADD"/>
    <w:rsid w:val="00460F82"/>
    <w:rsid w:val="0046122E"/>
    <w:rsid w:val="004613A6"/>
    <w:rsid w:val="004653EF"/>
    <w:rsid w:val="00466C63"/>
    <w:rsid w:val="00467DA6"/>
    <w:rsid w:val="0047299D"/>
    <w:rsid w:val="004738A4"/>
    <w:rsid w:val="00474669"/>
    <w:rsid w:val="004823F1"/>
    <w:rsid w:val="00483DBE"/>
    <w:rsid w:val="0048445A"/>
    <w:rsid w:val="00484693"/>
    <w:rsid w:val="004849B0"/>
    <w:rsid w:val="00485E3D"/>
    <w:rsid w:val="0049117C"/>
    <w:rsid w:val="00493A20"/>
    <w:rsid w:val="0049559A"/>
    <w:rsid w:val="004A05CB"/>
    <w:rsid w:val="004A20A7"/>
    <w:rsid w:val="004A50DA"/>
    <w:rsid w:val="004A5F7B"/>
    <w:rsid w:val="004A63BE"/>
    <w:rsid w:val="004A77D8"/>
    <w:rsid w:val="004B1398"/>
    <w:rsid w:val="004B2BFA"/>
    <w:rsid w:val="004B40A4"/>
    <w:rsid w:val="004B41B0"/>
    <w:rsid w:val="004B4D9A"/>
    <w:rsid w:val="004B63FA"/>
    <w:rsid w:val="004C0C3C"/>
    <w:rsid w:val="004D0463"/>
    <w:rsid w:val="004D0561"/>
    <w:rsid w:val="004D06F8"/>
    <w:rsid w:val="004D0A94"/>
    <w:rsid w:val="004D769A"/>
    <w:rsid w:val="004D7851"/>
    <w:rsid w:val="004D7EBD"/>
    <w:rsid w:val="004E1F69"/>
    <w:rsid w:val="004E3338"/>
    <w:rsid w:val="004E5FDE"/>
    <w:rsid w:val="004F00F1"/>
    <w:rsid w:val="004F2C2F"/>
    <w:rsid w:val="004F4C3E"/>
    <w:rsid w:val="004F5397"/>
    <w:rsid w:val="004F6D4B"/>
    <w:rsid w:val="004F6ECB"/>
    <w:rsid w:val="004F7BB1"/>
    <w:rsid w:val="00501810"/>
    <w:rsid w:val="005018E6"/>
    <w:rsid w:val="005020E2"/>
    <w:rsid w:val="00502C05"/>
    <w:rsid w:val="00502D53"/>
    <w:rsid w:val="00502D60"/>
    <w:rsid w:val="00504A7C"/>
    <w:rsid w:val="00504E19"/>
    <w:rsid w:val="00505726"/>
    <w:rsid w:val="005062D8"/>
    <w:rsid w:val="00511343"/>
    <w:rsid w:val="00512353"/>
    <w:rsid w:val="00513626"/>
    <w:rsid w:val="00513C56"/>
    <w:rsid w:val="005147D6"/>
    <w:rsid w:val="005165B9"/>
    <w:rsid w:val="00516F8A"/>
    <w:rsid w:val="00517857"/>
    <w:rsid w:val="0052258A"/>
    <w:rsid w:val="00522ED6"/>
    <w:rsid w:val="005235B9"/>
    <w:rsid w:val="005244BF"/>
    <w:rsid w:val="00524FDB"/>
    <w:rsid w:val="0052569A"/>
    <w:rsid w:val="00526BEC"/>
    <w:rsid w:val="0052705D"/>
    <w:rsid w:val="00527616"/>
    <w:rsid w:val="00527925"/>
    <w:rsid w:val="00527986"/>
    <w:rsid w:val="00527D68"/>
    <w:rsid w:val="00530A6A"/>
    <w:rsid w:val="00530F1B"/>
    <w:rsid w:val="005319F2"/>
    <w:rsid w:val="00531A54"/>
    <w:rsid w:val="005346C7"/>
    <w:rsid w:val="00534837"/>
    <w:rsid w:val="00537142"/>
    <w:rsid w:val="005378D8"/>
    <w:rsid w:val="00540B70"/>
    <w:rsid w:val="005424DA"/>
    <w:rsid w:val="00542B62"/>
    <w:rsid w:val="00542EC8"/>
    <w:rsid w:val="005432B4"/>
    <w:rsid w:val="005444DE"/>
    <w:rsid w:val="005446A6"/>
    <w:rsid w:val="005449AB"/>
    <w:rsid w:val="00550CE5"/>
    <w:rsid w:val="00552563"/>
    <w:rsid w:val="0055360A"/>
    <w:rsid w:val="00560123"/>
    <w:rsid w:val="0056295D"/>
    <w:rsid w:val="00563B77"/>
    <w:rsid w:val="0056673C"/>
    <w:rsid w:val="00567564"/>
    <w:rsid w:val="00570437"/>
    <w:rsid w:val="005705EA"/>
    <w:rsid w:val="00572B93"/>
    <w:rsid w:val="005746EC"/>
    <w:rsid w:val="00576737"/>
    <w:rsid w:val="005806C8"/>
    <w:rsid w:val="00580C8F"/>
    <w:rsid w:val="00581248"/>
    <w:rsid w:val="005824D4"/>
    <w:rsid w:val="00582C91"/>
    <w:rsid w:val="00583C4B"/>
    <w:rsid w:val="00583E85"/>
    <w:rsid w:val="00584C85"/>
    <w:rsid w:val="00593326"/>
    <w:rsid w:val="0059743D"/>
    <w:rsid w:val="005A0C9E"/>
    <w:rsid w:val="005A1964"/>
    <w:rsid w:val="005A3190"/>
    <w:rsid w:val="005A4671"/>
    <w:rsid w:val="005A4D3F"/>
    <w:rsid w:val="005A5686"/>
    <w:rsid w:val="005A7889"/>
    <w:rsid w:val="005B3A38"/>
    <w:rsid w:val="005B41D9"/>
    <w:rsid w:val="005B5EEA"/>
    <w:rsid w:val="005C0540"/>
    <w:rsid w:val="005C2A97"/>
    <w:rsid w:val="005C4461"/>
    <w:rsid w:val="005C6DE7"/>
    <w:rsid w:val="005D14DD"/>
    <w:rsid w:val="005D1C8A"/>
    <w:rsid w:val="005D22CF"/>
    <w:rsid w:val="005D2E63"/>
    <w:rsid w:val="005D5A65"/>
    <w:rsid w:val="005D6FCF"/>
    <w:rsid w:val="005D7213"/>
    <w:rsid w:val="005E2052"/>
    <w:rsid w:val="005E3314"/>
    <w:rsid w:val="005E40E4"/>
    <w:rsid w:val="005E553B"/>
    <w:rsid w:val="005F3A8F"/>
    <w:rsid w:val="005F3CC7"/>
    <w:rsid w:val="005F413F"/>
    <w:rsid w:val="005F492E"/>
    <w:rsid w:val="005F61E5"/>
    <w:rsid w:val="006001CA"/>
    <w:rsid w:val="00601320"/>
    <w:rsid w:val="0060140D"/>
    <w:rsid w:val="00602B0D"/>
    <w:rsid w:val="00605E8E"/>
    <w:rsid w:val="0060689B"/>
    <w:rsid w:val="00606F62"/>
    <w:rsid w:val="0061005D"/>
    <w:rsid w:val="00610828"/>
    <w:rsid w:val="00611E63"/>
    <w:rsid w:val="00613AAC"/>
    <w:rsid w:val="0061544F"/>
    <w:rsid w:val="0061651A"/>
    <w:rsid w:val="00616A35"/>
    <w:rsid w:val="00617F3F"/>
    <w:rsid w:val="00620457"/>
    <w:rsid w:val="00622DC3"/>
    <w:rsid w:val="00625569"/>
    <w:rsid w:val="00626140"/>
    <w:rsid w:val="006275C1"/>
    <w:rsid w:val="00630FA4"/>
    <w:rsid w:val="00632228"/>
    <w:rsid w:val="00632DE8"/>
    <w:rsid w:val="0063419F"/>
    <w:rsid w:val="0063487B"/>
    <w:rsid w:val="006352AC"/>
    <w:rsid w:val="006360B4"/>
    <w:rsid w:val="00641BE6"/>
    <w:rsid w:val="00642207"/>
    <w:rsid w:val="00642FEC"/>
    <w:rsid w:val="0064627A"/>
    <w:rsid w:val="0064705D"/>
    <w:rsid w:val="00647463"/>
    <w:rsid w:val="00647DAC"/>
    <w:rsid w:val="006507B9"/>
    <w:rsid w:val="00651FFD"/>
    <w:rsid w:val="006532BB"/>
    <w:rsid w:val="00653593"/>
    <w:rsid w:val="00653D06"/>
    <w:rsid w:val="0065433D"/>
    <w:rsid w:val="00654808"/>
    <w:rsid w:val="006555E1"/>
    <w:rsid w:val="00655B34"/>
    <w:rsid w:val="0065606C"/>
    <w:rsid w:val="006560AA"/>
    <w:rsid w:val="00657D6E"/>
    <w:rsid w:val="0066127D"/>
    <w:rsid w:val="00665167"/>
    <w:rsid w:val="00665BEF"/>
    <w:rsid w:val="006706A2"/>
    <w:rsid w:val="0067074B"/>
    <w:rsid w:val="00671A9A"/>
    <w:rsid w:val="0067261C"/>
    <w:rsid w:val="0067696F"/>
    <w:rsid w:val="00682FA0"/>
    <w:rsid w:val="006837B2"/>
    <w:rsid w:val="00685336"/>
    <w:rsid w:val="0068679B"/>
    <w:rsid w:val="0069187C"/>
    <w:rsid w:val="006924FC"/>
    <w:rsid w:val="006925F4"/>
    <w:rsid w:val="006955D7"/>
    <w:rsid w:val="00697E9F"/>
    <w:rsid w:val="006A0AC1"/>
    <w:rsid w:val="006A15D2"/>
    <w:rsid w:val="006A272D"/>
    <w:rsid w:val="006A2AF4"/>
    <w:rsid w:val="006A7553"/>
    <w:rsid w:val="006A7846"/>
    <w:rsid w:val="006A78B4"/>
    <w:rsid w:val="006A7F32"/>
    <w:rsid w:val="006B4E8A"/>
    <w:rsid w:val="006B71C3"/>
    <w:rsid w:val="006B7BBD"/>
    <w:rsid w:val="006B7D27"/>
    <w:rsid w:val="006C094E"/>
    <w:rsid w:val="006C09C0"/>
    <w:rsid w:val="006C1717"/>
    <w:rsid w:val="006C266F"/>
    <w:rsid w:val="006C3FDF"/>
    <w:rsid w:val="006C6794"/>
    <w:rsid w:val="006D1D4D"/>
    <w:rsid w:val="006D7141"/>
    <w:rsid w:val="006D75BB"/>
    <w:rsid w:val="006D772D"/>
    <w:rsid w:val="006E09F3"/>
    <w:rsid w:val="006E22BC"/>
    <w:rsid w:val="006E3148"/>
    <w:rsid w:val="006E60DD"/>
    <w:rsid w:val="006F1846"/>
    <w:rsid w:val="006F20CA"/>
    <w:rsid w:val="006F3E35"/>
    <w:rsid w:val="006F73F0"/>
    <w:rsid w:val="006F772B"/>
    <w:rsid w:val="006F78C8"/>
    <w:rsid w:val="006F7DA5"/>
    <w:rsid w:val="00700AC1"/>
    <w:rsid w:val="00701CB1"/>
    <w:rsid w:val="0070453B"/>
    <w:rsid w:val="0070462E"/>
    <w:rsid w:val="00704B46"/>
    <w:rsid w:val="00704B52"/>
    <w:rsid w:val="0070515B"/>
    <w:rsid w:val="00706FB4"/>
    <w:rsid w:val="00707910"/>
    <w:rsid w:val="00712E3E"/>
    <w:rsid w:val="00713012"/>
    <w:rsid w:val="007141A8"/>
    <w:rsid w:val="0071483E"/>
    <w:rsid w:val="00720870"/>
    <w:rsid w:val="00720B42"/>
    <w:rsid w:val="0072378A"/>
    <w:rsid w:val="007245D5"/>
    <w:rsid w:val="00724DD7"/>
    <w:rsid w:val="0072531B"/>
    <w:rsid w:val="0072589F"/>
    <w:rsid w:val="00727A15"/>
    <w:rsid w:val="0073049A"/>
    <w:rsid w:val="007336CA"/>
    <w:rsid w:val="0074525C"/>
    <w:rsid w:val="00745397"/>
    <w:rsid w:val="00746CE4"/>
    <w:rsid w:val="007479DB"/>
    <w:rsid w:val="00747F53"/>
    <w:rsid w:val="00751FAA"/>
    <w:rsid w:val="00752F0A"/>
    <w:rsid w:val="00753315"/>
    <w:rsid w:val="00753767"/>
    <w:rsid w:val="007545AD"/>
    <w:rsid w:val="007551A5"/>
    <w:rsid w:val="00756F44"/>
    <w:rsid w:val="00757F12"/>
    <w:rsid w:val="00761640"/>
    <w:rsid w:val="00761AB5"/>
    <w:rsid w:val="00763E9E"/>
    <w:rsid w:val="00764552"/>
    <w:rsid w:val="0076490A"/>
    <w:rsid w:val="00764971"/>
    <w:rsid w:val="00765707"/>
    <w:rsid w:val="00766C72"/>
    <w:rsid w:val="00770389"/>
    <w:rsid w:val="007707E1"/>
    <w:rsid w:val="0077158C"/>
    <w:rsid w:val="00772016"/>
    <w:rsid w:val="007727FE"/>
    <w:rsid w:val="007728AC"/>
    <w:rsid w:val="00775A69"/>
    <w:rsid w:val="007775BA"/>
    <w:rsid w:val="00777D2F"/>
    <w:rsid w:val="007807E3"/>
    <w:rsid w:val="00781F27"/>
    <w:rsid w:val="00782C36"/>
    <w:rsid w:val="00791703"/>
    <w:rsid w:val="007919E4"/>
    <w:rsid w:val="00792053"/>
    <w:rsid w:val="007939DC"/>
    <w:rsid w:val="007A08AB"/>
    <w:rsid w:val="007A15BF"/>
    <w:rsid w:val="007A1741"/>
    <w:rsid w:val="007A1B84"/>
    <w:rsid w:val="007A4627"/>
    <w:rsid w:val="007A61C7"/>
    <w:rsid w:val="007B0D1C"/>
    <w:rsid w:val="007B1D67"/>
    <w:rsid w:val="007B5220"/>
    <w:rsid w:val="007B60F5"/>
    <w:rsid w:val="007C06D4"/>
    <w:rsid w:val="007C1075"/>
    <w:rsid w:val="007C15D4"/>
    <w:rsid w:val="007C2F03"/>
    <w:rsid w:val="007C50A9"/>
    <w:rsid w:val="007C67E1"/>
    <w:rsid w:val="007D00F1"/>
    <w:rsid w:val="007D0C98"/>
    <w:rsid w:val="007D141D"/>
    <w:rsid w:val="007D2499"/>
    <w:rsid w:val="007D3FCD"/>
    <w:rsid w:val="007D4198"/>
    <w:rsid w:val="007D6227"/>
    <w:rsid w:val="007E0BAC"/>
    <w:rsid w:val="007E2821"/>
    <w:rsid w:val="007E36D4"/>
    <w:rsid w:val="007E71C7"/>
    <w:rsid w:val="007F13C9"/>
    <w:rsid w:val="007F1825"/>
    <w:rsid w:val="007F3DB3"/>
    <w:rsid w:val="007F4276"/>
    <w:rsid w:val="007F4D79"/>
    <w:rsid w:val="008013F4"/>
    <w:rsid w:val="00801F76"/>
    <w:rsid w:val="00802A6B"/>
    <w:rsid w:val="00802BD2"/>
    <w:rsid w:val="00803438"/>
    <w:rsid w:val="00807B78"/>
    <w:rsid w:val="00807E86"/>
    <w:rsid w:val="00810192"/>
    <w:rsid w:val="0081098F"/>
    <w:rsid w:val="008110DC"/>
    <w:rsid w:val="00811AF2"/>
    <w:rsid w:val="00811DA0"/>
    <w:rsid w:val="00814326"/>
    <w:rsid w:val="00814C3C"/>
    <w:rsid w:val="0081537A"/>
    <w:rsid w:val="00820E5B"/>
    <w:rsid w:val="00822E2B"/>
    <w:rsid w:val="00823B1C"/>
    <w:rsid w:val="00823D2A"/>
    <w:rsid w:val="00830715"/>
    <w:rsid w:val="00832AC0"/>
    <w:rsid w:val="008330AA"/>
    <w:rsid w:val="008400B9"/>
    <w:rsid w:val="00842D65"/>
    <w:rsid w:val="00845796"/>
    <w:rsid w:val="00853358"/>
    <w:rsid w:val="00856601"/>
    <w:rsid w:val="00856EFA"/>
    <w:rsid w:val="008640B7"/>
    <w:rsid w:val="00864B8E"/>
    <w:rsid w:val="00864CF8"/>
    <w:rsid w:val="0086748C"/>
    <w:rsid w:val="00867DC6"/>
    <w:rsid w:val="00871402"/>
    <w:rsid w:val="00871C23"/>
    <w:rsid w:val="00871F6C"/>
    <w:rsid w:val="008748CC"/>
    <w:rsid w:val="00874C01"/>
    <w:rsid w:val="0088176A"/>
    <w:rsid w:val="00883BF4"/>
    <w:rsid w:val="00886522"/>
    <w:rsid w:val="00887099"/>
    <w:rsid w:val="00893C6F"/>
    <w:rsid w:val="00893FD9"/>
    <w:rsid w:val="0089405A"/>
    <w:rsid w:val="008A1B5A"/>
    <w:rsid w:val="008A1C36"/>
    <w:rsid w:val="008A26C4"/>
    <w:rsid w:val="008A460F"/>
    <w:rsid w:val="008A6BAA"/>
    <w:rsid w:val="008B1446"/>
    <w:rsid w:val="008B1F72"/>
    <w:rsid w:val="008B2669"/>
    <w:rsid w:val="008B3C08"/>
    <w:rsid w:val="008B57A2"/>
    <w:rsid w:val="008B6390"/>
    <w:rsid w:val="008B683B"/>
    <w:rsid w:val="008C343F"/>
    <w:rsid w:val="008C4145"/>
    <w:rsid w:val="008C5227"/>
    <w:rsid w:val="008D09E7"/>
    <w:rsid w:val="008D0A27"/>
    <w:rsid w:val="008D160C"/>
    <w:rsid w:val="008D1937"/>
    <w:rsid w:val="008D2A73"/>
    <w:rsid w:val="008D2B55"/>
    <w:rsid w:val="008D3546"/>
    <w:rsid w:val="008D4165"/>
    <w:rsid w:val="008D5CE3"/>
    <w:rsid w:val="008D62AB"/>
    <w:rsid w:val="008D661C"/>
    <w:rsid w:val="008D68BF"/>
    <w:rsid w:val="008E1CE3"/>
    <w:rsid w:val="008E3381"/>
    <w:rsid w:val="008E4970"/>
    <w:rsid w:val="008E6DAE"/>
    <w:rsid w:val="008F0590"/>
    <w:rsid w:val="008F0686"/>
    <w:rsid w:val="008F0825"/>
    <w:rsid w:val="008F0E97"/>
    <w:rsid w:val="008F292F"/>
    <w:rsid w:val="008F43A8"/>
    <w:rsid w:val="008F75CB"/>
    <w:rsid w:val="008F7B40"/>
    <w:rsid w:val="00902968"/>
    <w:rsid w:val="00910C84"/>
    <w:rsid w:val="00913003"/>
    <w:rsid w:val="0091576A"/>
    <w:rsid w:val="00916EDE"/>
    <w:rsid w:val="00917C00"/>
    <w:rsid w:val="0092283C"/>
    <w:rsid w:val="009232BE"/>
    <w:rsid w:val="00926598"/>
    <w:rsid w:val="00927846"/>
    <w:rsid w:val="00927FF7"/>
    <w:rsid w:val="00932329"/>
    <w:rsid w:val="00933B9B"/>
    <w:rsid w:val="00933C6F"/>
    <w:rsid w:val="0093478D"/>
    <w:rsid w:val="00935B9C"/>
    <w:rsid w:val="009407E1"/>
    <w:rsid w:val="00941EAD"/>
    <w:rsid w:val="0094265E"/>
    <w:rsid w:val="00944348"/>
    <w:rsid w:val="00947D93"/>
    <w:rsid w:val="009510AF"/>
    <w:rsid w:val="00951A05"/>
    <w:rsid w:val="0095238C"/>
    <w:rsid w:val="0095373E"/>
    <w:rsid w:val="00953F18"/>
    <w:rsid w:val="00954F49"/>
    <w:rsid w:val="00956DD4"/>
    <w:rsid w:val="00957B7E"/>
    <w:rsid w:val="00961392"/>
    <w:rsid w:val="009614A4"/>
    <w:rsid w:val="0096182F"/>
    <w:rsid w:val="00963379"/>
    <w:rsid w:val="00964050"/>
    <w:rsid w:val="009645E7"/>
    <w:rsid w:val="00964A8B"/>
    <w:rsid w:val="00965869"/>
    <w:rsid w:val="0097137E"/>
    <w:rsid w:val="00971BFB"/>
    <w:rsid w:val="00973D2D"/>
    <w:rsid w:val="00975164"/>
    <w:rsid w:val="009752E0"/>
    <w:rsid w:val="00975750"/>
    <w:rsid w:val="00976CBC"/>
    <w:rsid w:val="00983F35"/>
    <w:rsid w:val="00985920"/>
    <w:rsid w:val="00985F6A"/>
    <w:rsid w:val="009920E5"/>
    <w:rsid w:val="00992158"/>
    <w:rsid w:val="00993F53"/>
    <w:rsid w:val="00996082"/>
    <w:rsid w:val="009A09D6"/>
    <w:rsid w:val="009A1634"/>
    <w:rsid w:val="009A1785"/>
    <w:rsid w:val="009A1A86"/>
    <w:rsid w:val="009A27CF"/>
    <w:rsid w:val="009A2C7D"/>
    <w:rsid w:val="009A680F"/>
    <w:rsid w:val="009B02AA"/>
    <w:rsid w:val="009B4509"/>
    <w:rsid w:val="009B77DA"/>
    <w:rsid w:val="009C02B8"/>
    <w:rsid w:val="009C0A8F"/>
    <w:rsid w:val="009C1199"/>
    <w:rsid w:val="009C467F"/>
    <w:rsid w:val="009C7659"/>
    <w:rsid w:val="009D130C"/>
    <w:rsid w:val="009D4B6E"/>
    <w:rsid w:val="009D5E20"/>
    <w:rsid w:val="009D6A9A"/>
    <w:rsid w:val="009E1210"/>
    <w:rsid w:val="009E2A55"/>
    <w:rsid w:val="009E2DA2"/>
    <w:rsid w:val="009E48D7"/>
    <w:rsid w:val="009F2238"/>
    <w:rsid w:val="009F27B8"/>
    <w:rsid w:val="009F624A"/>
    <w:rsid w:val="00A00550"/>
    <w:rsid w:val="00A00664"/>
    <w:rsid w:val="00A01219"/>
    <w:rsid w:val="00A023A9"/>
    <w:rsid w:val="00A02FD0"/>
    <w:rsid w:val="00A05830"/>
    <w:rsid w:val="00A1106C"/>
    <w:rsid w:val="00A1117F"/>
    <w:rsid w:val="00A118B7"/>
    <w:rsid w:val="00A171BB"/>
    <w:rsid w:val="00A218FD"/>
    <w:rsid w:val="00A24E02"/>
    <w:rsid w:val="00A26100"/>
    <w:rsid w:val="00A276A8"/>
    <w:rsid w:val="00A32526"/>
    <w:rsid w:val="00A32900"/>
    <w:rsid w:val="00A32D2C"/>
    <w:rsid w:val="00A32DEB"/>
    <w:rsid w:val="00A36AEA"/>
    <w:rsid w:val="00A36E6F"/>
    <w:rsid w:val="00A41D6E"/>
    <w:rsid w:val="00A429F6"/>
    <w:rsid w:val="00A430AE"/>
    <w:rsid w:val="00A45509"/>
    <w:rsid w:val="00A45695"/>
    <w:rsid w:val="00A45BF6"/>
    <w:rsid w:val="00A46E7D"/>
    <w:rsid w:val="00A47803"/>
    <w:rsid w:val="00A47B8B"/>
    <w:rsid w:val="00A52863"/>
    <w:rsid w:val="00A61092"/>
    <w:rsid w:val="00A62BAC"/>
    <w:rsid w:val="00A64305"/>
    <w:rsid w:val="00A64D9E"/>
    <w:rsid w:val="00A65DBE"/>
    <w:rsid w:val="00A666BE"/>
    <w:rsid w:val="00A73296"/>
    <w:rsid w:val="00A76CEE"/>
    <w:rsid w:val="00A805BD"/>
    <w:rsid w:val="00A80704"/>
    <w:rsid w:val="00A8181F"/>
    <w:rsid w:val="00A81BE7"/>
    <w:rsid w:val="00A82AD9"/>
    <w:rsid w:val="00A82F0B"/>
    <w:rsid w:val="00A872BB"/>
    <w:rsid w:val="00A87C5A"/>
    <w:rsid w:val="00A90B2D"/>
    <w:rsid w:val="00A91A98"/>
    <w:rsid w:val="00A9272B"/>
    <w:rsid w:val="00A94BFD"/>
    <w:rsid w:val="00A95969"/>
    <w:rsid w:val="00A96A5A"/>
    <w:rsid w:val="00A97CB5"/>
    <w:rsid w:val="00AA0661"/>
    <w:rsid w:val="00AA2382"/>
    <w:rsid w:val="00AA2969"/>
    <w:rsid w:val="00AA31FE"/>
    <w:rsid w:val="00AB07B7"/>
    <w:rsid w:val="00AB281A"/>
    <w:rsid w:val="00AB2998"/>
    <w:rsid w:val="00AB2D4B"/>
    <w:rsid w:val="00AB4C11"/>
    <w:rsid w:val="00AB5221"/>
    <w:rsid w:val="00AC09E5"/>
    <w:rsid w:val="00AC1364"/>
    <w:rsid w:val="00AC176F"/>
    <w:rsid w:val="00AC2CE6"/>
    <w:rsid w:val="00AC30F9"/>
    <w:rsid w:val="00AC6CEA"/>
    <w:rsid w:val="00AC6D63"/>
    <w:rsid w:val="00AD09FB"/>
    <w:rsid w:val="00AD5A32"/>
    <w:rsid w:val="00AD5A89"/>
    <w:rsid w:val="00AD5AFB"/>
    <w:rsid w:val="00AD5BFF"/>
    <w:rsid w:val="00AD6804"/>
    <w:rsid w:val="00AD74DC"/>
    <w:rsid w:val="00AE3401"/>
    <w:rsid w:val="00AE4081"/>
    <w:rsid w:val="00AE4BBF"/>
    <w:rsid w:val="00AE5AA3"/>
    <w:rsid w:val="00AE5BD0"/>
    <w:rsid w:val="00AE7B7C"/>
    <w:rsid w:val="00AF13E7"/>
    <w:rsid w:val="00AF51A5"/>
    <w:rsid w:val="00AF51F8"/>
    <w:rsid w:val="00AF6261"/>
    <w:rsid w:val="00AF6302"/>
    <w:rsid w:val="00AF72E9"/>
    <w:rsid w:val="00B0122D"/>
    <w:rsid w:val="00B06348"/>
    <w:rsid w:val="00B07E94"/>
    <w:rsid w:val="00B10250"/>
    <w:rsid w:val="00B11001"/>
    <w:rsid w:val="00B112B7"/>
    <w:rsid w:val="00B11C42"/>
    <w:rsid w:val="00B146F2"/>
    <w:rsid w:val="00B15C70"/>
    <w:rsid w:val="00B15EAB"/>
    <w:rsid w:val="00B15F8E"/>
    <w:rsid w:val="00B160AD"/>
    <w:rsid w:val="00B16B4A"/>
    <w:rsid w:val="00B17C6E"/>
    <w:rsid w:val="00B211C5"/>
    <w:rsid w:val="00B2153D"/>
    <w:rsid w:val="00B24605"/>
    <w:rsid w:val="00B25673"/>
    <w:rsid w:val="00B30D79"/>
    <w:rsid w:val="00B319E0"/>
    <w:rsid w:val="00B31DB9"/>
    <w:rsid w:val="00B3546B"/>
    <w:rsid w:val="00B41E33"/>
    <w:rsid w:val="00B433BA"/>
    <w:rsid w:val="00B43884"/>
    <w:rsid w:val="00B508D6"/>
    <w:rsid w:val="00B51373"/>
    <w:rsid w:val="00B541A7"/>
    <w:rsid w:val="00B55E3F"/>
    <w:rsid w:val="00B56528"/>
    <w:rsid w:val="00B569A8"/>
    <w:rsid w:val="00B61181"/>
    <w:rsid w:val="00B6167F"/>
    <w:rsid w:val="00B62BBA"/>
    <w:rsid w:val="00B62F93"/>
    <w:rsid w:val="00B669BD"/>
    <w:rsid w:val="00B71247"/>
    <w:rsid w:val="00B717F1"/>
    <w:rsid w:val="00B73A33"/>
    <w:rsid w:val="00B73A8B"/>
    <w:rsid w:val="00B73FC9"/>
    <w:rsid w:val="00B7542E"/>
    <w:rsid w:val="00B770A6"/>
    <w:rsid w:val="00B80C92"/>
    <w:rsid w:val="00B82615"/>
    <w:rsid w:val="00B901B1"/>
    <w:rsid w:val="00B937AA"/>
    <w:rsid w:val="00BA3335"/>
    <w:rsid w:val="00BA3FED"/>
    <w:rsid w:val="00BA5A04"/>
    <w:rsid w:val="00BA6EC7"/>
    <w:rsid w:val="00BB1208"/>
    <w:rsid w:val="00BB1792"/>
    <w:rsid w:val="00BB2953"/>
    <w:rsid w:val="00BB4A84"/>
    <w:rsid w:val="00BB50FE"/>
    <w:rsid w:val="00BB55C1"/>
    <w:rsid w:val="00BB5659"/>
    <w:rsid w:val="00BB6D98"/>
    <w:rsid w:val="00BC0E69"/>
    <w:rsid w:val="00BC22C0"/>
    <w:rsid w:val="00BC34CA"/>
    <w:rsid w:val="00BC48D9"/>
    <w:rsid w:val="00BC5425"/>
    <w:rsid w:val="00BC599D"/>
    <w:rsid w:val="00BC7732"/>
    <w:rsid w:val="00BC79CF"/>
    <w:rsid w:val="00BD15E8"/>
    <w:rsid w:val="00BD2C7E"/>
    <w:rsid w:val="00BD5541"/>
    <w:rsid w:val="00BD574E"/>
    <w:rsid w:val="00BD5AE0"/>
    <w:rsid w:val="00BD6A48"/>
    <w:rsid w:val="00BD78B6"/>
    <w:rsid w:val="00BD7F70"/>
    <w:rsid w:val="00BE16E8"/>
    <w:rsid w:val="00BE5289"/>
    <w:rsid w:val="00BE56F3"/>
    <w:rsid w:val="00BE5B37"/>
    <w:rsid w:val="00BE634E"/>
    <w:rsid w:val="00BE64F4"/>
    <w:rsid w:val="00BE6879"/>
    <w:rsid w:val="00BF2BB4"/>
    <w:rsid w:val="00BF63D3"/>
    <w:rsid w:val="00C00822"/>
    <w:rsid w:val="00C01530"/>
    <w:rsid w:val="00C01C0C"/>
    <w:rsid w:val="00C022B0"/>
    <w:rsid w:val="00C02917"/>
    <w:rsid w:val="00C03CD8"/>
    <w:rsid w:val="00C04B73"/>
    <w:rsid w:val="00C050BD"/>
    <w:rsid w:val="00C05C98"/>
    <w:rsid w:val="00C075DE"/>
    <w:rsid w:val="00C111E1"/>
    <w:rsid w:val="00C16130"/>
    <w:rsid w:val="00C16910"/>
    <w:rsid w:val="00C17123"/>
    <w:rsid w:val="00C215CF"/>
    <w:rsid w:val="00C21FE0"/>
    <w:rsid w:val="00C22379"/>
    <w:rsid w:val="00C22B0E"/>
    <w:rsid w:val="00C24021"/>
    <w:rsid w:val="00C305CE"/>
    <w:rsid w:val="00C30602"/>
    <w:rsid w:val="00C33B33"/>
    <w:rsid w:val="00C33BD1"/>
    <w:rsid w:val="00C370E0"/>
    <w:rsid w:val="00C40BE5"/>
    <w:rsid w:val="00C423B3"/>
    <w:rsid w:val="00C4417B"/>
    <w:rsid w:val="00C4522A"/>
    <w:rsid w:val="00C50324"/>
    <w:rsid w:val="00C51B20"/>
    <w:rsid w:val="00C5360E"/>
    <w:rsid w:val="00C552C3"/>
    <w:rsid w:val="00C55A80"/>
    <w:rsid w:val="00C60F9E"/>
    <w:rsid w:val="00C661F1"/>
    <w:rsid w:val="00C70BC0"/>
    <w:rsid w:val="00C74EA8"/>
    <w:rsid w:val="00C766C8"/>
    <w:rsid w:val="00C818EE"/>
    <w:rsid w:val="00C842D4"/>
    <w:rsid w:val="00C856C6"/>
    <w:rsid w:val="00C878E9"/>
    <w:rsid w:val="00C90C92"/>
    <w:rsid w:val="00C91513"/>
    <w:rsid w:val="00C93721"/>
    <w:rsid w:val="00C9535A"/>
    <w:rsid w:val="00C96B45"/>
    <w:rsid w:val="00CA22EE"/>
    <w:rsid w:val="00CA2E28"/>
    <w:rsid w:val="00CA454F"/>
    <w:rsid w:val="00CA580A"/>
    <w:rsid w:val="00CB0D35"/>
    <w:rsid w:val="00CB11E4"/>
    <w:rsid w:val="00CB189B"/>
    <w:rsid w:val="00CB3631"/>
    <w:rsid w:val="00CB4B93"/>
    <w:rsid w:val="00CB7810"/>
    <w:rsid w:val="00CC2A5B"/>
    <w:rsid w:val="00CC4E48"/>
    <w:rsid w:val="00CC4F72"/>
    <w:rsid w:val="00CC5484"/>
    <w:rsid w:val="00CD2BBA"/>
    <w:rsid w:val="00CD2EC0"/>
    <w:rsid w:val="00CD387F"/>
    <w:rsid w:val="00CD3E3A"/>
    <w:rsid w:val="00CD4218"/>
    <w:rsid w:val="00CE323C"/>
    <w:rsid w:val="00CE58D3"/>
    <w:rsid w:val="00CE637B"/>
    <w:rsid w:val="00CE680F"/>
    <w:rsid w:val="00CE6B9E"/>
    <w:rsid w:val="00CE7CD2"/>
    <w:rsid w:val="00CE7DE6"/>
    <w:rsid w:val="00CF0844"/>
    <w:rsid w:val="00CF29D3"/>
    <w:rsid w:val="00CF7712"/>
    <w:rsid w:val="00D006E6"/>
    <w:rsid w:val="00D012DC"/>
    <w:rsid w:val="00D017D0"/>
    <w:rsid w:val="00D0305B"/>
    <w:rsid w:val="00D056B9"/>
    <w:rsid w:val="00D06E14"/>
    <w:rsid w:val="00D12D90"/>
    <w:rsid w:val="00D161A2"/>
    <w:rsid w:val="00D16A28"/>
    <w:rsid w:val="00D22FED"/>
    <w:rsid w:val="00D242CF"/>
    <w:rsid w:val="00D24E7A"/>
    <w:rsid w:val="00D2591A"/>
    <w:rsid w:val="00D26683"/>
    <w:rsid w:val="00D26A43"/>
    <w:rsid w:val="00D26DB8"/>
    <w:rsid w:val="00D3291E"/>
    <w:rsid w:val="00D34684"/>
    <w:rsid w:val="00D419B8"/>
    <w:rsid w:val="00D41C2D"/>
    <w:rsid w:val="00D42318"/>
    <w:rsid w:val="00D42F97"/>
    <w:rsid w:val="00D44B59"/>
    <w:rsid w:val="00D44CC8"/>
    <w:rsid w:val="00D47546"/>
    <w:rsid w:val="00D47AC3"/>
    <w:rsid w:val="00D51DDE"/>
    <w:rsid w:val="00D53C74"/>
    <w:rsid w:val="00D57824"/>
    <w:rsid w:val="00D5785C"/>
    <w:rsid w:val="00D60D31"/>
    <w:rsid w:val="00D60DBC"/>
    <w:rsid w:val="00D62B5D"/>
    <w:rsid w:val="00D62E33"/>
    <w:rsid w:val="00D62E9B"/>
    <w:rsid w:val="00D64E06"/>
    <w:rsid w:val="00D65128"/>
    <w:rsid w:val="00D66477"/>
    <w:rsid w:val="00D70040"/>
    <w:rsid w:val="00D72D56"/>
    <w:rsid w:val="00D76AF7"/>
    <w:rsid w:val="00D77491"/>
    <w:rsid w:val="00D77774"/>
    <w:rsid w:val="00D80529"/>
    <w:rsid w:val="00D80ABC"/>
    <w:rsid w:val="00D80FCC"/>
    <w:rsid w:val="00D81D56"/>
    <w:rsid w:val="00D82957"/>
    <w:rsid w:val="00D95E07"/>
    <w:rsid w:val="00D97941"/>
    <w:rsid w:val="00D979B4"/>
    <w:rsid w:val="00DA0110"/>
    <w:rsid w:val="00DA06B4"/>
    <w:rsid w:val="00DA1C8F"/>
    <w:rsid w:val="00DA3FCA"/>
    <w:rsid w:val="00DA6FDC"/>
    <w:rsid w:val="00DA742F"/>
    <w:rsid w:val="00DB2665"/>
    <w:rsid w:val="00DB2AA2"/>
    <w:rsid w:val="00DB37FF"/>
    <w:rsid w:val="00DB5318"/>
    <w:rsid w:val="00DB5982"/>
    <w:rsid w:val="00DB651F"/>
    <w:rsid w:val="00DB689C"/>
    <w:rsid w:val="00DB6E79"/>
    <w:rsid w:val="00DB7014"/>
    <w:rsid w:val="00DC1728"/>
    <w:rsid w:val="00DC1B78"/>
    <w:rsid w:val="00DC25C2"/>
    <w:rsid w:val="00DC4F6B"/>
    <w:rsid w:val="00DD2051"/>
    <w:rsid w:val="00DD2E2F"/>
    <w:rsid w:val="00DD44A4"/>
    <w:rsid w:val="00DD4962"/>
    <w:rsid w:val="00DD4BE5"/>
    <w:rsid w:val="00DD4EC9"/>
    <w:rsid w:val="00DD7C57"/>
    <w:rsid w:val="00DE1844"/>
    <w:rsid w:val="00DE19FE"/>
    <w:rsid w:val="00DE2DB7"/>
    <w:rsid w:val="00DE2E2D"/>
    <w:rsid w:val="00DE47A0"/>
    <w:rsid w:val="00DE4C04"/>
    <w:rsid w:val="00DF1EA9"/>
    <w:rsid w:val="00DF2A5F"/>
    <w:rsid w:val="00DF35A4"/>
    <w:rsid w:val="00DF384C"/>
    <w:rsid w:val="00DF4EC0"/>
    <w:rsid w:val="00DF5562"/>
    <w:rsid w:val="00DF5AF2"/>
    <w:rsid w:val="00E02123"/>
    <w:rsid w:val="00E03337"/>
    <w:rsid w:val="00E11153"/>
    <w:rsid w:val="00E122E6"/>
    <w:rsid w:val="00E12409"/>
    <w:rsid w:val="00E12D88"/>
    <w:rsid w:val="00E131B2"/>
    <w:rsid w:val="00E15655"/>
    <w:rsid w:val="00E204BF"/>
    <w:rsid w:val="00E20A8F"/>
    <w:rsid w:val="00E2315C"/>
    <w:rsid w:val="00E233D0"/>
    <w:rsid w:val="00E233D4"/>
    <w:rsid w:val="00E248A6"/>
    <w:rsid w:val="00E25E5C"/>
    <w:rsid w:val="00E25EB7"/>
    <w:rsid w:val="00E26D65"/>
    <w:rsid w:val="00E30521"/>
    <w:rsid w:val="00E33027"/>
    <w:rsid w:val="00E337B5"/>
    <w:rsid w:val="00E35DE5"/>
    <w:rsid w:val="00E3620C"/>
    <w:rsid w:val="00E364F3"/>
    <w:rsid w:val="00E36B9A"/>
    <w:rsid w:val="00E373C4"/>
    <w:rsid w:val="00E37792"/>
    <w:rsid w:val="00E42982"/>
    <w:rsid w:val="00E434D3"/>
    <w:rsid w:val="00E44499"/>
    <w:rsid w:val="00E45667"/>
    <w:rsid w:val="00E472C9"/>
    <w:rsid w:val="00E50A24"/>
    <w:rsid w:val="00E51619"/>
    <w:rsid w:val="00E55C9B"/>
    <w:rsid w:val="00E561D1"/>
    <w:rsid w:val="00E60A98"/>
    <w:rsid w:val="00E60C9E"/>
    <w:rsid w:val="00E639FB"/>
    <w:rsid w:val="00E64CCF"/>
    <w:rsid w:val="00E64EAE"/>
    <w:rsid w:val="00E650AE"/>
    <w:rsid w:val="00E706EE"/>
    <w:rsid w:val="00E70E52"/>
    <w:rsid w:val="00E72F93"/>
    <w:rsid w:val="00E74BBD"/>
    <w:rsid w:val="00E74F5E"/>
    <w:rsid w:val="00E76658"/>
    <w:rsid w:val="00E81667"/>
    <w:rsid w:val="00E81766"/>
    <w:rsid w:val="00E8196A"/>
    <w:rsid w:val="00E82461"/>
    <w:rsid w:val="00E82C23"/>
    <w:rsid w:val="00E84EC7"/>
    <w:rsid w:val="00E87282"/>
    <w:rsid w:val="00E91AC9"/>
    <w:rsid w:val="00E91E39"/>
    <w:rsid w:val="00E9363F"/>
    <w:rsid w:val="00E94590"/>
    <w:rsid w:val="00E94C57"/>
    <w:rsid w:val="00E975DA"/>
    <w:rsid w:val="00E9771B"/>
    <w:rsid w:val="00EA0F17"/>
    <w:rsid w:val="00EA384F"/>
    <w:rsid w:val="00EA6D7A"/>
    <w:rsid w:val="00EB05AF"/>
    <w:rsid w:val="00EB0B93"/>
    <w:rsid w:val="00EB174E"/>
    <w:rsid w:val="00EB1871"/>
    <w:rsid w:val="00EB1D6A"/>
    <w:rsid w:val="00EB277D"/>
    <w:rsid w:val="00EC0E09"/>
    <w:rsid w:val="00EC169E"/>
    <w:rsid w:val="00EC210D"/>
    <w:rsid w:val="00EC3232"/>
    <w:rsid w:val="00ED0F28"/>
    <w:rsid w:val="00ED47A0"/>
    <w:rsid w:val="00ED4B53"/>
    <w:rsid w:val="00ED4E16"/>
    <w:rsid w:val="00ED7B83"/>
    <w:rsid w:val="00EE58AD"/>
    <w:rsid w:val="00EE62AD"/>
    <w:rsid w:val="00EE6F91"/>
    <w:rsid w:val="00EE7251"/>
    <w:rsid w:val="00EE7F57"/>
    <w:rsid w:val="00EF10CC"/>
    <w:rsid w:val="00EF1AFE"/>
    <w:rsid w:val="00EF1DC2"/>
    <w:rsid w:val="00EF5607"/>
    <w:rsid w:val="00EF57D9"/>
    <w:rsid w:val="00EF69BF"/>
    <w:rsid w:val="00F0015F"/>
    <w:rsid w:val="00F00662"/>
    <w:rsid w:val="00F014DD"/>
    <w:rsid w:val="00F02572"/>
    <w:rsid w:val="00F032B4"/>
    <w:rsid w:val="00F033C2"/>
    <w:rsid w:val="00F03FC0"/>
    <w:rsid w:val="00F052F7"/>
    <w:rsid w:val="00F05AA4"/>
    <w:rsid w:val="00F07109"/>
    <w:rsid w:val="00F11481"/>
    <w:rsid w:val="00F131DC"/>
    <w:rsid w:val="00F142A5"/>
    <w:rsid w:val="00F1625A"/>
    <w:rsid w:val="00F17417"/>
    <w:rsid w:val="00F175F4"/>
    <w:rsid w:val="00F17D5E"/>
    <w:rsid w:val="00F3658B"/>
    <w:rsid w:val="00F41561"/>
    <w:rsid w:val="00F423E0"/>
    <w:rsid w:val="00F440C4"/>
    <w:rsid w:val="00F442B2"/>
    <w:rsid w:val="00F46815"/>
    <w:rsid w:val="00F47C24"/>
    <w:rsid w:val="00F52F9B"/>
    <w:rsid w:val="00F53534"/>
    <w:rsid w:val="00F55E79"/>
    <w:rsid w:val="00F6217E"/>
    <w:rsid w:val="00F65475"/>
    <w:rsid w:val="00F65983"/>
    <w:rsid w:val="00F65E68"/>
    <w:rsid w:val="00F66F7A"/>
    <w:rsid w:val="00F70A41"/>
    <w:rsid w:val="00F71D88"/>
    <w:rsid w:val="00F757EC"/>
    <w:rsid w:val="00F77432"/>
    <w:rsid w:val="00F774CD"/>
    <w:rsid w:val="00F8007C"/>
    <w:rsid w:val="00F80632"/>
    <w:rsid w:val="00F8196B"/>
    <w:rsid w:val="00F84E81"/>
    <w:rsid w:val="00F875DE"/>
    <w:rsid w:val="00F924CB"/>
    <w:rsid w:val="00F925D8"/>
    <w:rsid w:val="00F926A4"/>
    <w:rsid w:val="00F9358C"/>
    <w:rsid w:val="00F948CF"/>
    <w:rsid w:val="00F97D26"/>
    <w:rsid w:val="00F97EEE"/>
    <w:rsid w:val="00FA084F"/>
    <w:rsid w:val="00FA1A2A"/>
    <w:rsid w:val="00FA28AB"/>
    <w:rsid w:val="00FA3D5B"/>
    <w:rsid w:val="00FA4B38"/>
    <w:rsid w:val="00FA667C"/>
    <w:rsid w:val="00FB0055"/>
    <w:rsid w:val="00FB0724"/>
    <w:rsid w:val="00FB0D96"/>
    <w:rsid w:val="00FB1B0B"/>
    <w:rsid w:val="00FB22E8"/>
    <w:rsid w:val="00FB42E6"/>
    <w:rsid w:val="00FB6F3F"/>
    <w:rsid w:val="00FB74DB"/>
    <w:rsid w:val="00FC3108"/>
    <w:rsid w:val="00FC55B8"/>
    <w:rsid w:val="00FC64B3"/>
    <w:rsid w:val="00FC6526"/>
    <w:rsid w:val="00FC6D6D"/>
    <w:rsid w:val="00FD0FFF"/>
    <w:rsid w:val="00FD21B4"/>
    <w:rsid w:val="00FD286F"/>
    <w:rsid w:val="00FD57EA"/>
    <w:rsid w:val="00FD5D13"/>
    <w:rsid w:val="00FD6B2F"/>
    <w:rsid w:val="00FD7FE0"/>
    <w:rsid w:val="00FE2F9F"/>
    <w:rsid w:val="00FE32A8"/>
    <w:rsid w:val="00FE3432"/>
    <w:rsid w:val="00FE6562"/>
    <w:rsid w:val="00FF120D"/>
    <w:rsid w:val="00FF164E"/>
    <w:rsid w:val="00FF2A31"/>
    <w:rsid w:val="00FF41A5"/>
    <w:rsid w:val="00FF480E"/>
    <w:rsid w:val="00FF59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sz w:val="28"/>
    </w:rPr>
  </w:style>
  <w:style w:type="paragraph" w:styleId="1">
    <w:name w:val="heading 1"/>
    <w:basedOn w:val="a"/>
    <w:next w:val="a"/>
    <w:link w:val="10"/>
    <w:qFormat/>
    <w:pPr>
      <w:suppressAutoHyphens/>
      <w:spacing w:line="336" w:lineRule="auto"/>
      <w:jc w:val="center"/>
      <w:outlineLvl w:val="0"/>
    </w:pPr>
    <w:rPr>
      <w:b/>
      <w:caps/>
      <w:kern w:val="28"/>
    </w:rPr>
  </w:style>
  <w:style w:type="paragraph" w:styleId="2">
    <w:name w:val="heading 2"/>
    <w:basedOn w:val="a"/>
    <w:next w:val="a"/>
    <w:link w:val="20"/>
    <w:qFormat/>
    <w:pPr>
      <w:suppressAutoHyphens/>
      <w:spacing w:line="336" w:lineRule="auto"/>
      <w:ind w:left="851"/>
      <w:outlineLvl w:val="1"/>
    </w:pPr>
    <w:rPr>
      <w:b/>
    </w:rPr>
  </w:style>
  <w:style w:type="paragraph" w:styleId="3">
    <w:name w:val="heading 3"/>
    <w:basedOn w:val="a"/>
    <w:next w:val="a"/>
    <w:link w:val="30"/>
    <w:qFormat/>
    <w:pPr>
      <w:suppressAutoHyphens/>
      <w:spacing w:line="336" w:lineRule="auto"/>
      <w:ind w:left="851"/>
      <w:outlineLvl w:val="2"/>
    </w:pPr>
    <w:rPr>
      <w:b/>
    </w:rPr>
  </w:style>
  <w:style w:type="paragraph" w:styleId="4">
    <w:name w:val="heading 4"/>
    <w:basedOn w:val="a"/>
    <w:next w:val="a"/>
    <w:link w:val="40"/>
    <w:qFormat/>
    <w:pPr>
      <w:keepNext/>
      <w:spacing w:before="240" w:after="60"/>
      <w:outlineLvl w:val="3"/>
    </w:pPr>
    <w:rPr>
      <w:b/>
      <w:bCs/>
      <w:szCs w:val="28"/>
    </w:rPr>
  </w:style>
  <w:style w:type="paragraph" w:styleId="5">
    <w:name w:val="heading 5"/>
    <w:basedOn w:val="a"/>
    <w:next w:val="a"/>
    <w:link w:val="50"/>
    <w:qFormat/>
    <w:pPr>
      <w:keepNext/>
      <w:jc w:val="center"/>
      <w:outlineLvl w:val="4"/>
    </w:pPr>
    <w:rPr>
      <w:b/>
      <w:bCs/>
      <w:sz w:val="24"/>
    </w:rPr>
  </w:style>
  <w:style w:type="paragraph" w:styleId="6">
    <w:name w:val="heading 6"/>
    <w:basedOn w:val="a"/>
    <w:next w:val="a"/>
    <w:link w:val="60"/>
    <w:qFormat/>
    <w:pPr>
      <w:keepNext/>
      <w:ind w:firstLine="709"/>
      <w:outlineLvl w:val="5"/>
    </w:pPr>
    <w:rPr>
      <w:b/>
      <w:bCs/>
    </w:rPr>
  </w:style>
  <w:style w:type="paragraph" w:styleId="7">
    <w:name w:val="heading 7"/>
    <w:basedOn w:val="a"/>
    <w:next w:val="a"/>
    <w:link w:val="70"/>
    <w:qFormat/>
    <w:pPr>
      <w:keepNext/>
      <w:jc w:val="center"/>
      <w:outlineLvl w:val="6"/>
    </w:pPr>
    <w:rPr>
      <w:sz w:val="32"/>
    </w:rPr>
  </w:style>
  <w:style w:type="paragraph" w:styleId="8">
    <w:name w:val="heading 8"/>
    <w:basedOn w:val="a"/>
    <w:next w:val="a"/>
    <w:link w:val="80"/>
    <w:qFormat/>
    <w:pPr>
      <w:keepNext/>
      <w:ind w:left="-142" w:right="-108"/>
      <w:jc w:val="center"/>
      <w:outlineLvl w:val="7"/>
    </w:pPr>
    <w:rPr>
      <w:b/>
      <w:i/>
    </w:rPr>
  </w:style>
  <w:style w:type="paragraph" w:styleId="9">
    <w:name w:val="heading 9"/>
    <w:basedOn w:val="a"/>
    <w:next w:val="a"/>
    <w:link w:val="90"/>
    <w:qFormat/>
    <w:pPr>
      <w:keepNext/>
      <w:ind w:right="33"/>
      <w:outlineLvl w:val="8"/>
    </w:pPr>
    <w:rPr>
      <w:b/>
      <w:i/>
    </w:rPr>
  </w:style>
  <w:style w:type="character" w:default="1" w:styleId="a0">
    <w:name w:val="Default Paragraph Font"/>
    <w:aliases w:val=" Знак Знак Знак"/>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C0C3C"/>
    <w:rPr>
      <w:b/>
      <w:caps/>
      <w:kern w:val="28"/>
      <w:sz w:val="28"/>
    </w:rPr>
  </w:style>
  <w:style w:type="character" w:customStyle="1" w:styleId="20">
    <w:name w:val="Заголовок 2 Знак"/>
    <w:basedOn w:val="a0"/>
    <w:link w:val="2"/>
    <w:rsid w:val="004C0C3C"/>
    <w:rPr>
      <w:b/>
      <w:sz w:val="28"/>
    </w:rPr>
  </w:style>
  <w:style w:type="character" w:customStyle="1" w:styleId="30">
    <w:name w:val="Заголовок 3 Знак"/>
    <w:basedOn w:val="a0"/>
    <w:link w:val="3"/>
    <w:rsid w:val="004C0C3C"/>
    <w:rPr>
      <w:b/>
      <w:sz w:val="28"/>
    </w:rPr>
  </w:style>
  <w:style w:type="character" w:customStyle="1" w:styleId="40">
    <w:name w:val="Заголовок 4 Знак"/>
    <w:basedOn w:val="a0"/>
    <w:link w:val="4"/>
    <w:rsid w:val="004C0C3C"/>
    <w:rPr>
      <w:b/>
      <w:bCs/>
      <w:sz w:val="28"/>
      <w:szCs w:val="28"/>
    </w:rPr>
  </w:style>
  <w:style w:type="character" w:customStyle="1" w:styleId="50">
    <w:name w:val="Заголовок 5 Знак"/>
    <w:basedOn w:val="a0"/>
    <w:link w:val="5"/>
    <w:rsid w:val="004C0C3C"/>
    <w:rPr>
      <w:b/>
      <w:bCs/>
      <w:sz w:val="24"/>
    </w:rPr>
  </w:style>
  <w:style w:type="character" w:customStyle="1" w:styleId="60">
    <w:name w:val="Заголовок 6 Знак"/>
    <w:basedOn w:val="a0"/>
    <w:link w:val="6"/>
    <w:rsid w:val="004C0C3C"/>
    <w:rPr>
      <w:b/>
      <w:bCs/>
      <w:sz w:val="28"/>
    </w:rPr>
  </w:style>
  <w:style w:type="character" w:customStyle="1" w:styleId="70">
    <w:name w:val="Заголовок 7 Знак"/>
    <w:basedOn w:val="a0"/>
    <w:link w:val="7"/>
    <w:rsid w:val="004C0C3C"/>
    <w:rPr>
      <w:sz w:val="32"/>
    </w:rPr>
  </w:style>
  <w:style w:type="character" w:customStyle="1" w:styleId="80">
    <w:name w:val="Заголовок 8 Знак"/>
    <w:basedOn w:val="a0"/>
    <w:link w:val="8"/>
    <w:rsid w:val="004C0C3C"/>
    <w:rPr>
      <w:b/>
      <w:i/>
      <w:sz w:val="28"/>
    </w:rPr>
  </w:style>
  <w:style w:type="character" w:customStyle="1" w:styleId="90">
    <w:name w:val="Заголовок 9 Знак"/>
    <w:basedOn w:val="a0"/>
    <w:link w:val="9"/>
    <w:rsid w:val="004C0C3C"/>
    <w:rPr>
      <w:b/>
      <w:i/>
      <w:sz w:val="28"/>
    </w:rPr>
  </w:style>
  <w:style w:type="paragraph" w:customStyle="1" w:styleId="a3">
    <w:name w:val=" Знак"/>
    <w:basedOn w:val="a"/>
    <w:pPr>
      <w:spacing w:before="100" w:beforeAutospacing="1" w:after="100" w:afterAutospacing="1"/>
      <w:jc w:val="left"/>
    </w:pPr>
    <w:rPr>
      <w:rFonts w:ascii="Tahoma" w:hAnsi="Tahoma"/>
      <w:sz w:val="20"/>
      <w:lang w:val="en-US" w:eastAsia="en-US"/>
    </w:rPr>
  </w:style>
  <w:style w:type="paragraph" w:styleId="a4">
    <w:name w:val="header"/>
    <w:basedOn w:val="a"/>
    <w:link w:val="a5"/>
    <w:pPr>
      <w:tabs>
        <w:tab w:val="center" w:pos="4153"/>
        <w:tab w:val="right" w:pos="8306"/>
      </w:tabs>
    </w:pPr>
  </w:style>
  <w:style w:type="character" w:customStyle="1" w:styleId="a5">
    <w:name w:val="Верхний колонтитул Знак"/>
    <w:basedOn w:val="a0"/>
    <w:link w:val="a4"/>
    <w:semiHidden/>
    <w:rsid w:val="004C0C3C"/>
    <w:rPr>
      <w:sz w:val="28"/>
    </w:rPr>
  </w:style>
  <w:style w:type="paragraph" w:customStyle="1" w:styleId="xl66">
    <w:name w:val="xl66"/>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BodyText2">
    <w:name w:val="Body Text 2"/>
    <w:basedOn w:val="a"/>
    <w:pPr>
      <w:widowControl w:val="0"/>
      <w:overflowPunct w:val="0"/>
      <w:autoSpaceDE w:val="0"/>
      <w:autoSpaceDN w:val="0"/>
      <w:adjustRightInd w:val="0"/>
      <w:textAlignment w:val="baseline"/>
    </w:pPr>
  </w:style>
  <w:style w:type="paragraph" w:styleId="21">
    <w:name w:val="Body Text Indent 2"/>
    <w:basedOn w:val="a"/>
    <w:link w:val="22"/>
    <w:pPr>
      <w:spacing w:after="120" w:line="480" w:lineRule="auto"/>
      <w:ind w:left="283"/>
    </w:pPr>
  </w:style>
  <w:style w:type="character" w:customStyle="1" w:styleId="22">
    <w:name w:val="Основной текст с отступом 2 Знак"/>
    <w:basedOn w:val="a0"/>
    <w:link w:val="21"/>
    <w:rsid w:val="004C0C3C"/>
    <w:rPr>
      <w:sz w:val="28"/>
    </w:rPr>
  </w:style>
  <w:style w:type="paragraph" w:customStyle="1" w:styleId="BodyTextIndent3">
    <w:name w:val="Body Text Indent 3"/>
    <w:basedOn w:val="a"/>
    <w:pPr>
      <w:overflowPunct w:val="0"/>
      <w:autoSpaceDE w:val="0"/>
      <w:autoSpaceDN w:val="0"/>
      <w:adjustRightInd w:val="0"/>
      <w:ind w:left="851"/>
      <w:textAlignment w:val="baseline"/>
    </w:pPr>
    <w:rPr>
      <w:rFonts w:ascii="Arial" w:hAnsi="Arial"/>
    </w:rPr>
  </w:style>
  <w:style w:type="character" w:styleId="a6">
    <w:name w:val="page number"/>
    <w:basedOn w:val="a0"/>
  </w:style>
  <w:style w:type="paragraph" w:styleId="a7">
    <w:name w:val="Body Text"/>
    <w:basedOn w:val="a"/>
    <w:link w:val="a8"/>
    <w:semiHidden/>
    <w:pPr>
      <w:spacing w:after="120"/>
    </w:pPr>
  </w:style>
  <w:style w:type="character" w:customStyle="1" w:styleId="a8">
    <w:name w:val="Основной текст Знак"/>
    <w:basedOn w:val="a0"/>
    <w:link w:val="a7"/>
    <w:semiHidden/>
    <w:rsid w:val="004C0C3C"/>
    <w:rPr>
      <w:sz w:val="28"/>
    </w:rPr>
  </w:style>
  <w:style w:type="paragraph" w:customStyle="1" w:styleId="caaieiaie1">
    <w:name w:val="caaieiaie 1"/>
    <w:basedOn w:val="a"/>
    <w:next w:val="a"/>
    <w:pPr>
      <w:keepNext/>
      <w:overflowPunct w:val="0"/>
      <w:autoSpaceDE w:val="0"/>
      <w:autoSpaceDN w:val="0"/>
      <w:adjustRightInd w:val="0"/>
      <w:ind w:left="851"/>
      <w:textAlignment w:val="baseline"/>
    </w:pPr>
    <w:rPr>
      <w:i/>
      <w:sz w:val="24"/>
    </w:rPr>
  </w:style>
  <w:style w:type="paragraph" w:customStyle="1" w:styleId="ConsNormal">
    <w:name w:val="ConsNormal"/>
    <w:pPr>
      <w:widowControl w:val="0"/>
      <w:autoSpaceDE w:val="0"/>
      <w:autoSpaceDN w:val="0"/>
      <w:adjustRightInd w:val="0"/>
      <w:ind w:right="19772" w:firstLine="720"/>
    </w:pPr>
    <w:rPr>
      <w:rFonts w:ascii="Arial" w:hAnsi="Arial" w:cs="Arial"/>
    </w:rPr>
  </w:style>
  <w:style w:type="paragraph" w:customStyle="1" w:styleId="a9">
    <w:name w:val="Чертежный"/>
    <w:pPr>
      <w:jc w:val="both"/>
    </w:pPr>
    <w:rPr>
      <w:rFonts w:ascii="ISOCPEUR" w:hAnsi="ISOCPEUR"/>
      <w:i/>
      <w:sz w:val="28"/>
      <w:lang w:val="uk-UA"/>
    </w:rPr>
  </w:style>
  <w:style w:type="paragraph" w:customStyle="1" w:styleId="GraphicsText">
    <w:name w:val="Graphics Text"/>
    <w:basedOn w:val="a"/>
    <w:pPr>
      <w:spacing w:line="264" w:lineRule="auto"/>
      <w:jc w:val="left"/>
    </w:pPr>
    <w:rPr>
      <w:rFonts w:ascii="Arial Narrow" w:hAnsi="Arial Narrow"/>
      <w:sz w:val="18"/>
      <w:lang w:val="en-GB"/>
    </w:rPr>
  </w:style>
  <w:style w:type="paragraph" w:customStyle="1" w:styleId="xl24">
    <w:name w:val="xl24"/>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styleId="23">
    <w:name w:val="Body Text 2"/>
    <w:basedOn w:val="a"/>
    <w:link w:val="24"/>
    <w:uiPriority w:val="99"/>
    <w:pPr>
      <w:spacing w:after="120" w:line="480" w:lineRule="auto"/>
    </w:pPr>
  </w:style>
  <w:style w:type="character" w:customStyle="1" w:styleId="24">
    <w:name w:val="Основной текст 2 Знак"/>
    <w:basedOn w:val="a0"/>
    <w:link w:val="23"/>
    <w:uiPriority w:val="99"/>
    <w:rsid w:val="004C0C3C"/>
    <w:rPr>
      <w:sz w:val="28"/>
    </w:rPr>
  </w:style>
  <w:style w:type="paragraph" w:styleId="aa">
    <w:name w:val="footer"/>
    <w:basedOn w:val="a"/>
    <w:link w:val="ab"/>
    <w:pPr>
      <w:tabs>
        <w:tab w:val="center" w:pos="4677"/>
        <w:tab w:val="right" w:pos="9355"/>
      </w:tabs>
    </w:pPr>
  </w:style>
  <w:style w:type="character" w:customStyle="1" w:styleId="ab">
    <w:name w:val="Нижний колонтитул Знак"/>
    <w:basedOn w:val="a0"/>
    <w:link w:val="aa"/>
    <w:semiHidden/>
    <w:rsid w:val="004C0C3C"/>
    <w:rPr>
      <w:sz w:val="28"/>
    </w:rPr>
  </w:style>
  <w:style w:type="paragraph" w:customStyle="1" w:styleId="BodyText21">
    <w:name w:val="Body Text 21"/>
    <w:basedOn w:val="a"/>
    <w:pPr>
      <w:overflowPunct w:val="0"/>
      <w:autoSpaceDE w:val="0"/>
      <w:autoSpaceDN w:val="0"/>
      <w:adjustRightInd w:val="0"/>
      <w:spacing w:after="120"/>
      <w:ind w:left="283"/>
      <w:jc w:val="left"/>
      <w:textAlignment w:val="baseline"/>
    </w:pPr>
    <w:rPr>
      <w:sz w:val="20"/>
    </w:rPr>
  </w:style>
  <w:style w:type="paragraph" w:customStyle="1" w:styleId="FR1">
    <w:name w:val="FR1"/>
    <w:pPr>
      <w:widowControl w:val="0"/>
      <w:autoSpaceDE w:val="0"/>
      <w:autoSpaceDN w:val="0"/>
      <w:adjustRightInd w:val="0"/>
      <w:ind w:left="920"/>
    </w:pPr>
    <w:rPr>
      <w:rFonts w:ascii="Arial" w:hAnsi="Arial" w:cs="Arial"/>
      <w:noProof/>
      <w:sz w:val="12"/>
      <w:szCs w:val="12"/>
    </w:rPr>
  </w:style>
  <w:style w:type="paragraph" w:styleId="ac">
    <w:name w:val="Body Text Indent"/>
    <w:basedOn w:val="a"/>
    <w:link w:val="ad"/>
    <w:semiHidden/>
    <w:pPr>
      <w:jc w:val="center"/>
    </w:pPr>
    <w:rPr>
      <w:b/>
      <w:sz w:val="32"/>
    </w:rPr>
  </w:style>
  <w:style w:type="character" w:customStyle="1" w:styleId="ad">
    <w:name w:val="Основной текст с отступом Знак"/>
    <w:basedOn w:val="a0"/>
    <w:link w:val="ac"/>
    <w:semiHidden/>
    <w:rsid w:val="004C0C3C"/>
    <w:rPr>
      <w:b/>
      <w:sz w:val="32"/>
    </w:rPr>
  </w:style>
  <w:style w:type="paragraph" w:customStyle="1" w:styleId="ae">
    <w:name w:val="Переменные"/>
    <w:basedOn w:val="a7"/>
    <w:pPr>
      <w:tabs>
        <w:tab w:val="left" w:pos="482"/>
      </w:tabs>
      <w:spacing w:after="0" w:line="336" w:lineRule="auto"/>
      <w:ind w:left="482" w:hanging="482"/>
    </w:pPr>
  </w:style>
  <w:style w:type="paragraph" w:customStyle="1" w:styleId="af">
    <w:name w:val="Формула"/>
    <w:basedOn w:val="a7"/>
    <w:pPr>
      <w:tabs>
        <w:tab w:val="center" w:pos="4536"/>
        <w:tab w:val="right" w:pos="9356"/>
      </w:tabs>
      <w:spacing w:after="0" w:line="336" w:lineRule="auto"/>
    </w:pPr>
  </w:style>
  <w:style w:type="paragraph" w:customStyle="1" w:styleId="af0">
    <w:name w:val="Листинг программы"/>
    <w:pPr>
      <w:suppressAutoHyphens/>
    </w:pPr>
    <w:rPr>
      <w:noProof/>
    </w:rPr>
  </w:style>
  <w:style w:type="paragraph" w:styleId="af1">
    <w:name w:val="Block Text"/>
    <w:basedOn w:val="a"/>
    <w:semiHidden/>
    <w:pPr>
      <w:tabs>
        <w:tab w:val="left" w:pos="10206"/>
      </w:tabs>
      <w:ind w:left="851" w:right="283" w:firstLine="709"/>
    </w:pPr>
    <w:rPr>
      <w:sz w:val="24"/>
    </w:rPr>
  </w:style>
  <w:style w:type="paragraph" w:customStyle="1" w:styleId="Iniiaiieoaenonionooiii">
    <w:name w:val="Iniiaiie oaeno n ionooiii"/>
    <w:basedOn w:val="a"/>
    <w:pPr>
      <w:widowControl w:val="0"/>
      <w:overflowPunct w:val="0"/>
      <w:autoSpaceDE w:val="0"/>
      <w:autoSpaceDN w:val="0"/>
      <w:adjustRightInd w:val="0"/>
      <w:ind w:firstLine="851"/>
      <w:textAlignment w:val="baseline"/>
    </w:pPr>
  </w:style>
  <w:style w:type="paragraph" w:customStyle="1" w:styleId="BodyTextIndent21">
    <w:name w:val="Body Text Indent 21"/>
    <w:basedOn w:val="a"/>
    <w:pPr>
      <w:overflowPunct w:val="0"/>
      <w:autoSpaceDE w:val="0"/>
      <w:autoSpaceDN w:val="0"/>
      <w:adjustRightInd w:val="0"/>
      <w:spacing w:after="120" w:line="480" w:lineRule="auto"/>
      <w:ind w:left="283"/>
      <w:jc w:val="left"/>
      <w:textAlignment w:val="baseline"/>
    </w:pPr>
    <w:rPr>
      <w:sz w:val="20"/>
    </w:rPr>
  </w:style>
  <w:style w:type="paragraph" w:customStyle="1" w:styleId="BodyTextIndent2">
    <w:name w:val="Body Text Indent 2"/>
    <w:basedOn w:val="a"/>
    <w:pPr>
      <w:overflowPunct w:val="0"/>
      <w:autoSpaceDE w:val="0"/>
      <w:autoSpaceDN w:val="0"/>
      <w:adjustRightInd w:val="0"/>
      <w:ind w:firstLine="851"/>
      <w:jc w:val="left"/>
      <w:textAlignment w:val="baseline"/>
    </w:pPr>
    <w:rPr>
      <w:sz w:val="24"/>
    </w:rPr>
  </w:style>
  <w:style w:type="paragraph" w:styleId="af2">
    <w:name w:val="Title"/>
    <w:aliases w:val=" Знак7"/>
    <w:basedOn w:val="a"/>
    <w:uiPriority w:val="99"/>
    <w:qFormat/>
    <w:pPr>
      <w:overflowPunct w:val="0"/>
      <w:autoSpaceDE w:val="0"/>
      <w:autoSpaceDN w:val="0"/>
      <w:adjustRightInd w:val="0"/>
      <w:jc w:val="center"/>
      <w:textAlignment w:val="baseline"/>
    </w:pPr>
    <w:rPr>
      <w:b/>
    </w:rPr>
  </w:style>
  <w:style w:type="character" w:customStyle="1" w:styleId="af3">
    <w:name w:val="Название Знак"/>
    <w:aliases w:val=" Знак7 Знак"/>
    <w:basedOn w:val="a0"/>
    <w:uiPriority w:val="10"/>
    <w:rPr>
      <w:b/>
      <w:sz w:val="28"/>
    </w:rPr>
  </w:style>
  <w:style w:type="paragraph" w:styleId="af4">
    <w:name w:val="Normal (Web)"/>
    <w:basedOn w:val="a"/>
    <w:pPr>
      <w:spacing w:before="100" w:beforeAutospacing="1" w:after="100" w:afterAutospacing="1"/>
      <w:jc w:val="left"/>
    </w:pPr>
    <w:rPr>
      <w:color w:val="000000"/>
      <w:sz w:val="24"/>
      <w:szCs w:val="24"/>
    </w:rPr>
  </w:style>
  <w:style w:type="paragraph" w:customStyle="1" w:styleId="CoverClientName">
    <w:name w:val="CoverClientName"/>
    <w:basedOn w:val="a"/>
    <w:next w:val="a"/>
    <w:pPr>
      <w:spacing w:after="480" w:line="264" w:lineRule="auto"/>
      <w:jc w:val="left"/>
    </w:pPr>
    <w:rPr>
      <w:rFonts w:ascii="Book Antiqua" w:hAnsi="Book Antiqua"/>
      <w:sz w:val="22"/>
      <w:lang w:val="en-GB"/>
    </w:rPr>
  </w:style>
  <w:style w:type="paragraph" w:customStyle="1" w:styleId="af5">
    <w:name w:val="???????"/>
    <w:pPr>
      <w:widowControl w:val="0"/>
      <w:spacing w:after="120" w:line="264" w:lineRule="auto"/>
      <w:jc w:val="both"/>
    </w:pPr>
    <w:rPr>
      <w:lang w:val="en-GB"/>
    </w:rPr>
  </w:style>
  <w:style w:type="paragraph" w:customStyle="1" w:styleId="af6">
    <w:name w:val="??????? ??????????"/>
    <w:basedOn w:val="af5"/>
    <w:pPr>
      <w:tabs>
        <w:tab w:val="left" w:pos="4153"/>
        <w:tab w:val="right" w:pos="7655"/>
        <w:tab w:val="right" w:pos="8306"/>
      </w:tabs>
      <w:spacing w:after="480"/>
    </w:pPr>
    <w:rPr>
      <w:i/>
      <w:caps/>
      <w:sz w:val="14"/>
    </w:rPr>
  </w:style>
  <w:style w:type="paragraph" w:customStyle="1" w:styleId="af7">
    <w:name w:val="???????? ?????"/>
    <w:basedOn w:val="a"/>
    <w:pPr>
      <w:widowControl w:val="0"/>
      <w:jc w:val="left"/>
    </w:pPr>
    <w:rPr>
      <w:sz w:val="24"/>
      <w:lang w:val="en-US"/>
    </w:rPr>
  </w:style>
  <w:style w:type="paragraph" w:customStyle="1" w:styleId="11">
    <w:name w:val="???????? ?????1"/>
    <w:basedOn w:val="af5"/>
    <w:pPr>
      <w:spacing w:after="0" w:line="240" w:lineRule="auto"/>
      <w:jc w:val="left"/>
    </w:pPr>
    <w:rPr>
      <w:rFonts w:ascii="Book Antiqua" w:hAnsi="Book Antiqua"/>
      <w:b/>
      <w:i/>
      <w:sz w:val="22"/>
    </w:rPr>
  </w:style>
  <w:style w:type="paragraph" w:customStyle="1" w:styleId="OtherHeader">
    <w:name w:val="OtherHeader"/>
    <w:basedOn w:val="a4"/>
    <w:next w:val="a"/>
    <w:pPr>
      <w:tabs>
        <w:tab w:val="left" w:pos="4153"/>
        <w:tab w:val="right" w:pos="7655"/>
      </w:tabs>
      <w:spacing w:before="360" w:after="240" w:line="264" w:lineRule="auto"/>
      <w:jc w:val="left"/>
    </w:pPr>
    <w:rPr>
      <w:rFonts w:ascii="Book Antiqua" w:hAnsi="Book Antiqua"/>
      <w:b/>
      <w:i/>
      <w:caps/>
      <w:sz w:val="22"/>
      <w:lang w:val="en-GB"/>
    </w:rPr>
  </w:style>
  <w:style w:type="paragraph" w:customStyle="1" w:styleId="FR2">
    <w:name w:val="FR2"/>
    <w:pPr>
      <w:widowControl w:val="0"/>
      <w:autoSpaceDE w:val="0"/>
      <w:autoSpaceDN w:val="0"/>
      <w:adjustRightInd w:val="0"/>
    </w:pPr>
    <w:rPr>
      <w:b/>
      <w:bCs/>
      <w:sz w:val="40"/>
      <w:szCs w:val="40"/>
    </w:rPr>
  </w:style>
  <w:style w:type="paragraph" w:customStyle="1" w:styleId="FR3">
    <w:name w:val="FR3"/>
    <w:pPr>
      <w:widowControl w:val="0"/>
      <w:autoSpaceDE w:val="0"/>
      <w:autoSpaceDN w:val="0"/>
      <w:adjustRightInd w:val="0"/>
      <w:spacing w:line="260" w:lineRule="auto"/>
      <w:ind w:right="2200"/>
    </w:pPr>
    <w:rPr>
      <w:b/>
      <w:bCs/>
      <w:sz w:val="28"/>
      <w:szCs w:val="28"/>
    </w:rPr>
  </w:style>
  <w:style w:type="paragraph" w:styleId="31">
    <w:name w:val="Body Text Indent 3"/>
    <w:basedOn w:val="a"/>
    <w:link w:val="32"/>
    <w:uiPriority w:val="99"/>
    <w:semiHidden/>
    <w:pPr>
      <w:ind w:firstLine="720"/>
    </w:pPr>
    <w:rPr>
      <w:sz w:val="26"/>
    </w:rPr>
  </w:style>
  <w:style w:type="character" w:customStyle="1" w:styleId="32">
    <w:name w:val="Основной текст с отступом 3 Знак"/>
    <w:basedOn w:val="a0"/>
    <w:link w:val="31"/>
    <w:uiPriority w:val="99"/>
    <w:semiHidden/>
    <w:rsid w:val="004C0C3C"/>
    <w:rPr>
      <w:sz w:val="26"/>
    </w:rPr>
  </w:style>
  <w:style w:type="paragraph" w:styleId="af8">
    <w:name w:val="caption"/>
    <w:basedOn w:val="a"/>
    <w:next w:val="a"/>
    <w:qFormat/>
    <w:pPr>
      <w:suppressAutoHyphens/>
      <w:spacing w:line="336" w:lineRule="auto"/>
      <w:jc w:val="center"/>
    </w:pPr>
    <w:rPr>
      <w:lang w:val="uk-UA"/>
    </w:rPr>
  </w:style>
  <w:style w:type="paragraph" w:customStyle="1" w:styleId="norm">
    <w:name w:val="norm"/>
    <w:basedOn w:val="a"/>
    <w:pPr>
      <w:spacing w:before="100" w:beforeAutospacing="1" w:after="100" w:afterAutospacing="1"/>
      <w:jc w:val="left"/>
    </w:pPr>
    <w:rPr>
      <w:rFonts w:ascii="Tahoma" w:hAnsi="Tahoma" w:cs="Tahoma"/>
      <w:color w:val="000000"/>
      <w:sz w:val="18"/>
      <w:szCs w:val="18"/>
    </w:rPr>
  </w:style>
  <w:style w:type="paragraph" w:customStyle="1" w:styleId="part2">
    <w:name w:val="p_art2"/>
    <w:basedOn w:val="a"/>
    <w:pPr>
      <w:shd w:val="clear" w:color="auto" w:fill="FFFFFF"/>
      <w:spacing w:after="360"/>
      <w:ind w:left="240" w:right="240" w:firstLine="1680"/>
    </w:pPr>
    <w:rPr>
      <w:color w:val="000000"/>
      <w:sz w:val="24"/>
      <w:szCs w:val="24"/>
    </w:rPr>
  </w:style>
  <w:style w:type="character" w:styleId="af9">
    <w:name w:val="Hyperlink"/>
    <w:basedOn w:val="a0"/>
    <w:uiPriority w:val="99"/>
    <w:rPr>
      <w:color w:val="0000FF"/>
      <w:u w:val="single"/>
    </w:rPr>
  </w:style>
  <w:style w:type="paragraph" w:customStyle="1" w:styleId="BodyText3">
    <w:name w:val="Body Text 3"/>
    <w:basedOn w:val="a"/>
    <w:pPr>
      <w:overflowPunct w:val="0"/>
      <w:autoSpaceDE w:val="0"/>
      <w:autoSpaceDN w:val="0"/>
      <w:adjustRightInd w:val="0"/>
      <w:textAlignment w:val="baseline"/>
    </w:pPr>
    <w:rPr>
      <w:rFonts w:ascii="TimesDL" w:hAnsi="TimesDL"/>
    </w:rPr>
  </w:style>
  <w:style w:type="paragraph" w:customStyle="1" w:styleId="ConsPlusNormal">
    <w:name w:val="ConsPlusNormal"/>
    <w:pPr>
      <w:widowControl w:val="0"/>
      <w:autoSpaceDE w:val="0"/>
      <w:autoSpaceDN w:val="0"/>
      <w:adjustRightInd w:val="0"/>
      <w:ind w:firstLine="720"/>
    </w:pPr>
    <w:rPr>
      <w:rFonts w:ascii="Arial" w:hAnsi="Arial" w:cs="Arial"/>
    </w:rPr>
  </w:style>
  <w:style w:type="character" w:styleId="afa">
    <w:name w:val="Strong"/>
    <w:basedOn w:val="a0"/>
    <w:uiPriority w:val="22"/>
    <w:qFormat/>
    <w:rPr>
      <w:b/>
      <w:bCs/>
    </w:rPr>
  </w:style>
  <w:style w:type="paragraph" w:customStyle="1" w:styleId="ConsNonformat">
    <w:name w:val="ConsNonformat"/>
    <w:pPr>
      <w:widowControl w:val="0"/>
      <w:autoSpaceDE w:val="0"/>
      <w:autoSpaceDN w:val="0"/>
      <w:adjustRightInd w:val="0"/>
      <w:ind w:right="19772"/>
    </w:pPr>
    <w:rPr>
      <w:rFonts w:ascii="Courier New" w:hAnsi="Courier New" w:cs="Courier New"/>
    </w:rPr>
  </w:style>
  <w:style w:type="paragraph" w:customStyle="1" w:styleId="ConsCell">
    <w:name w:val="ConsCell"/>
    <w:pPr>
      <w:widowControl w:val="0"/>
      <w:autoSpaceDE w:val="0"/>
      <w:autoSpaceDN w:val="0"/>
      <w:adjustRightInd w:val="0"/>
      <w:ind w:right="19772"/>
    </w:pPr>
    <w:rPr>
      <w:rFonts w:ascii="Arial" w:hAnsi="Arial" w:cs="Arial"/>
    </w:rPr>
  </w:style>
  <w:style w:type="paragraph" w:styleId="25">
    <w:name w:val="List 2"/>
    <w:basedOn w:val="a"/>
    <w:semiHidden/>
    <w:pPr>
      <w:ind w:left="566" w:hanging="283"/>
    </w:pPr>
  </w:style>
  <w:style w:type="paragraph" w:customStyle="1" w:styleId="ConsPlusTitle">
    <w:name w:val="ConsPlusTitle"/>
    <w:pPr>
      <w:widowControl w:val="0"/>
      <w:autoSpaceDE w:val="0"/>
      <w:autoSpaceDN w:val="0"/>
      <w:adjustRightInd w:val="0"/>
    </w:pPr>
    <w:rPr>
      <w:rFonts w:ascii="Arial" w:hAnsi="Arial" w:cs="Arial"/>
      <w:b/>
      <w:bCs/>
    </w:rPr>
  </w:style>
  <w:style w:type="paragraph" w:customStyle="1" w:styleId="u">
    <w:name w:val="u"/>
    <w:basedOn w:val="a"/>
    <w:pPr>
      <w:ind w:firstLine="539"/>
    </w:pPr>
    <w:rPr>
      <w:color w:val="000000"/>
      <w:sz w:val="24"/>
      <w:szCs w:val="24"/>
    </w:rPr>
  </w:style>
  <w:style w:type="paragraph" w:customStyle="1" w:styleId="unip">
    <w:name w:val="unip"/>
    <w:basedOn w:val="a"/>
    <w:rPr>
      <w:color w:val="000000"/>
      <w:sz w:val="24"/>
      <w:szCs w:val="24"/>
    </w:rPr>
  </w:style>
  <w:style w:type="paragraph" w:customStyle="1" w:styleId="uni">
    <w:name w:val="uni"/>
    <w:basedOn w:val="a"/>
    <w:rPr>
      <w:color w:val="000000"/>
      <w:sz w:val="24"/>
      <w:szCs w:val="24"/>
    </w:rPr>
  </w:style>
  <w:style w:type="character" w:styleId="afb">
    <w:name w:val="FollowedHyperlink"/>
    <w:basedOn w:val="a0"/>
    <w:uiPriority w:val="99"/>
    <w:semiHidden/>
    <w:rPr>
      <w:color w:val="800080"/>
      <w:u w:val="single"/>
    </w:rPr>
  </w:style>
  <w:style w:type="paragraph" w:styleId="HTML">
    <w:name w:val="HTML Preformatted"/>
    <w:basedOn w:val="a"/>
    <w:link w:val="HTML0"/>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0">
    <w:name w:val="Стандартный HTML Знак"/>
    <w:basedOn w:val="a0"/>
    <w:link w:val="HTML"/>
    <w:semiHidden/>
    <w:rsid w:val="004C0C3C"/>
    <w:rPr>
      <w:rFonts w:ascii="Courier New" w:hAnsi="Courier New" w:cs="Courier New"/>
    </w:rPr>
  </w:style>
  <w:style w:type="paragraph" w:styleId="12">
    <w:name w:val="toc 1"/>
    <w:basedOn w:val="a"/>
    <w:next w:val="a"/>
    <w:autoRedefine/>
    <w:semiHidden/>
    <w:pPr>
      <w:tabs>
        <w:tab w:val="right" w:leader="dot" w:pos="9355"/>
      </w:tabs>
      <w:spacing w:line="336" w:lineRule="auto"/>
      <w:ind w:right="851"/>
      <w:jc w:val="left"/>
    </w:pPr>
    <w:rPr>
      <w:caps/>
      <w:lang w:val="uk-UA"/>
    </w:rPr>
  </w:style>
  <w:style w:type="paragraph" w:styleId="afc">
    <w:name w:val="annotation text"/>
    <w:basedOn w:val="a"/>
    <w:link w:val="afd"/>
    <w:semiHidden/>
    <w:rPr>
      <w:rFonts w:ascii="Journal" w:hAnsi="Journal"/>
      <w:sz w:val="24"/>
      <w:lang w:val="uk-UA"/>
    </w:rPr>
  </w:style>
  <w:style w:type="character" w:customStyle="1" w:styleId="afd">
    <w:name w:val="Текст примечания Знак"/>
    <w:basedOn w:val="a0"/>
    <w:link w:val="afc"/>
    <w:semiHidden/>
    <w:rsid w:val="004C0C3C"/>
    <w:rPr>
      <w:rFonts w:ascii="Journal" w:hAnsi="Journal"/>
      <w:sz w:val="24"/>
      <w:lang w:val="uk-UA"/>
    </w:rPr>
  </w:style>
  <w:style w:type="paragraph" w:customStyle="1" w:styleId="center1">
    <w:name w:val="center1"/>
    <w:basedOn w:val="a"/>
    <w:pPr>
      <w:spacing w:before="100" w:beforeAutospacing="1" w:after="100" w:afterAutospacing="1"/>
      <w:jc w:val="left"/>
    </w:pPr>
    <w:rPr>
      <w:sz w:val="24"/>
      <w:szCs w:val="24"/>
    </w:rPr>
  </w:style>
  <w:style w:type="character" w:customStyle="1" w:styleId="small1">
    <w:name w:val="small1"/>
    <w:basedOn w:val="a0"/>
    <w:rPr>
      <w:sz w:val="24"/>
      <w:szCs w:val="24"/>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font5">
    <w:name w:val="font5"/>
    <w:basedOn w:val="a"/>
    <w:pPr>
      <w:spacing w:before="100" w:beforeAutospacing="1" w:after="100" w:afterAutospacing="1"/>
      <w:jc w:val="left"/>
    </w:pPr>
    <w:rPr>
      <w:sz w:val="20"/>
    </w:rPr>
  </w:style>
  <w:style w:type="paragraph" w:customStyle="1" w:styleId="font6">
    <w:name w:val="font6"/>
    <w:basedOn w:val="a"/>
    <w:pPr>
      <w:spacing w:before="100" w:beforeAutospacing="1" w:after="100" w:afterAutospacing="1"/>
      <w:jc w:val="left"/>
    </w:pPr>
    <w:rPr>
      <w:sz w:val="20"/>
    </w:rPr>
  </w:style>
  <w:style w:type="paragraph" w:customStyle="1" w:styleId="xl25">
    <w:name w:val="xl25"/>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26">
    <w:name w:val="xl26"/>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27">
    <w:name w:val="xl27"/>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28">
    <w:name w:val="xl28"/>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9">
    <w:name w:val="xl29"/>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0">
    <w:name w:val="xl30"/>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1">
    <w:name w:val="xl31"/>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rPr>
  </w:style>
  <w:style w:type="paragraph" w:customStyle="1" w:styleId="xl32">
    <w:name w:val="xl32"/>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3">
    <w:name w:val="xl33"/>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4">
    <w:name w:val="xl34"/>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5">
    <w:name w:val="xl35"/>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6">
    <w:name w:val="xl36"/>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7">
    <w:name w:val="xl37"/>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rPr>
  </w:style>
  <w:style w:type="paragraph" w:customStyle="1" w:styleId="xl39">
    <w:name w:val="xl39"/>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styleId="afe">
    <w:name w:val="Balloon Text"/>
    <w:basedOn w:val="a"/>
    <w:link w:val="aff"/>
    <w:semiHidden/>
    <w:rPr>
      <w:rFonts w:ascii="Tahoma" w:hAnsi="Tahoma" w:cs="Tahoma"/>
      <w:sz w:val="16"/>
      <w:szCs w:val="16"/>
    </w:rPr>
  </w:style>
  <w:style w:type="character" w:customStyle="1" w:styleId="aff">
    <w:name w:val="Текст выноски Знак"/>
    <w:basedOn w:val="a0"/>
    <w:link w:val="afe"/>
    <w:uiPriority w:val="99"/>
    <w:semiHidden/>
    <w:rsid w:val="004C0C3C"/>
    <w:rPr>
      <w:rFonts w:ascii="Tahoma" w:hAnsi="Tahoma" w:cs="Tahoma"/>
      <w:sz w:val="16"/>
      <w:szCs w:val="16"/>
    </w:rPr>
  </w:style>
  <w:style w:type="paragraph" w:styleId="aff0">
    <w:name w:val="Document Map"/>
    <w:basedOn w:val="a"/>
    <w:semiHidden/>
    <w:rPr>
      <w:rFonts w:ascii="Tahoma" w:hAnsi="Tahoma" w:cs="Tahoma"/>
      <w:sz w:val="16"/>
      <w:szCs w:val="16"/>
    </w:rPr>
  </w:style>
  <w:style w:type="character" w:customStyle="1" w:styleId="aff1">
    <w:name w:val="Схема документа Знак"/>
    <w:basedOn w:val="a0"/>
    <w:rPr>
      <w:rFonts w:ascii="Tahoma" w:hAnsi="Tahoma" w:cs="Tahoma"/>
      <w:sz w:val="16"/>
      <w:szCs w:val="16"/>
    </w:rPr>
  </w:style>
  <w:style w:type="paragraph" w:customStyle="1" w:styleId="aff2">
    <w:name w:val=" Знак Знак Знак Знак"/>
    <w:basedOn w:val="a"/>
    <w:pPr>
      <w:spacing w:before="100" w:beforeAutospacing="1" w:after="100" w:afterAutospacing="1"/>
      <w:jc w:val="left"/>
    </w:pPr>
    <w:rPr>
      <w:rFonts w:ascii="Tahoma" w:hAnsi="Tahoma"/>
      <w:sz w:val="20"/>
      <w:lang w:val="en-US" w:eastAsia="en-US"/>
    </w:rPr>
  </w:style>
  <w:style w:type="paragraph" w:customStyle="1" w:styleId="aff3">
    <w:name w:val="Основа"/>
    <w:basedOn w:val="a"/>
    <w:pPr>
      <w:spacing w:line="360" w:lineRule="auto"/>
      <w:ind w:firstLine="720"/>
    </w:pPr>
    <w:rPr>
      <w:szCs w:val="24"/>
    </w:rPr>
  </w:style>
  <w:style w:type="character" w:customStyle="1" w:styleId="aff4">
    <w:name w:val="Основа Знак"/>
    <w:basedOn w:val="a0"/>
    <w:rPr>
      <w:sz w:val="28"/>
      <w:szCs w:val="24"/>
    </w:rPr>
  </w:style>
  <w:style w:type="paragraph" w:styleId="aff5">
    <w:name w:val="List Paragraph"/>
    <w:basedOn w:val="a"/>
    <w:link w:val="aff6"/>
    <w:uiPriority w:val="34"/>
    <w:qFormat/>
    <w:pPr>
      <w:spacing w:after="200" w:line="276" w:lineRule="auto"/>
      <w:ind w:left="720"/>
      <w:contextualSpacing/>
      <w:jc w:val="left"/>
    </w:pPr>
    <w:rPr>
      <w:rFonts w:ascii="Calibri" w:hAnsi="Calibri"/>
      <w:sz w:val="22"/>
      <w:szCs w:val="22"/>
    </w:rPr>
  </w:style>
  <w:style w:type="character" w:customStyle="1" w:styleId="aff6">
    <w:name w:val="Абзац списка Знак"/>
    <w:basedOn w:val="a0"/>
    <w:link w:val="aff5"/>
    <w:uiPriority w:val="34"/>
    <w:rsid w:val="000A10D0"/>
    <w:rPr>
      <w:rFonts w:ascii="Calibri" w:hAnsi="Calibri"/>
      <w:sz w:val="22"/>
      <w:szCs w:val="22"/>
    </w:rPr>
  </w:style>
  <w:style w:type="paragraph" w:customStyle="1" w:styleId="doc">
    <w:name w:val="doc"/>
    <w:basedOn w:val="a"/>
    <w:pPr>
      <w:jc w:val="left"/>
    </w:pPr>
    <w:rPr>
      <w:rFonts w:ascii="Arial" w:eastAsia="Arial Unicode MS" w:hAnsi="Arial" w:cs="Arial"/>
      <w:color w:val="000000"/>
      <w:sz w:val="13"/>
      <w:szCs w:val="13"/>
    </w:rPr>
  </w:style>
  <w:style w:type="paragraph" w:customStyle="1" w:styleId="xl67">
    <w:name w:val="xl67"/>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68">
    <w:name w:val="xl68"/>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b/>
      <w:bCs/>
      <w:sz w:val="24"/>
      <w:szCs w:val="24"/>
    </w:rPr>
  </w:style>
  <w:style w:type="paragraph" w:customStyle="1" w:styleId="xl69">
    <w:name w:val="xl69"/>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sz w:val="24"/>
      <w:szCs w:val="24"/>
    </w:rPr>
  </w:style>
  <w:style w:type="paragraph" w:customStyle="1" w:styleId="xl70">
    <w:name w:val="xl70"/>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eastAsia="Arial Unicode MS"/>
      <w:sz w:val="24"/>
      <w:szCs w:val="24"/>
    </w:rPr>
  </w:style>
  <w:style w:type="paragraph" w:customStyle="1" w:styleId="xl71">
    <w:name w:val="xl7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eastAsia="Arial Unicode MS"/>
      <w:b/>
      <w:bCs/>
      <w:sz w:val="24"/>
      <w:szCs w:val="24"/>
    </w:rPr>
  </w:style>
  <w:style w:type="paragraph" w:customStyle="1" w:styleId="xl72">
    <w:name w:val="xl72"/>
    <w:basedOn w:val="a"/>
    <w:pPr>
      <w:pBdr>
        <w:top w:val="single" w:sz="4" w:space="0" w:color="auto"/>
        <w:left w:val="single" w:sz="4" w:space="0" w:color="auto"/>
        <w:bottom w:val="single" w:sz="4" w:space="0" w:color="auto"/>
      </w:pBdr>
      <w:shd w:val="clear" w:color="auto" w:fill="FFFFFF"/>
      <w:spacing w:before="100" w:beforeAutospacing="1" w:after="100" w:afterAutospacing="1"/>
      <w:jc w:val="right"/>
    </w:pPr>
    <w:rPr>
      <w:rFonts w:eastAsia="Arial Unicode MS"/>
      <w:sz w:val="24"/>
      <w:szCs w:val="24"/>
    </w:rPr>
  </w:style>
  <w:style w:type="paragraph" w:customStyle="1" w:styleId="xl73">
    <w:name w:val="xl73"/>
    <w:basedOn w:val="a"/>
    <w:pPr>
      <w:pBdr>
        <w:top w:val="single" w:sz="4" w:space="0" w:color="auto"/>
        <w:left w:val="single" w:sz="4" w:space="0" w:color="auto"/>
        <w:bottom w:val="single" w:sz="4" w:space="0" w:color="auto"/>
      </w:pBdr>
      <w:shd w:val="clear" w:color="auto" w:fill="FFFFFF"/>
      <w:spacing w:before="100" w:beforeAutospacing="1" w:after="100" w:afterAutospacing="1"/>
      <w:jc w:val="right"/>
    </w:pPr>
    <w:rPr>
      <w:rFonts w:eastAsia="Arial Unicode MS"/>
      <w:b/>
      <w:bCs/>
      <w:sz w:val="24"/>
      <w:szCs w:val="24"/>
    </w:rPr>
  </w:style>
  <w:style w:type="paragraph" w:customStyle="1" w:styleId="xl74">
    <w:name w:val="xl74"/>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b/>
      <w:bCs/>
      <w:sz w:val="24"/>
      <w:szCs w:val="24"/>
    </w:rPr>
  </w:style>
  <w:style w:type="paragraph" w:customStyle="1" w:styleId="xl75">
    <w:name w:val="xl75"/>
    <w:basedOn w:val="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b/>
      <w:bCs/>
      <w:sz w:val="24"/>
      <w:szCs w:val="24"/>
    </w:rPr>
  </w:style>
  <w:style w:type="paragraph" w:customStyle="1" w:styleId="xl76">
    <w:name w:val="xl76"/>
    <w:basedOn w:val="a"/>
    <w:pPr>
      <w:pBdr>
        <w:bottom w:val="single" w:sz="8" w:space="0" w:color="auto"/>
        <w:right w:val="single" w:sz="8" w:space="0" w:color="auto"/>
      </w:pBdr>
      <w:spacing w:before="100" w:beforeAutospacing="1" w:after="100" w:afterAutospacing="1"/>
      <w:jc w:val="right"/>
    </w:pPr>
    <w:rPr>
      <w:rFonts w:eastAsia="Arial Unicode MS"/>
      <w:b/>
      <w:bCs/>
      <w:sz w:val="24"/>
      <w:szCs w:val="24"/>
    </w:rPr>
  </w:style>
  <w:style w:type="paragraph" w:customStyle="1" w:styleId="xl77">
    <w:name w:val="xl77"/>
    <w:basedOn w:val="a"/>
    <w:pPr>
      <w:pBdr>
        <w:bottom w:val="single" w:sz="8" w:space="0" w:color="auto"/>
        <w:right w:val="single" w:sz="8" w:space="0" w:color="auto"/>
      </w:pBdr>
      <w:spacing w:before="100" w:beforeAutospacing="1" w:after="100" w:afterAutospacing="1"/>
      <w:jc w:val="right"/>
    </w:pPr>
    <w:rPr>
      <w:rFonts w:eastAsia="Arial Unicode MS"/>
      <w:sz w:val="24"/>
      <w:szCs w:val="24"/>
    </w:rPr>
  </w:style>
  <w:style w:type="paragraph" w:customStyle="1" w:styleId="xl78">
    <w:name w:val="xl78"/>
    <w:basedOn w:val="a"/>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eastAsia="Arial Unicode MS"/>
      <w:sz w:val="24"/>
      <w:szCs w:val="24"/>
    </w:rPr>
  </w:style>
  <w:style w:type="paragraph" w:customStyle="1" w:styleId="xl79">
    <w:name w:val="xl79"/>
    <w:basedOn w:val="a"/>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eastAsia="Arial Unicode MS"/>
      <w:b/>
      <w:bCs/>
      <w:sz w:val="24"/>
      <w:szCs w:val="24"/>
    </w:rPr>
  </w:style>
  <w:style w:type="paragraph" w:customStyle="1" w:styleId="xl80">
    <w:name w:val="xl80"/>
    <w:basedOn w:val="a"/>
    <w:pPr>
      <w:pBdr>
        <w:top w:val="single" w:sz="8" w:space="0" w:color="auto"/>
        <w:bottom w:val="single" w:sz="8" w:space="0" w:color="auto"/>
        <w:right w:val="single" w:sz="8" w:space="0" w:color="auto"/>
      </w:pBdr>
      <w:spacing w:before="100" w:beforeAutospacing="1" w:after="100" w:afterAutospacing="1"/>
      <w:jc w:val="right"/>
    </w:pPr>
    <w:rPr>
      <w:rFonts w:eastAsia="Arial Unicode MS"/>
      <w:b/>
      <w:bCs/>
      <w:sz w:val="24"/>
      <w:szCs w:val="24"/>
    </w:rPr>
  </w:style>
  <w:style w:type="paragraph" w:customStyle="1" w:styleId="xl81">
    <w:name w:val="xl81"/>
    <w:basedOn w:val="a"/>
    <w:pPr>
      <w:pBdr>
        <w:top w:val="single" w:sz="8" w:space="0" w:color="auto"/>
        <w:left w:val="single" w:sz="8" w:space="0" w:color="auto"/>
        <w:bottom w:val="single" w:sz="8" w:space="0" w:color="auto"/>
      </w:pBdr>
      <w:spacing w:before="100" w:beforeAutospacing="1" w:after="100" w:afterAutospacing="1"/>
      <w:jc w:val="center"/>
    </w:pPr>
    <w:rPr>
      <w:rFonts w:eastAsia="Arial Unicode MS"/>
      <w:b/>
      <w:bCs/>
      <w:sz w:val="24"/>
      <w:szCs w:val="24"/>
    </w:rPr>
  </w:style>
  <w:style w:type="paragraph" w:customStyle="1" w:styleId="xl82">
    <w:name w:val="xl82"/>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rPr>
  </w:style>
  <w:style w:type="paragraph" w:customStyle="1" w:styleId="xl83">
    <w:name w:val="xl83"/>
    <w:basedOn w:val="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sz w:val="24"/>
      <w:szCs w:val="24"/>
    </w:rPr>
  </w:style>
  <w:style w:type="paragraph" w:customStyle="1" w:styleId="xl84">
    <w:name w:val="xl84"/>
    <w:basedOn w:val="a"/>
    <w:pPr>
      <w:pBdr>
        <w:top w:val="single" w:sz="4" w:space="0" w:color="auto"/>
        <w:left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85">
    <w:name w:val="xl85"/>
    <w:basedOn w:val="a"/>
    <w:pPr>
      <w:pBdr>
        <w:right w:val="single" w:sz="8" w:space="0" w:color="auto"/>
      </w:pBdr>
      <w:spacing w:before="100" w:beforeAutospacing="1" w:after="100" w:afterAutospacing="1"/>
      <w:jc w:val="right"/>
    </w:pPr>
    <w:rPr>
      <w:rFonts w:eastAsia="Arial Unicode MS"/>
      <w:sz w:val="24"/>
      <w:szCs w:val="24"/>
    </w:rPr>
  </w:style>
  <w:style w:type="paragraph" w:customStyle="1" w:styleId="xl86">
    <w:name w:val="xl86"/>
    <w:basedOn w:val="a"/>
    <w:pPr>
      <w:pBdr>
        <w:top w:val="single" w:sz="8" w:space="0" w:color="auto"/>
        <w:left w:val="single" w:sz="8" w:space="0" w:color="auto"/>
        <w:right w:val="single" w:sz="8" w:space="0" w:color="auto"/>
      </w:pBdr>
      <w:spacing w:before="100" w:beforeAutospacing="1" w:after="100" w:afterAutospacing="1"/>
      <w:jc w:val="left"/>
    </w:pPr>
    <w:rPr>
      <w:rFonts w:eastAsia="Arial Unicode MS"/>
      <w:sz w:val="24"/>
      <w:szCs w:val="24"/>
    </w:rPr>
  </w:style>
  <w:style w:type="paragraph" w:customStyle="1" w:styleId="xl87">
    <w:name w:val="xl87"/>
    <w:basedOn w:val="a"/>
    <w:pPr>
      <w:pBdr>
        <w:top w:val="single" w:sz="8" w:space="0" w:color="auto"/>
        <w:left w:val="single" w:sz="8" w:space="0" w:color="auto"/>
        <w:bottom w:val="single" w:sz="8" w:space="0" w:color="auto"/>
      </w:pBdr>
      <w:spacing w:before="100" w:beforeAutospacing="1" w:after="100" w:afterAutospacing="1"/>
      <w:jc w:val="center"/>
    </w:pPr>
    <w:rPr>
      <w:rFonts w:eastAsia="Arial Unicode MS"/>
      <w:sz w:val="24"/>
      <w:szCs w:val="24"/>
    </w:rPr>
  </w:style>
  <w:style w:type="paragraph" w:customStyle="1" w:styleId="font7">
    <w:name w:val="font7"/>
    <w:basedOn w:val="a"/>
    <w:pPr>
      <w:spacing w:before="100" w:beforeAutospacing="1" w:after="100" w:afterAutospacing="1"/>
      <w:jc w:val="left"/>
    </w:pPr>
    <w:rPr>
      <w:rFonts w:eastAsia="Arial Unicode MS"/>
      <w:b/>
      <w:bCs/>
      <w:szCs w:val="28"/>
    </w:rPr>
  </w:style>
  <w:style w:type="paragraph" w:customStyle="1" w:styleId="xl88">
    <w:name w:val="xl88"/>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89">
    <w:name w:val="xl89"/>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90">
    <w:name w:val="xl90"/>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sz w:val="24"/>
      <w:szCs w:val="24"/>
    </w:rPr>
  </w:style>
  <w:style w:type="paragraph" w:customStyle="1" w:styleId="xl91">
    <w:name w:val="xl91"/>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sz w:val="24"/>
      <w:szCs w:val="24"/>
    </w:rPr>
  </w:style>
  <w:style w:type="paragraph" w:customStyle="1" w:styleId="xl92">
    <w:name w:val="xl92"/>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rPr>
  </w:style>
  <w:style w:type="paragraph" w:customStyle="1" w:styleId="xl93">
    <w:name w:val="xl93"/>
    <w:basedOn w:val="a"/>
    <w:pPr>
      <w:pBdr>
        <w:bottom w:val="single" w:sz="8" w:space="0" w:color="auto"/>
        <w:right w:val="single" w:sz="8" w:space="0" w:color="auto"/>
      </w:pBdr>
      <w:spacing w:before="100" w:beforeAutospacing="1" w:after="100" w:afterAutospacing="1"/>
    </w:pPr>
    <w:rPr>
      <w:rFonts w:eastAsia="Arial Unicode MS"/>
      <w:sz w:val="24"/>
      <w:szCs w:val="24"/>
    </w:rPr>
  </w:style>
  <w:style w:type="paragraph" w:customStyle="1" w:styleId="xl94">
    <w:name w:val="xl94"/>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color w:val="FF0000"/>
      <w:sz w:val="24"/>
      <w:szCs w:val="24"/>
    </w:rPr>
  </w:style>
  <w:style w:type="paragraph" w:customStyle="1" w:styleId="xl95">
    <w:name w:val="xl95"/>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rPr>
  </w:style>
  <w:style w:type="paragraph" w:customStyle="1" w:styleId="xl96">
    <w:name w:val="xl96"/>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szCs w:val="28"/>
    </w:rPr>
  </w:style>
  <w:style w:type="paragraph" w:customStyle="1" w:styleId="xl97">
    <w:name w:val="xl97"/>
    <w:basedOn w:val="a"/>
    <w:pPr>
      <w:pBdr>
        <w:left w:val="single" w:sz="8" w:space="0" w:color="auto"/>
        <w:bottom w:val="single" w:sz="8" w:space="0" w:color="auto"/>
        <w:right w:val="single" w:sz="8" w:space="0" w:color="auto"/>
      </w:pBdr>
      <w:spacing w:before="100" w:beforeAutospacing="1" w:after="100" w:afterAutospacing="1"/>
      <w:jc w:val="left"/>
    </w:pPr>
    <w:rPr>
      <w:rFonts w:eastAsia="Arial Unicode MS"/>
      <w:b/>
      <w:bCs/>
      <w:sz w:val="24"/>
      <w:szCs w:val="24"/>
    </w:rPr>
  </w:style>
  <w:style w:type="paragraph" w:customStyle="1" w:styleId="xl98">
    <w:name w:val="xl9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olor w:val="000000"/>
      <w:sz w:val="24"/>
      <w:szCs w:val="24"/>
    </w:rPr>
  </w:style>
  <w:style w:type="paragraph" w:customStyle="1" w:styleId="xl99">
    <w:name w:val="xl99"/>
    <w:basedOn w:val="a"/>
    <w:pPr>
      <w:pBdr>
        <w:top w:val="single" w:sz="4" w:space="0" w:color="auto"/>
        <w:left w:val="single" w:sz="4" w:space="0" w:color="auto"/>
        <w:right w:val="single" w:sz="4" w:space="0" w:color="auto"/>
      </w:pBdr>
      <w:spacing w:before="100" w:beforeAutospacing="1" w:after="100" w:afterAutospacing="1"/>
      <w:jc w:val="right"/>
    </w:pPr>
    <w:rPr>
      <w:rFonts w:eastAsia="Arial Unicode MS"/>
      <w:b/>
      <w:bCs/>
      <w:sz w:val="24"/>
      <w:szCs w:val="24"/>
    </w:rPr>
  </w:style>
  <w:style w:type="paragraph" w:customStyle="1" w:styleId="xl100">
    <w:name w:val="xl10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rPr>
  </w:style>
  <w:style w:type="paragraph" w:customStyle="1" w:styleId="xl101">
    <w:name w:val="xl101"/>
    <w:basedOn w:val="a"/>
    <w:pPr>
      <w:pBdr>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eastAsia="Arial Unicode MS"/>
      <w:sz w:val="24"/>
      <w:szCs w:val="24"/>
    </w:rPr>
  </w:style>
  <w:style w:type="paragraph" w:customStyle="1" w:styleId="xl102">
    <w:name w:val="xl102"/>
    <w:basedOn w:val="a"/>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sz w:val="24"/>
      <w:szCs w:val="24"/>
    </w:rPr>
  </w:style>
  <w:style w:type="paragraph" w:customStyle="1" w:styleId="xl103">
    <w:name w:val="xl103"/>
    <w:basedOn w:val="a"/>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sz w:val="24"/>
      <w:szCs w:val="24"/>
    </w:rPr>
  </w:style>
  <w:style w:type="paragraph" w:customStyle="1" w:styleId="xl104">
    <w:name w:val="xl104"/>
    <w:basedOn w:val="a"/>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sz w:val="24"/>
      <w:szCs w:val="24"/>
    </w:rPr>
  </w:style>
  <w:style w:type="paragraph" w:customStyle="1" w:styleId="xl105">
    <w:name w:val="xl105"/>
    <w:basedOn w:val="a"/>
    <w:pPr>
      <w:pBdr>
        <w:top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eastAsia="Arial Unicode MS"/>
      <w:sz w:val="24"/>
      <w:szCs w:val="24"/>
    </w:rPr>
  </w:style>
  <w:style w:type="paragraph" w:customStyle="1" w:styleId="xl106">
    <w:name w:val="xl106"/>
    <w:basedOn w:val="a"/>
    <w:pPr>
      <w:pBdr>
        <w:top w:val="single" w:sz="4" w:space="0" w:color="auto"/>
        <w:left w:val="single" w:sz="4" w:space="0" w:color="auto"/>
        <w:right w:val="single" w:sz="4" w:space="0" w:color="auto"/>
      </w:pBdr>
      <w:spacing w:before="100" w:beforeAutospacing="1" w:after="100" w:afterAutospacing="1"/>
      <w:jc w:val="right"/>
      <w:textAlignment w:val="center"/>
    </w:pPr>
    <w:rPr>
      <w:rFonts w:eastAsia="Arial Unicode MS"/>
      <w:sz w:val="24"/>
      <w:szCs w:val="24"/>
    </w:rPr>
  </w:style>
  <w:style w:type="paragraph" w:customStyle="1" w:styleId="xl107">
    <w:name w:val="xl107"/>
    <w:basedOn w:val="a"/>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color w:val="FF0000"/>
      <w:sz w:val="24"/>
      <w:szCs w:val="24"/>
    </w:rPr>
  </w:style>
  <w:style w:type="paragraph" w:customStyle="1" w:styleId="xl108">
    <w:name w:val="xl108"/>
    <w:basedOn w:val="a"/>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sz w:val="24"/>
      <w:szCs w:val="24"/>
    </w:rPr>
  </w:style>
  <w:style w:type="paragraph" w:customStyle="1" w:styleId="xl109">
    <w:name w:val="xl109"/>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color w:val="FF0000"/>
      <w:sz w:val="24"/>
      <w:szCs w:val="24"/>
    </w:rPr>
  </w:style>
  <w:style w:type="paragraph" w:customStyle="1" w:styleId="xl110">
    <w:name w:val="xl110"/>
    <w:basedOn w:val="a"/>
    <w:pPr>
      <w:pBdr>
        <w:top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sz w:val="24"/>
      <w:szCs w:val="24"/>
    </w:rPr>
  </w:style>
  <w:style w:type="paragraph" w:customStyle="1" w:styleId="xl111">
    <w:name w:val="xl111"/>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12">
    <w:name w:val="xl112"/>
    <w:basedOn w:val="a"/>
    <w:pPr>
      <w:pBdr>
        <w:top w:val="single" w:sz="4" w:space="0" w:color="auto"/>
        <w:left w:val="single" w:sz="4" w:space="0" w:color="auto"/>
        <w:right w:val="single" w:sz="4" w:space="0" w:color="auto"/>
      </w:pBdr>
      <w:shd w:val="clear" w:color="auto" w:fill="FFFFFF"/>
      <w:spacing w:before="100" w:beforeAutospacing="1" w:after="100" w:afterAutospacing="1"/>
      <w:jc w:val="right"/>
      <w:textAlignment w:val="center"/>
    </w:pPr>
    <w:rPr>
      <w:rFonts w:eastAsia="Arial Unicode MS"/>
      <w:sz w:val="24"/>
      <w:szCs w:val="24"/>
    </w:rPr>
  </w:style>
  <w:style w:type="paragraph" w:customStyle="1" w:styleId="xl113">
    <w:name w:val="xl113"/>
    <w:basedOn w:val="a"/>
    <w:pPr>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rPr>
  </w:style>
  <w:style w:type="paragraph" w:customStyle="1" w:styleId="xl114">
    <w:name w:val="xl114"/>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15">
    <w:name w:val="xl115"/>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16">
    <w:name w:val="xl116"/>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17">
    <w:name w:val="xl117"/>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18">
    <w:name w:val="xl118"/>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b/>
      <w:bCs/>
      <w:sz w:val="24"/>
      <w:szCs w:val="24"/>
    </w:rPr>
  </w:style>
  <w:style w:type="paragraph" w:customStyle="1" w:styleId="xl119">
    <w:name w:val="xl119"/>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b/>
      <w:bCs/>
      <w:sz w:val="24"/>
      <w:szCs w:val="24"/>
    </w:rPr>
  </w:style>
  <w:style w:type="paragraph" w:customStyle="1" w:styleId="xl120">
    <w:name w:val="xl120"/>
    <w:basedOn w:val="a"/>
    <w:pPr>
      <w:spacing w:before="100" w:beforeAutospacing="1" w:after="100" w:afterAutospacing="1"/>
      <w:jc w:val="left"/>
    </w:pPr>
    <w:rPr>
      <w:rFonts w:eastAsia="Arial Unicode MS"/>
      <w:b/>
      <w:bCs/>
      <w:sz w:val="24"/>
      <w:szCs w:val="24"/>
    </w:rPr>
  </w:style>
  <w:style w:type="paragraph" w:customStyle="1" w:styleId="xl121">
    <w:name w:val="xl121"/>
    <w:basedOn w:val="a"/>
    <w:pPr>
      <w:pBdr>
        <w:bottom w:val="single" w:sz="8" w:space="0" w:color="auto"/>
        <w:right w:val="single" w:sz="8" w:space="0" w:color="auto"/>
      </w:pBdr>
      <w:spacing w:before="100" w:beforeAutospacing="1" w:after="100" w:afterAutospacing="1"/>
      <w:jc w:val="right"/>
    </w:pPr>
    <w:rPr>
      <w:rFonts w:eastAsia="Arial Unicode MS"/>
      <w:b/>
      <w:bCs/>
      <w:sz w:val="24"/>
      <w:szCs w:val="24"/>
    </w:rPr>
  </w:style>
  <w:style w:type="paragraph" w:customStyle="1" w:styleId="xl122">
    <w:name w:val="xl122"/>
    <w:basedOn w:val="a"/>
    <w:pPr>
      <w:pBdr>
        <w:bottom w:val="single" w:sz="8" w:space="0" w:color="auto"/>
        <w:right w:val="single" w:sz="8" w:space="0" w:color="auto"/>
      </w:pBdr>
      <w:spacing w:before="100" w:beforeAutospacing="1" w:after="100" w:afterAutospacing="1"/>
      <w:jc w:val="left"/>
    </w:pPr>
    <w:rPr>
      <w:rFonts w:eastAsia="Arial Unicode MS"/>
      <w:sz w:val="24"/>
      <w:szCs w:val="24"/>
    </w:rPr>
  </w:style>
  <w:style w:type="paragraph" w:customStyle="1" w:styleId="xl123">
    <w:name w:val="xl123"/>
    <w:basedOn w:val="a"/>
    <w:pPr>
      <w:pBdr>
        <w:top w:val="single" w:sz="8" w:space="0" w:color="000000"/>
        <w:bottom w:val="single" w:sz="8" w:space="0" w:color="000000"/>
        <w:right w:val="single" w:sz="8" w:space="0" w:color="000000"/>
      </w:pBdr>
      <w:spacing w:before="100" w:beforeAutospacing="1" w:after="100" w:afterAutospacing="1"/>
      <w:jc w:val="right"/>
    </w:pPr>
    <w:rPr>
      <w:rFonts w:eastAsia="Arial Unicode MS"/>
      <w:sz w:val="24"/>
      <w:szCs w:val="24"/>
    </w:rPr>
  </w:style>
  <w:style w:type="paragraph" w:customStyle="1" w:styleId="xl124">
    <w:name w:val="xl124"/>
    <w:basedOn w:val="a"/>
    <w:pPr>
      <w:pBdr>
        <w:bottom w:val="single" w:sz="8" w:space="0" w:color="000000"/>
        <w:right w:val="single" w:sz="8" w:space="0" w:color="000000"/>
      </w:pBdr>
      <w:spacing w:before="100" w:beforeAutospacing="1" w:after="100" w:afterAutospacing="1"/>
    </w:pPr>
    <w:rPr>
      <w:rFonts w:eastAsia="Arial Unicode MS"/>
      <w:sz w:val="24"/>
      <w:szCs w:val="24"/>
    </w:rPr>
  </w:style>
  <w:style w:type="paragraph" w:customStyle="1" w:styleId="xl125">
    <w:name w:val="xl125"/>
    <w:basedOn w:val="a"/>
    <w:pPr>
      <w:pBdr>
        <w:bottom w:val="single" w:sz="8" w:space="0" w:color="000000"/>
        <w:right w:val="single" w:sz="8" w:space="0" w:color="000000"/>
      </w:pBdr>
      <w:spacing w:before="100" w:beforeAutospacing="1" w:after="100" w:afterAutospacing="1"/>
      <w:jc w:val="right"/>
    </w:pPr>
    <w:rPr>
      <w:rFonts w:eastAsia="Arial Unicode MS"/>
      <w:sz w:val="24"/>
      <w:szCs w:val="24"/>
    </w:rPr>
  </w:style>
  <w:style w:type="paragraph" w:customStyle="1" w:styleId="xl126">
    <w:name w:val="xl126"/>
    <w:basedOn w:val="a"/>
    <w:pPr>
      <w:pBdr>
        <w:top w:val="single" w:sz="8" w:space="0" w:color="000000"/>
        <w:bottom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27">
    <w:name w:val="xl127"/>
    <w:basedOn w:val="a"/>
    <w:pPr>
      <w:pBdr>
        <w:bottom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28">
    <w:name w:val="xl128"/>
    <w:basedOn w:val="a"/>
    <w:pPr>
      <w:pBdr>
        <w:bottom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29">
    <w:name w:val="xl129"/>
    <w:basedOn w:val="a"/>
    <w:pPr>
      <w:pBdr>
        <w:left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30">
    <w:name w:val="xl130"/>
    <w:basedOn w:val="a"/>
    <w:pPr>
      <w:pBdr>
        <w:top w:val="single" w:sz="4" w:space="0" w:color="auto"/>
        <w:left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1">
    <w:name w:val="xl131"/>
    <w:basedOn w:val="a"/>
    <w:pPr>
      <w:pBdr>
        <w:top w:val="single" w:sz="4" w:space="0" w:color="auto"/>
        <w:left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2">
    <w:name w:val="xl132"/>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3">
    <w:name w:val="xl133"/>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4">
    <w:name w:val="xl134"/>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b/>
      <w:bCs/>
      <w:sz w:val="24"/>
      <w:szCs w:val="24"/>
    </w:rPr>
  </w:style>
  <w:style w:type="paragraph" w:customStyle="1" w:styleId="xl135">
    <w:name w:val="xl135"/>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b/>
      <w:bCs/>
      <w:sz w:val="24"/>
      <w:szCs w:val="24"/>
    </w:rPr>
  </w:style>
  <w:style w:type="paragraph" w:customStyle="1" w:styleId="xl136">
    <w:name w:val="xl136"/>
    <w:basedOn w:val="a"/>
    <w:pPr>
      <w:pBdr>
        <w:top w:val="single" w:sz="8" w:space="0" w:color="auto"/>
        <w:left w:val="single" w:sz="8" w:space="0" w:color="000000"/>
        <w:bottom w:val="single" w:sz="8" w:space="0" w:color="auto"/>
        <w:right w:val="single" w:sz="8" w:space="0" w:color="000000"/>
      </w:pBdr>
      <w:spacing w:before="100" w:beforeAutospacing="1" w:after="100" w:afterAutospacing="1"/>
      <w:jc w:val="left"/>
    </w:pPr>
    <w:rPr>
      <w:rFonts w:eastAsia="Arial Unicode MS"/>
      <w:sz w:val="24"/>
      <w:szCs w:val="24"/>
    </w:rPr>
  </w:style>
  <w:style w:type="paragraph" w:customStyle="1" w:styleId="xl137">
    <w:name w:val="xl137"/>
    <w:basedOn w:val="a"/>
    <w:pPr>
      <w:pBdr>
        <w:top w:val="single" w:sz="8" w:space="0" w:color="auto"/>
        <w:bottom w:val="single" w:sz="8" w:space="0" w:color="auto"/>
        <w:right w:val="single" w:sz="8" w:space="0" w:color="auto"/>
      </w:pBdr>
      <w:spacing w:before="100" w:beforeAutospacing="1" w:after="100" w:afterAutospacing="1"/>
      <w:jc w:val="left"/>
    </w:pPr>
    <w:rPr>
      <w:rFonts w:eastAsia="Arial Unicode MS"/>
      <w:sz w:val="24"/>
      <w:szCs w:val="24"/>
    </w:rPr>
  </w:style>
  <w:style w:type="paragraph" w:customStyle="1" w:styleId="xl138">
    <w:name w:val="xl138"/>
    <w:basedOn w:val="a"/>
    <w:pPr>
      <w:pBdr>
        <w:left w:val="single" w:sz="8" w:space="0" w:color="000000"/>
        <w:bottom w:val="single" w:sz="8" w:space="0" w:color="auto"/>
        <w:right w:val="single" w:sz="8" w:space="0" w:color="000000"/>
      </w:pBdr>
      <w:spacing w:before="100" w:beforeAutospacing="1" w:after="100" w:afterAutospacing="1"/>
      <w:jc w:val="left"/>
    </w:pPr>
    <w:rPr>
      <w:rFonts w:eastAsia="Arial Unicode MS"/>
      <w:sz w:val="24"/>
      <w:szCs w:val="24"/>
    </w:rPr>
  </w:style>
  <w:style w:type="paragraph" w:customStyle="1" w:styleId="xl139">
    <w:name w:val="xl139"/>
    <w:basedOn w:val="a"/>
    <w:pPr>
      <w:pBdr>
        <w:bottom w:val="single" w:sz="8" w:space="0" w:color="auto"/>
        <w:right w:val="single" w:sz="8" w:space="0" w:color="auto"/>
      </w:pBdr>
      <w:spacing w:before="100" w:beforeAutospacing="1" w:after="100" w:afterAutospacing="1"/>
    </w:pPr>
    <w:rPr>
      <w:rFonts w:eastAsia="Arial Unicode MS"/>
      <w:b/>
      <w:bCs/>
      <w:sz w:val="24"/>
      <w:szCs w:val="24"/>
    </w:rPr>
  </w:style>
  <w:style w:type="paragraph" w:customStyle="1" w:styleId="xl140">
    <w:name w:val="xl140"/>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eastAsia="Arial Unicode MS"/>
      <w:b/>
      <w:bCs/>
      <w:sz w:val="24"/>
      <w:szCs w:val="24"/>
    </w:rPr>
  </w:style>
  <w:style w:type="paragraph" w:customStyle="1" w:styleId="xl141">
    <w:name w:val="xl141"/>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2">
    <w:name w:val="xl142"/>
    <w:basedOn w:val="a"/>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3">
    <w:name w:val="xl143"/>
    <w:basedOn w:val="a"/>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4">
    <w:name w:val="xl144"/>
    <w:basedOn w:val="a"/>
    <w:pPr>
      <w:pBdr>
        <w:left w:val="single" w:sz="8" w:space="0" w:color="000000"/>
        <w:bottom w:val="single" w:sz="8" w:space="0" w:color="000000"/>
        <w:right w:val="single" w:sz="8" w:space="0" w:color="000000"/>
      </w:pBdr>
      <w:spacing w:before="100" w:beforeAutospacing="1" w:after="100" w:afterAutospacing="1"/>
      <w:jc w:val="left"/>
    </w:pPr>
    <w:rPr>
      <w:rFonts w:eastAsia="Arial Unicode MS"/>
      <w:b/>
      <w:bCs/>
      <w:sz w:val="24"/>
      <w:szCs w:val="24"/>
    </w:rPr>
  </w:style>
  <w:style w:type="paragraph" w:customStyle="1" w:styleId="xl145">
    <w:name w:val="xl145"/>
    <w:basedOn w:val="a"/>
    <w:pPr>
      <w:pBdr>
        <w:top w:val="single" w:sz="8" w:space="0" w:color="000000"/>
        <w:left w:val="single" w:sz="8" w:space="0" w:color="000000"/>
        <w:bottom w:val="single" w:sz="8" w:space="0" w:color="000000"/>
        <w:right w:val="single" w:sz="8" w:space="0" w:color="000000"/>
      </w:pBdr>
      <w:spacing w:before="100" w:beforeAutospacing="1" w:after="100" w:afterAutospacing="1"/>
      <w:jc w:val="left"/>
    </w:pPr>
    <w:rPr>
      <w:rFonts w:eastAsia="Arial Unicode MS"/>
      <w:b/>
      <w:bCs/>
      <w:sz w:val="24"/>
      <w:szCs w:val="24"/>
    </w:rPr>
  </w:style>
  <w:style w:type="paragraph" w:customStyle="1" w:styleId="xl146">
    <w:name w:val="xl146"/>
    <w:basedOn w:val="a"/>
    <w:pPr>
      <w:pBdr>
        <w:top w:val="single" w:sz="8" w:space="0" w:color="000000"/>
        <w:bottom w:val="single" w:sz="8" w:space="0" w:color="000000"/>
        <w:right w:val="single" w:sz="8" w:space="0" w:color="000000"/>
      </w:pBdr>
      <w:spacing w:before="100" w:beforeAutospacing="1" w:after="100" w:afterAutospacing="1"/>
      <w:jc w:val="left"/>
    </w:pPr>
    <w:rPr>
      <w:rFonts w:eastAsia="Arial Unicode MS"/>
      <w:b/>
      <w:bCs/>
      <w:sz w:val="24"/>
      <w:szCs w:val="24"/>
    </w:rPr>
  </w:style>
  <w:style w:type="paragraph" w:customStyle="1" w:styleId="xl147">
    <w:name w:val="xl147"/>
    <w:basedOn w:val="a"/>
    <w:pPr>
      <w:pBdr>
        <w:top w:val="single" w:sz="8" w:space="0" w:color="000000"/>
        <w:bottom w:val="single" w:sz="8" w:space="0" w:color="000000"/>
        <w:right w:val="single" w:sz="8" w:space="0" w:color="000000"/>
      </w:pBdr>
      <w:spacing w:before="100" w:beforeAutospacing="1" w:after="100" w:afterAutospacing="1"/>
      <w:jc w:val="right"/>
    </w:pPr>
    <w:rPr>
      <w:rFonts w:eastAsia="Arial Unicode MS"/>
      <w:b/>
      <w:bCs/>
      <w:sz w:val="24"/>
      <w:szCs w:val="24"/>
    </w:rPr>
  </w:style>
  <w:style w:type="paragraph" w:customStyle="1" w:styleId="xl148">
    <w:name w:val="xl148"/>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9">
    <w:name w:val="xl149"/>
    <w:basedOn w:val="a"/>
    <w:pPr>
      <w:pBdr>
        <w:top w:val="single" w:sz="8" w:space="0" w:color="auto"/>
        <w:left w:val="single" w:sz="8" w:space="0" w:color="000000"/>
        <w:bottom w:val="single" w:sz="8" w:space="0" w:color="auto"/>
        <w:right w:val="single" w:sz="8" w:space="0" w:color="000000"/>
      </w:pBdr>
      <w:spacing w:before="100" w:beforeAutospacing="1" w:after="100" w:afterAutospacing="1"/>
    </w:pPr>
    <w:rPr>
      <w:rFonts w:eastAsia="Arial Unicode MS"/>
      <w:sz w:val="24"/>
      <w:szCs w:val="24"/>
    </w:rPr>
  </w:style>
  <w:style w:type="paragraph" w:customStyle="1" w:styleId="xl150">
    <w:name w:val="xl150"/>
    <w:basedOn w:val="a"/>
    <w:pPr>
      <w:pBdr>
        <w:top w:val="single" w:sz="8" w:space="0" w:color="000000"/>
        <w:bottom w:val="single" w:sz="8" w:space="0" w:color="000000"/>
        <w:right w:val="single" w:sz="8" w:space="0" w:color="000000"/>
      </w:pBdr>
      <w:spacing w:before="100" w:beforeAutospacing="1" w:after="100" w:afterAutospacing="1"/>
    </w:pPr>
    <w:rPr>
      <w:rFonts w:eastAsia="Arial Unicode MS"/>
      <w:b/>
      <w:bCs/>
      <w:sz w:val="24"/>
      <w:szCs w:val="24"/>
    </w:rPr>
  </w:style>
  <w:style w:type="paragraph" w:customStyle="1" w:styleId="xl151">
    <w:name w:val="xl151"/>
    <w:basedOn w:val="a"/>
    <w:pPr>
      <w:pBdr>
        <w:bottom w:val="single" w:sz="8" w:space="0" w:color="000000"/>
        <w:right w:val="single" w:sz="8" w:space="0" w:color="000000"/>
      </w:pBdr>
      <w:spacing w:before="100" w:beforeAutospacing="1" w:after="100" w:afterAutospacing="1"/>
    </w:pPr>
    <w:rPr>
      <w:rFonts w:eastAsia="Arial Unicode MS"/>
      <w:b/>
      <w:bCs/>
      <w:sz w:val="24"/>
      <w:szCs w:val="24"/>
    </w:rPr>
  </w:style>
  <w:style w:type="paragraph" w:customStyle="1" w:styleId="xl152">
    <w:name w:val="xl152"/>
    <w:basedOn w:val="a"/>
    <w:pPr>
      <w:pBdr>
        <w:bottom w:val="single" w:sz="8" w:space="0" w:color="000000"/>
        <w:right w:val="single" w:sz="8" w:space="0" w:color="000000"/>
      </w:pBdr>
      <w:spacing w:before="100" w:beforeAutospacing="1" w:after="100" w:afterAutospacing="1"/>
      <w:jc w:val="right"/>
    </w:pPr>
    <w:rPr>
      <w:rFonts w:eastAsia="Arial Unicode MS"/>
      <w:b/>
      <w:bCs/>
      <w:sz w:val="24"/>
      <w:szCs w:val="24"/>
    </w:rPr>
  </w:style>
  <w:style w:type="paragraph" w:customStyle="1" w:styleId="xl153">
    <w:name w:val="xl153"/>
    <w:basedOn w:val="a"/>
    <w:pPr>
      <w:pBdr>
        <w:left w:val="single" w:sz="8" w:space="0" w:color="000000"/>
        <w:bottom w:val="single" w:sz="8" w:space="0" w:color="auto"/>
        <w:right w:val="single" w:sz="8" w:space="0" w:color="000000"/>
      </w:pBdr>
      <w:spacing w:before="100" w:beforeAutospacing="1" w:after="100" w:afterAutospacing="1"/>
    </w:pPr>
    <w:rPr>
      <w:rFonts w:eastAsia="Arial Unicode MS"/>
      <w:sz w:val="24"/>
      <w:szCs w:val="24"/>
    </w:rPr>
  </w:style>
  <w:style w:type="paragraph" w:customStyle="1" w:styleId="xl154">
    <w:name w:val="xl154"/>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b/>
      <w:bCs/>
      <w:sz w:val="24"/>
      <w:szCs w:val="24"/>
    </w:rPr>
  </w:style>
  <w:style w:type="paragraph" w:customStyle="1" w:styleId="xl155">
    <w:name w:val="xl155"/>
    <w:basedOn w:val="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sz w:val="24"/>
      <w:szCs w:val="24"/>
    </w:rPr>
  </w:style>
  <w:style w:type="paragraph" w:customStyle="1" w:styleId="26">
    <w:name w:val="Заг2"/>
    <w:basedOn w:val="1"/>
    <w:pPr>
      <w:keepNext/>
      <w:suppressAutoHyphens w:val="0"/>
      <w:spacing w:line="360" w:lineRule="auto"/>
      <w:jc w:val="both"/>
    </w:pPr>
    <w:rPr>
      <w:rFonts w:ascii="Arial" w:hAnsi="Arial" w:cs="Arial"/>
      <w:bCs/>
      <w:i/>
      <w:iCs/>
      <w:caps w:val="0"/>
      <w:kern w:val="0"/>
      <w:szCs w:val="28"/>
    </w:rPr>
  </w:style>
  <w:style w:type="paragraph" w:customStyle="1" w:styleId="33">
    <w:name w:val="Заг3"/>
    <w:basedOn w:val="26"/>
    <w:pPr>
      <w:keepNext w:val="0"/>
      <w:spacing w:line="240" w:lineRule="auto"/>
      <w:jc w:val="center"/>
      <w:outlineLvl w:val="9"/>
    </w:pPr>
    <w:rPr>
      <w:rFonts w:ascii="Times New Roman" w:hAnsi="Times New Roman" w:cs="Times New Roman"/>
      <w:b w:val="0"/>
      <w:bCs w:val="0"/>
      <w:i w:val="0"/>
      <w:iCs w:val="0"/>
      <w:u w:val="single"/>
    </w:rPr>
  </w:style>
  <w:style w:type="paragraph" w:customStyle="1" w:styleId="aff7">
    <w:name w:val=" Знак Знак Знак Знак Знак Знак Знак"/>
    <w:basedOn w:val="a"/>
    <w:pPr>
      <w:spacing w:before="100" w:beforeAutospacing="1" w:after="100" w:afterAutospacing="1"/>
      <w:jc w:val="left"/>
    </w:pPr>
    <w:rPr>
      <w:rFonts w:ascii="Tahoma" w:hAnsi="Tahoma"/>
      <w:sz w:val="20"/>
      <w:lang w:val="en-US" w:eastAsia="en-US"/>
    </w:rPr>
  </w:style>
  <w:style w:type="paragraph" w:customStyle="1" w:styleId="-">
    <w:name w:val="табл-рис"/>
    <w:basedOn w:val="aff3"/>
    <w:pPr>
      <w:spacing w:line="240" w:lineRule="auto"/>
      <w:ind w:firstLine="0"/>
      <w:jc w:val="center"/>
    </w:pPr>
    <w:rPr>
      <w:sz w:val="24"/>
    </w:rPr>
  </w:style>
  <w:style w:type="paragraph" w:customStyle="1" w:styleId="13">
    <w:name w:val="Заг1"/>
    <w:basedOn w:val="1"/>
    <w:pPr>
      <w:keepNext/>
      <w:suppressAutoHyphens w:val="0"/>
      <w:spacing w:line="360" w:lineRule="auto"/>
    </w:pPr>
    <w:rPr>
      <w:rFonts w:ascii="Arial" w:hAnsi="Arial" w:cs="Arial"/>
      <w:bCs/>
      <w:i/>
      <w:iCs/>
      <w:caps w:val="0"/>
      <w:kern w:val="0"/>
      <w:szCs w:val="28"/>
    </w:rPr>
  </w:style>
  <w:style w:type="paragraph" w:styleId="34">
    <w:name w:val="Body Text 3"/>
    <w:basedOn w:val="a"/>
    <w:link w:val="35"/>
    <w:semiHidden/>
    <w:pPr>
      <w:shd w:val="clear" w:color="auto" w:fill="FFFFFF"/>
      <w:tabs>
        <w:tab w:val="left" w:pos="10348"/>
      </w:tabs>
      <w:suppressAutoHyphens/>
      <w:ind w:right="89"/>
      <w:jc w:val="left"/>
    </w:pPr>
    <w:rPr>
      <w:b/>
      <w:sz w:val="24"/>
      <w:szCs w:val="24"/>
    </w:rPr>
  </w:style>
  <w:style w:type="character" w:customStyle="1" w:styleId="35">
    <w:name w:val="Основной текст 3 Знак"/>
    <w:basedOn w:val="a0"/>
    <w:link w:val="34"/>
    <w:semiHidden/>
    <w:rsid w:val="004C0C3C"/>
    <w:rPr>
      <w:b/>
      <w:sz w:val="24"/>
      <w:szCs w:val="24"/>
      <w:shd w:val="clear" w:color="auto" w:fill="FFFFFF"/>
    </w:rPr>
  </w:style>
  <w:style w:type="table" w:styleId="aff8">
    <w:name w:val="Table Grid"/>
    <w:basedOn w:val="a1"/>
    <w:uiPriority w:val="59"/>
    <w:rsid w:val="00174E4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9">
    <w:name w:val="Знак"/>
    <w:basedOn w:val="a"/>
    <w:rsid w:val="004C0C3C"/>
    <w:pPr>
      <w:spacing w:before="100" w:beforeAutospacing="1" w:after="100" w:afterAutospacing="1"/>
      <w:jc w:val="left"/>
    </w:pPr>
    <w:rPr>
      <w:rFonts w:ascii="Tahoma" w:hAnsi="Tahoma"/>
      <w:sz w:val="20"/>
      <w:lang w:val="en-US" w:eastAsia="en-US"/>
    </w:rPr>
  </w:style>
  <w:style w:type="paragraph" w:customStyle="1" w:styleId="210">
    <w:name w:val="Основной текст 21"/>
    <w:basedOn w:val="a"/>
    <w:rsid w:val="004C0C3C"/>
    <w:pPr>
      <w:widowControl w:val="0"/>
      <w:overflowPunct w:val="0"/>
      <w:autoSpaceDE w:val="0"/>
      <w:autoSpaceDN w:val="0"/>
      <w:adjustRightInd w:val="0"/>
      <w:textAlignment w:val="baseline"/>
    </w:pPr>
  </w:style>
  <w:style w:type="paragraph" w:customStyle="1" w:styleId="310">
    <w:name w:val="Основной текст с отступом 31"/>
    <w:basedOn w:val="a"/>
    <w:rsid w:val="004C0C3C"/>
    <w:pPr>
      <w:overflowPunct w:val="0"/>
      <w:autoSpaceDE w:val="0"/>
      <w:autoSpaceDN w:val="0"/>
      <w:adjustRightInd w:val="0"/>
      <w:ind w:left="851"/>
      <w:textAlignment w:val="baseline"/>
    </w:pPr>
    <w:rPr>
      <w:rFonts w:ascii="Arial" w:hAnsi="Arial"/>
    </w:rPr>
  </w:style>
  <w:style w:type="paragraph" w:customStyle="1" w:styleId="211">
    <w:name w:val="Основной текст с отступом 21"/>
    <w:basedOn w:val="a"/>
    <w:rsid w:val="004C0C3C"/>
    <w:pPr>
      <w:overflowPunct w:val="0"/>
      <w:autoSpaceDE w:val="0"/>
      <w:autoSpaceDN w:val="0"/>
      <w:adjustRightInd w:val="0"/>
      <w:ind w:firstLine="851"/>
      <w:jc w:val="left"/>
      <w:textAlignment w:val="baseline"/>
    </w:pPr>
    <w:rPr>
      <w:sz w:val="24"/>
    </w:rPr>
  </w:style>
  <w:style w:type="paragraph" w:customStyle="1" w:styleId="311">
    <w:name w:val="Основной текст 31"/>
    <w:basedOn w:val="a"/>
    <w:rsid w:val="004C0C3C"/>
    <w:pPr>
      <w:overflowPunct w:val="0"/>
      <w:autoSpaceDE w:val="0"/>
      <w:autoSpaceDN w:val="0"/>
      <w:adjustRightInd w:val="0"/>
      <w:textAlignment w:val="baseline"/>
    </w:pPr>
    <w:rPr>
      <w:rFonts w:ascii="TimesDL" w:hAnsi="TimesDL"/>
    </w:rPr>
  </w:style>
  <w:style w:type="paragraph" w:customStyle="1" w:styleId="affa">
    <w:name w:val="Знак Знак Знак Знак"/>
    <w:basedOn w:val="a"/>
    <w:rsid w:val="004C0C3C"/>
    <w:pPr>
      <w:spacing w:before="100" w:beforeAutospacing="1" w:after="100" w:afterAutospacing="1"/>
      <w:jc w:val="left"/>
    </w:pPr>
    <w:rPr>
      <w:rFonts w:ascii="Tahoma" w:hAnsi="Tahoma"/>
      <w:sz w:val="20"/>
      <w:lang w:val="en-US" w:eastAsia="en-US"/>
    </w:rPr>
  </w:style>
  <w:style w:type="paragraph" w:customStyle="1" w:styleId="affb">
    <w:name w:val="Знак Знак Знак Знак Знак Знак Знак"/>
    <w:basedOn w:val="a"/>
    <w:rsid w:val="004C0C3C"/>
    <w:pPr>
      <w:spacing w:before="100" w:beforeAutospacing="1" w:after="100" w:afterAutospacing="1"/>
      <w:jc w:val="left"/>
    </w:pPr>
    <w:rPr>
      <w:rFonts w:ascii="Tahoma" w:hAnsi="Tahoma"/>
      <w:sz w:val="20"/>
      <w:lang w:val="en-US" w:eastAsia="en-US"/>
    </w:rPr>
  </w:style>
  <w:style w:type="paragraph" w:customStyle="1" w:styleId="41">
    <w:name w:val="з4"/>
    <w:basedOn w:val="a"/>
    <w:rsid w:val="00D82957"/>
    <w:pPr>
      <w:spacing w:line="360" w:lineRule="auto"/>
      <w:ind w:left="357"/>
      <w:outlineLvl w:val="3"/>
    </w:pPr>
    <w:rPr>
      <w:b/>
      <w:bCs/>
      <w:sz w:val="24"/>
      <w:szCs w:val="24"/>
    </w:rPr>
  </w:style>
  <w:style w:type="paragraph" w:customStyle="1" w:styleId="affc">
    <w:name w:val="Итоговая информация"/>
    <w:basedOn w:val="a"/>
    <w:rsid w:val="00D82957"/>
    <w:pPr>
      <w:tabs>
        <w:tab w:val="left" w:pos="1134"/>
        <w:tab w:val="right" w:pos="9072"/>
      </w:tabs>
      <w:spacing w:line="360" w:lineRule="auto"/>
    </w:pPr>
    <w:rPr>
      <w:sz w:val="24"/>
      <w:szCs w:val="24"/>
      <w:lang w:val="en-US"/>
    </w:rPr>
  </w:style>
  <w:style w:type="paragraph" w:customStyle="1" w:styleId="affd">
    <w:name w:val="Название таблицы"/>
    <w:basedOn w:val="a"/>
    <w:next w:val="a"/>
    <w:rsid w:val="00D82957"/>
    <w:pPr>
      <w:spacing w:line="360" w:lineRule="auto"/>
      <w:jc w:val="center"/>
    </w:pPr>
    <w:rPr>
      <w:sz w:val="24"/>
      <w:szCs w:val="24"/>
    </w:rPr>
  </w:style>
  <w:style w:type="character" w:customStyle="1" w:styleId="affe">
    <w:name w:val="Текст сноски Знак"/>
    <w:basedOn w:val="a0"/>
    <w:link w:val="afff"/>
    <w:semiHidden/>
    <w:rsid w:val="00D82957"/>
  </w:style>
  <w:style w:type="paragraph" w:styleId="afff">
    <w:name w:val="footnote text"/>
    <w:basedOn w:val="a"/>
    <w:link w:val="affe"/>
    <w:semiHidden/>
    <w:rsid w:val="00D82957"/>
    <w:pPr>
      <w:spacing w:line="360" w:lineRule="auto"/>
      <w:ind w:firstLine="284"/>
    </w:pPr>
    <w:rPr>
      <w:sz w:val="20"/>
    </w:rPr>
  </w:style>
  <w:style w:type="paragraph" w:customStyle="1" w:styleId="afff0">
    <w:name w:val="Название рисунка"/>
    <w:basedOn w:val="af8"/>
    <w:qFormat/>
    <w:rsid w:val="00761AB5"/>
    <w:pPr>
      <w:suppressAutoHyphens w:val="0"/>
      <w:spacing w:before="120" w:after="120" w:line="360" w:lineRule="auto"/>
      <w:ind w:firstLine="907"/>
    </w:pPr>
    <w:rPr>
      <w:w w:val="102"/>
      <w:sz w:val="24"/>
      <w:szCs w:val="24"/>
      <w:lang w:val="ru-RU"/>
    </w:rPr>
  </w:style>
  <w:style w:type="paragraph" w:customStyle="1" w:styleId="27">
    <w:name w:val="з2"/>
    <w:basedOn w:val="a"/>
    <w:link w:val="28"/>
    <w:rsid w:val="00761AB5"/>
    <w:pPr>
      <w:numPr>
        <w:ilvl w:val="1"/>
      </w:numPr>
      <w:tabs>
        <w:tab w:val="num" w:pos="720"/>
      </w:tabs>
      <w:spacing w:before="120" w:after="120" w:line="360" w:lineRule="auto"/>
      <w:ind w:left="714" w:hanging="357"/>
      <w:outlineLvl w:val="1"/>
    </w:pPr>
    <w:rPr>
      <w:b/>
      <w:bCs/>
      <w:sz w:val="24"/>
      <w:szCs w:val="24"/>
    </w:rPr>
  </w:style>
  <w:style w:type="character" w:customStyle="1" w:styleId="28">
    <w:name w:val="з2 Знак"/>
    <w:basedOn w:val="a0"/>
    <w:link w:val="27"/>
    <w:rsid w:val="00761AB5"/>
    <w:rPr>
      <w:b/>
      <w:bCs/>
      <w:sz w:val="24"/>
      <w:szCs w:val="24"/>
    </w:rPr>
  </w:style>
  <w:style w:type="paragraph" w:customStyle="1" w:styleId="36">
    <w:name w:val="з3"/>
    <w:basedOn w:val="a"/>
    <w:rsid w:val="00761AB5"/>
    <w:pPr>
      <w:spacing w:before="120" w:after="120" w:line="360" w:lineRule="auto"/>
      <w:ind w:left="357" w:firstLine="284"/>
      <w:outlineLvl w:val="2"/>
    </w:pPr>
    <w:rPr>
      <w:b/>
      <w:bCs/>
      <w:sz w:val="24"/>
      <w:szCs w:val="24"/>
    </w:rPr>
  </w:style>
  <w:style w:type="paragraph" w:customStyle="1" w:styleId="afff1">
    <w:name w:val="Текст таблицы"/>
    <w:basedOn w:val="af1"/>
    <w:rsid w:val="00102B4D"/>
    <w:pPr>
      <w:tabs>
        <w:tab w:val="clear" w:pos="10206"/>
      </w:tabs>
      <w:ind w:left="0" w:right="0" w:firstLine="0"/>
    </w:pPr>
    <w:rPr>
      <w:szCs w:val="24"/>
    </w:rPr>
  </w:style>
  <w:style w:type="paragraph" w:customStyle="1" w:styleId="S">
    <w:name w:val="S_Обычный"/>
    <w:basedOn w:val="a"/>
    <w:link w:val="S0"/>
    <w:qFormat/>
    <w:rsid w:val="001B4019"/>
    <w:pPr>
      <w:ind w:firstLine="709"/>
    </w:pPr>
    <w:rPr>
      <w:sz w:val="24"/>
      <w:szCs w:val="24"/>
    </w:rPr>
  </w:style>
  <w:style w:type="character" w:customStyle="1" w:styleId="S0">
    <w:name w:val="S_Обычный Знак"/>
    <w:basedOn w:val="a0"/>
    <w:link w:val="S"/>
    <w:rsid w:val="001B4019"/>
    <w:rPr>
      <w:sz w:val="24"/>
      <w:szCs w:val="24"/>
    </w:rPr>
  </w:style>
  <w:style w:type="paragraph" w:customStyle="1" w:styleId="Style3">
    <w:name w:val="Style3"/>
    <w:basedOn w:val="a"/>
    <w:uiPriority w:val="99"/>
    <w:rsid w:val="00A46E7D"/>
    <w:pPr>
      <w:widowControl w:val="0"/>
      <w:autoSpaceDE w:val="0"/>
      <w:autoSpaceDN w:val="0"/>
      <w:adjustRightInd w:val="0"/>
      <w:spacing w:line="302" w:lineRule="exact"/>
      <w:jc w:val="left"/>
    </w:pPr>
    <w:rPr>
      <w:rFonts w:ascii="Arial" w:hAnsi="Arial"/>
      <w:sz w:val="24"/>
      <w:szCs w:val="24"/>
    </w:rPr>
  </w:style>
  <w:style w:type="character" w:customStyle="1" w:styleId="FontStyle11">
    <w:name w:val="Font Style11"/>
    <w:basedOn w:val="a0"/>
    <w:uiPriority w:val="99"/>
    <w:rsid w:val="00A46E7D"/>
    <w:rPr>
      <w:rFonts w:ascii="Arial" w:hAnsi="Arial" w:cs="Arial"/>
      <w:sz w:val="24"/>
      <w:szCs w:val="24"/>
    </w:rPr>
  </w:style>
  <w:style w:type="paragraph" w:customStyle="1" w:styleId="Style4">
    <w:name w:val="Style4"/>
    <w:basedOn w:val="a"/>
    <w:uiPriority w:val="99"/>
    <w:rsid w:val="00A46E7D"/>
    <w:pPr>
      <w:widowControl w:val="0"/>
      <w:autoSpaceDE w:val="0"/>
      <w:autoSpaceDN w:val="0"/>
      <w:adjustRightInd w:val="0"/>
      <w:spacing w:line="235" w:lineRule="exact"/>
    </w:pPr>
    <w:rPr>
      <w:sz w:val="24"/>
      <w:szCs w:val="24"/>
    </w:rPr>
  </w:style>
  <w:style w:type="paragraph" w:customStyle="1" w:styleId="Style6">
    <w:name w:val="Style6"/>
    <w:basedOn w:val="a"/>
    <w:uiPriority w:val="99"/>
    <w:rsid w:val="00A46E7D"/>
    <w:pPr>
      <w:widowControl w:val="0"/>
      <w:autoSpaceDE w:val="0"/>
      <w:autoSpaceDN w:val="0"/>
      <w:adjustRightInd w:val="0"/>
      <w:spacing w:line="230" w:lineRule="exact"/>
      <w:ind w:hanging="125"/>
      <w:jc w:val="left"/>
    </w:pPr>
    <w:rPr>
      <w:sz w:val="24"/>
      <w:szCs w:val="24"/>
    </w:rPr>
  </w:style>
  <w:style w:type="character" w:customStyle="1" w:styleId="FontStyle13">
    <w:name w:val="Font Style13"/>
    <w:basedOn w:val="a0"/>
    <w:uiPriority w:val="99"/>
    <w:rsid w:val="00A46E7D"/>
    <w:rPr>
      <w:rFonts w:ascii="Times New Roman" w:hAnsi="Times New Roman" w:cs="Times New Roman"/>
      <w:sz w:val="22"/>
      <w:szCs w:val="22"/>
    </w:rPr>
  </w:style>
  <w:style w:type="paragraph" w:customStyle="1" w:styleId="Style1">
    <w:name w:val="Style1"/>
    <w:basedOn w:val="a"/>
    <w:uiPriority w:val="99"/>
    <w:rsid w:val="0032055E"/>
    <w:pPr>
      <w:widowControl w:val="0"/>
      <w:autoSpaceDE w:val="0"/>
      <w:autoSpaceDN w:val="0"/>
      <w:adjustRightInd w:val="0"/>
      <w:spacing w:line="302" w:lineRule="exact"/>
      <w:ind w:hanging="360"/>
      <w:jc w:val="left"/>
    </w:pPr>
    <w:rPr>
      <w:rFonts w:ascii="Arial" w:hAnsi="Arial"/>
      <w:sz w:val="24"/>
      <w:szCs w:val="24"/>
    </w:rPr>
  </w:style>
  <w:style w:type="paragraph" w:customStyle="1" w:styleId="Style2">
    <w:name w:val="Style2"/>
    <w:basedOn w:val="a"/>
    <w:uiPriority w:val="99"/>
    <w:rsid w:val="0032055E"/>
    <w:pPr>
      <w:widowControl w:val="0"/>
      <w:autoSpaceDE w:val="0"/>
      <w:autoSpaceDN w:val="0"/>
      <w:adjustRightInd w:val="0"/>
      <w:spacing w:line="235" w:lineRule="exact"/>
      <w:ind w:hanging="62"/>
      <w:jc w:val="left"/>
    </w:pPr>
    <w:rPr>
      <w:sz w:val="24"/>
      <w:szCs w:val="24"/>
    </w:rPr>
  </w:style>
  <w:style w:type="paragraph" w:customStyle="1" w:styleId="14">
    <w:name w:val=" Знак1"/>
    <w:basedOn w:val="a"/>
    <w:rsid w:val="002A1574"/>
    <w:pPr>
      <w:spacing w:before="100" w:beforeAutospacing="1" w:after="100" w:afterAutospacing="1"/>
      <w:jc w:val="left"/>
    </w:pPr>
    <w:rPr>
      <w:rFonts w:ascii="Tahoma" w:hAnsi="Tahoma"/>
      <w:sz w:val="20"/>
      <w:lang w:val="en-US" w:eastAsia="en-US"/>
    </w:rPr>
  </w:style>
  <w:style w:type="paragraph" w:customStyle="1" w:styleId="afff2">
    <w:name w:val="Номер"/>
    <w:basedOn w:val="a"/>
    <w:rsid w:val="007919E4"/>
    <w:pPr>
      <w:spacing w:before="60" w:after="60"/>
      <w:jc w:val="center"/>
    </w:pPr>
  </w:style>
  <w:style w:type="paragraph" w:customStyle="1" w:styleId="01">
    <w:name w:val="Техчасть01"/>
    <w:basedOn w:val="a"/>
    <w:rsid w:val="00552563"/>
    <w:pPr>
      <w:tabs>
        <w:tab w:val="left" w:pos="567"/>
      </w:tabs>
      <w:suppressAutoHyphens/>
      <w:ind w:firstLine="284"/>
      <w:jc w:val="center"/>
    </w:pPr>
    <w:rPr>
      <w:b/>
      <w:sz w:val="24"/>
      <w:lang w:eastAsia="ar-SA"/>
    </w:rPr>
  </w:style>
  <w:style w:type="paragraph" w:customStyle="1" w:styleId="afff3">
    <w:name w:val="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A0C9E"/>
    <w:pPr>
      <w:spacing w:after="160" w:line="240" w:lineRule="exact"/>
      <w:jc w:val="left"/>
    </w:pPr>
    <w:rPr>
      <w:rFonts w:ascii="Verdana" w:hAnsi="Verdana"/>
      <w:sz w:val="24"/>
      <w:szCs w:val="24"/>
      <w:lang w:val="en-US" w:eastAsia="en-US"/>
    </w:rPr>
  </w:style>
  <w:style w:type="paragraph" w:customStyle="1" w:styleId="15">
    <w:name w:val=" Знак Знак Знак Знак Знак Знак Знак Знак Знак Знак1 Знак Знак Знак Знак Знак Знак Знак Знак Знак"/>
    <w:basedOn w:val="a"/>
    <w:rsid w:val="00BE634E"/>
    <w:pPr>
      <w:widowControl w:val="0"/>
      <w:adjustRightInd w:val="0"/>
      <w:spacing w:after="160" w:line="240" w:lineRule="exact"/>
      <w:jc w:val="right"/>
    </w:pPr>
    <w:rPr>
      <w:sz w:val="20"/>
      <w:lang w:val="en-GB" w:eastAsia="en-US"/>
    </w:rPr>
  </w:style>
</w:styles>
</file>

<file path=word/webSettings.xml><?xml version="1.0" encoding="utf-8"?>
<w:webSettings xmlns:r="http://schemas.openxmlformats.org/officeDocument/2006/relationships" xmlns:w="http://schemas.openxmlformats.org/wordprocessingml/2006/main">
  <w:divs>
    <w:div w:id="9647800">
      <w:bodyDiv w:val="1"/>
      <w:marLeft w:val="0"/>
      <w:marRight w:val="0"/>
      <w:marTop w:val="0"/>
      <w:marBottom w:val="0"/>
      <w:divBdr>
        <w:top w:val="none" w:sz="0" w:space="0" w:color="auto"/>
        <w:left w:val="none" w:sz="0" w:space="0" w:color="auto"/>
        <w:bottom w:val="none" w:sz="0" w:space="0" w:color="auto"/>
        <w:right w:val="none" w:sz="0" w:space="0" w:color="auto"/>
      </w:divBdr>
    </w:div>
    <w:div w:id="19163694">
      <w:bodyDiv w:val="1"/>
      <w:marLeft w:val="0"/>
      <w:marRight w:val="0"/>
      <w:marTop w:val="0"/>
      <w:marBottom w:val="0"/>
      <w:divBdr>
        <w:top w:val="none" w:sz="0" w:space="0" w:color="auto"/>
        <w:left w:val="none" w:sz="0" w:space="0" w:color="auto"/>
        <w:bottom w:val="none" w:sz="0" w:space="0" w:color="auto"/>
        <w:right w:val="none" w:sz="0" w:space="0" w:color="auto"/>
      </w:divBdr>
    </w:div>
    <w:div w:id="37974385">
      <w:bodyDiv w:val="1"/>
      <w:marLeft w:val="0"/>
      <w:marRight w:val="0"/>
      <w:marTop w:val="0"/>
      <w:marBottom w:val="0"/>
      <w:divBdr>
        <w:top w:val="none" w:sz="0" w:space="0" w:color="auto"/>
        <w:left w:val="none" w:sz="0" w:space="0" w:color="auto"/>
        <w:bottom w:val="none" w:sz="0" w:space="0" w:color="auto"/>
        <w:right w:val="none" w:sz="0" w:space="0" w:color="auto"/>
      </w:divBdr>
    </w:div>
    <w:div w:id="40635866">
      <w:bodyDiv w:val="1"/>
      <w:marLeft w:val="0"/>
      <w:marRight w:val="0"/>
      <w:marTop w:val="0"/>
      <w:marBottom w:val="0"/>
      <w:divBdr>
        <w:top w:val="none" w:sz="0" w:space="0" w:color="auto"/>
        <w:left w:val="none" w:sz="0" w:space="0" w:color="auto"/>
        <w:bottom w:val="none" w:sz="0" w:space="0" w:color="auto"/>
        <w:right w:val="none" w:sz="0" w:space="0" w:color="auto"/>
      </w:divBdr>
    </w:div>
    <w:div w:id="68236053">
      <w:bodyDiv w:val="1"/>
      <w:marLeft w:val="0"/>
      <w:marRight w:val="0"/>
      <w:marTop w:val="0"/>
      <w:marBottom w:val="0"/>
      <w:divBdr>
        <w:top w:val="none" w:sz="0" w:space="0" w:color="auto"/>
        <w:left w:val="none" w:sz="0" w:space="0" w:color="auto"/>
        <w:bottom w:val="none" w:sz="0" w:space="0" w:color="auto"/>
        <w:right w:val="none" w:sz="0" w:space="0" w:color="auto"/>
      </w:divBdr>
    </w:div>
    <w:div w:id="82922950">
      <w:bodyDiv w:val="1"/>
      <w:marLeft w:val="0"/>
      <w:marRight w:val="0"/>
      <w:marTop w:val="0"/>
      <w:marBottom w:val="0"/>
      <w:divBdr>
        <w:top w:val="none" w:sz="0" w:space="0" w:color="auto"/>
        <w:left w:val="none" w:sz="0" w:space="0" w:color="auto"/>
        <w:bottom w:val="none" w:sz="0" w:space="0" w:color="auto"/>
        <w:right w:val="none" w:sz="0" w:space="0" w:color="auto"/>
      </w:divBdr>
    </w:div>
    <w:div w:id="86274603">
      <w:bodyDiv w:val="1"/>
      <w:marLeft w:val="0"/>
      <w:marRight w:val="0"/>
      <w:marTop w:val="0"/>
      <w:marBottom w:val="0"/>
      <w:divBdr>
        <w:top w:val="none" w:sz="0" w:space="0" w:color="auto"/>
        <w:left w:val="none" w:sz="0" w:space="0" w:color="auto"/>
        <w:bottom w:val="none" w:sz="0" w:space="0" w:color="auto"/>
        <w:right w:val="none" w:sz="0" w:space="0" w:color="auto"/>
      </w:divBdr>
    </w:div>
    <w:div w:id="94640119">
      <w:bodyDiv w:val="1"/>
      <w:marLeft w:val="0"/>
      <w:marRight w:val="0"/>
      <w:marTop w:val="0"/>
      <w:marBottom w:val="0"/>
      <w:divBdr>
        <w:top w:val="none" w:sz="0" w:space="0" w:color="auto"/>
        <w:left w:val="none" w:sz="0" w:space="0" w:color="auto"/>
        <w:bottom w:val="none" w:sz="0" w:space="0" w:color="auto"/>
        <w:right w:val="none" w:sz="0" w:space="0" w:color="auto"/>
      </w:divBdr>
    </w:div>
    <w:div w:id="111369675">
      <w:bodyDiv w:val="1"/>
      <w:marLeft w:val="0"/>
      <w:marRight w:val="0"/>
      <w:marTop w:val="0"/>
      <w:marBottom w:val="0"/>
      <w:divBdr>
        <w:top w:val="none" w:sz="0" w:space="0" w:color="auto"/>
        <w:left w:val="none" w:sz="0" w:space="0" w:color="auto"/>
        <w:bottom w:val="none" w:sz="0" w:space="0" w:color="auto"/>
        <w:right w:val="none" w:sz="0" w:space="0" w:color="auto"/>
      </w:divBdr>
    </w:div>
    <w:div w:id="123548270">
      <w:bodyDiv w:val="1"/>
      <w:marLeft w:val="0"/>
      <w:marRight w:val="0"/>
      <w:marTop w:val="0"/>
      <w:marBottom w:val="0"/>
      <w:divBdr>
        <w:top w:val="none" w:sz="0" w:space="0" w:color="auto"/>
        <w:left w:val="none" w:sz="0" w:space="0" w:color="auto"/>
        <w:bottom w:val="none" w:sz="0" w:space="0" w:color="auto"/>
        <w:right w:val="none" w:sz="0" w:space="0" w:color="auto"/>
      </w:divBdr>
    </w:div>
    <w:div w:id="138621615">
      <w:bodyDiv w:val="1"/>
      <w:marLeft w:val="0"/>
      <w:marRight w:val="0"/>
      <w:marTop w:val="0"/>
      <w:marBottom w:val="0"/>
      <w:divBdr>
        <w:top w:val="none" w:sz="0" w:space="0" w:color="auto"/>
        <w:left w:val="none" w:sz="0" w:space="0" w:color="auto"/>
        <w:bottom w:val="none" w:sz="0" w:space="0" w:color="auto"/>
        <w:right w:val="none" w:sz="0" w:space="0" w:color="auto"/>
      </w:divBdr>
    </w:div>
    <w:div w:id="140973071">
      <w:bodyDiv w:val="1"/>
      <w:marLeft w:val="0"/>
      <w:marRight w:val="0"/>
      <w:marTop w:val="0"/>
      <w:marBottom w:val="0"/>
      <w:divBdr>
        <w:top w:val="none" w:sz="0" w:space="0" w:color="auto"/>
        <w:left w:val="none" w:sz="0" w:space="0" w:color="auto"/>
        <w:bottom w:val="none" w:sz="0" w:space="0" w:color="auto"/>
        <w:right w:val="none" w:sz="0" w:space="0" w:color="auto"/>
      </w:divBdr>
    </w:div>
    <w:div w:id="144126593">
      <w:bodyDiv w:val="1"/>
      <w:marLeft w:val="0"/>
      <w:marRight w:val="0"/>
      <w:marTop w:val="0"/>
      <w:marBottom w:val="0"/>
      <w:divBdr>
        <w:top w:val="none" w:sz="0" w:space="0" w:color="auto"/>
        <w:left w:val="none" w:sz="0" w:space="0" w:color="auto"/>
        <w:bottom w:val="none" w:sz="0" w:space="0" w:color="auto"/>
        <w:right w:val="none" w:sz="0" w:space="0" w:color="auto"/>
      </w:divBdr>
    </w:div>
    <w:div w:id="158815984">
      <w:bodyDiv w:val="1"/>
      <w:marLeft w:val="0"/>
      <w:marRight w:val="0"/>
      <w:marTop w:val="0"/>
      <w:marBottom w:val="0"/>
      <w:divBdr>
        <w:top w:val="none" w:sz="0" w:space="0" w:color="auto"/>
        <w:left w:val="none" w:sz="0" w:space="0" w:color="auto"/>
        <w:bottom w:val="none" w:sz="0" w:space="0" w:color="auto"/>
        <w:right w:val="none" w:sz="0" w:space="0" w:color="auto"/>
      </w:divBdr>
    </w:div>
    <w:div w:id="172113528">
      <w:bodyDiv w:val="1"/>
      <w:marLeft w:val="0"/>
      <w:marRight w:val="0"/>
      <w:marTop w:val="0"/>
      <w:marBottom w:val="0"/>
      <w:divBdr>
        <w:top w:val="none" w:sz="0" w:space="0" w:color="auto"/>
        <w:left w:val="none" w:sz="0" w:space="0" w:color="auto"/>
        <w:bottom w:val="none" w:sz="0" w:space="0" w:color="auto"/>
        <w:right w:val="none" w:sz="0" w:space="0" w:color="auto"/>
      </w:divBdr>
    </w:div>
    <w:div w:id="172691166">
      <w:bodyDiv w:val="1"/>
      <w:marLeft w:val="0"/>
      <w:marRight w:val="0"/>
      <w:marTop w:val="0"/>
      <w:marBottom w:val="0"/>
      <w:divBdr>
        <w:top w:val="none" w:sz="0" w:space="0" w:color="auto"/>
        <w:left w:val="none" w:sz="0" w:space="0" w:color="auto"/>
        <w:bottom w:val="none" w:sz="0" w:space="0" w:color="auto"/>
        <w:right w:val="none" w:sz="0" w:space="0" w:color="auto"/>
      </w:divBdr>
    </w:div>
    <w:div w:id="198783074">
      <w:bodyDiv w:val="1"/>
      <w:marLeft w:val="0"/>
      <w:marRight w:val="0"/>
      <w:marTop w:val="0"/>
      <w:marBottom w:val="0"/>
      <w:divBdr>
        <w:top w:val="none" w:sz="0" w:space="0" w:color="auto"/>
        <w:left w:val="none" w:sz="0" w:space="0" w:color="auto"/>
        <w:bottom w:val="none" w:sz="0" w:space="0" w:color="auto"/>
        <w:right w:val="none" w:sz="0" w:space="0" w:color="auto"/>
      </w:divBdr>
    </w:div>
    <w:div w:id="201289527">
      <w:bodyDiv w:val="1"/>
      <w:marLeft w:val="0"/>
      <w:marRight w:val="0"/>
      <w:marTop w:val="0"/>
      <w:marBottom w:val="0"/>
      <w:divBdr>
        <w:top w:val="none" w:sz="0" w:space="0" w:color="auto"/>
        <w:left w:val="none" w:sz="0" w:space="0" w:color="auto"/>
        <w:bottom w:val="none" w:sz="0" w:space="0" w:color="auto"/>
        <w:right w:val="none" w:sz="0" w:space="0" w:color="auto"/>
      </w:divBdr>
    </w:div>
    <w:div w:id="267658848">
      <w:bodyDiv w:val="1"/>
      <w:marLeft w:val="0"/>
      <w:marRight w:val="0"/>
      <w:marTop w:val="0"/>
      <w:marBottom w:val="0"/>
      <w:divBdr>
        <w:top w:val="none" w:sz="0" w:space="0" w:color="auto"/>
        <w:left w:val="none" w:sz="0" w:space="0" w:color="auto"/>
        <w:bottom w:val="none" w:sz="0" w:space="0" w:color="auto"/>
        <w:right w:val="none" w:sz="0" w:space="0" w:color="auto"/>
      </w:divBdr>
    </w:div>
    <w:div w:id="291520249">
      <w:bodyDiv w:val="1"/>
      <w:marLeft w:val="0"/>
      <w:marRight w:val="0"/>
      <w:marTop w:val="0"/>
      <w:marBottom w:val="0"/>
      <w:divBdr>
        <w:top w:val="none" w:sz="0" w:space="0" w:color="auto"/>
        <w:left w:val="none" w:sz="0" w:space="0" w:color="auto"/>
        <w:bottom w:val="none" w:sz="0" w:space="0" w:color="auto"/>
        <w:right w:val="none" w:sz="0" w:space="0" w:color="auto"/>
      </w:divBdr>
    </w:div>
    <w:div w:id="295844224">
      <w:bodyDiv w:val="1"/>
      <w:marLeft w:val="0"/>
      <w:marRight w:val="0"/>
      <w:marTop w:val="0"/>
      <w:marBottom w:val="0"/>
      <w:divBdr>
        <w:top w:val="none" w:sz="0" w:space="0" w:color="auto"/>
        <w:left w:val="none" w:sz="0" w:space="0" w:color="auto"/>
        <w:bottom w:val="none" w:sz="0" w:space="0" w:color="auto"/>
        <w:right w:val="none" w:sz="0" w:space="0" w:color="auto"/>
      </w:divBdr>
    </w:div>
    <w:div w:id="299574415">
      <w:bodyDiv w:val="1"/>
      <w:marLeft w:val="0"/>
      <w:marRight w:val="0"/>
      <w:marTop w:val="0"/>
      <w:marBottom w:val="0"/>
      <w:divBdr>
        <w:top w:val="none" w:sz="0" w:space="0" w:color="auto"/>
        <w:left w:val="none" w:sz="0" w:space="0" w:color="auto"/>
        <w:bottom w:val="none" w:sz="0" w:space="0" w:color="auto"/>
        <w:right w:val="none" w:sz="0" w:space="0" w:color="auto"/>
      </w:divBdr>
    </w:div>
    <w:div w:id="307443433">
      <w:bodyDiv w:val="1"/>
      <w:marLeft w:val="0"/>
      <w:marRight w:val="0"/>
      <w:marTop w:val="0"/>
      <w:marBottom w:val="0"/>
      <w:divBdr>
        <w:top w:val="none" w:sz="0" w:space="0" w:color="auto"/>
        <w:left w:val="none" w:sz="0" w:space="0" w:color="auto"/>
        <w:bottom w:val="none" w:sz="0" w:space="0" w:color="auto"/>
        <w:right w:val="none" w:sz="0" w:space="0" w:color="auto"/>
      </w:divBdr>
    </w:div>
    <w:div w:id="313263445">
      <w:bodyDiv w:val="1"/>
      <w:marLeft w:val="0"/>
      <w:marRight w:val="0"/>
      <w:marTop w:val="0"/>
      <w:marBottom w:val="0"/>
      <w:divBdr>
        <w:top w:val="none" w:sz="0" w:space="0" w:color="auto"/>
        <w:left w:val="none" w:sz="0" w:space="0" w:color="auto"/>
        <w:bottom w:val="none" w:sz="0" w:space="0" w:color="auto"/>
        <w:right w:val="none" w:sz="0" w:space="0" w:color="auto"/>
      </w:divBdr>
    </w:div>
    <w:div w:id="335768114">
      <w:bodyDiv w:val="1"/>
      <w:marLeft w:val="0"/>
      <w:marRight w:val="0"/>
      <w:marTop w:val="0"/>
      <w:marBottom w:val="0"/>
      <w:divBdr>
        <w:top w:val="none" w:sz="0" w:space="0" w:color="auto"/>
        <w:left w:val="none" w:sz="0" w:space="0" w:color="auto"/>
        <w:bottom w:val="none" w:sz="0" w:space="0" w:color="auto"/>
        <w:right w:val="none" w:sz="0" w:space="0" w:color="auto"/>
      </w:divBdr>
    </w:div>
    <w:div w:id="337464896">
      <w:bodyDiv w:val="1"/>
      <w:marLeft w:val="0"/>
      <w:marRight w:val="0"/>
      <w:marTop w:val="0"/>
      <w:marBottom w:val="0"/>
      <w:divBdr>
        <w:top w:val="none" w:sz="0" w:space="0" w:color="auto"/>
        <w:left w:val="none" w:sz="0" w:space="0" w:color="auto"/>
        <w:bottom w:val="none" w:sz="0" w:space="0" w:color="auto"/>
        <w:right w:val="none" w:sz="0" w:space="0" w:color="auto"/>
      </w:divBdr>
    </w:div>
    <w:div w:id="372389812">
      <w:bodyDiv w:val="1"/>
      <w:marLeft w:val="0"/>
      <w:marRight w:val="0"/>
      <w:marTop w:val="0"/>
      <w:marBottom w:val="0"/>
      <w:divBdr>
        <w:top w:val="none" w:sz="0" w:space="0" w:color="auto"/>
        <w:left w:val="none" w:sz="0" w:space="0" w:color="auto"/>
        <w:bottom w:val="none" w:sz="0" w:space="0" w:color="auto"/>
        <w:right w:val="none" w:sz="0" w:space="0" w:color="auto"/>
      </w:divBdr>
    </w:div>
    <w:div w:id="372774299">
      <w:bodyDiv w:val="1"/>
      <w:marLeft w:val="0"/>
      <w:marRight w:val="0"/>
      <w:marTop w:val="0"/>
      <w:marBottom w:val="0"/>
      <w:divBdr>
        <w:top w:val="none" w:sz="0" w:space="0" w:color="auto"/>
        <w:left w:val="none" w:sz="0" w:space="0" w:color="auto"/>
        <w:bottom w:val="none" w:sz="0" w:space="0" w:color="auto"/>
        <w:right w:val="none" w:sz="0" w:space="0" w:color="auto"/>
      </w:divBdr>
    </w:div>
    <w:div w:id="384178916">
      <w:bodyDiv w:val="1"/>
      <w:marLeft w:val="0"/>
      <w:marRight w:val="0"/>
      <w:marTop w:val="0"/>
      <w:marBottom w:val="0"/>
      <w:divBdr>
        <w:top w:val="none" w:sz="0" w:space="0" w:color="auto"/>
        <w:left w:val="none" w:sz="0" w:space="0" w:color="auto"/>
        <w:bottom w:val="none" w:sz="0" w:space="0" w:color="auto"/>
        <w:right w:val="none" w:sz="0" w:space="0" w:color="auto"/>
      </w:divBdr>
    </w:div>
    <w:div w:id="384989822">
      <w:bodyDiv w:val="1"/>
      <w:marLeft w:val="0"/>
      <w:marRight w:val="0"/>
      <w:marTop w:val="0"/>
      <w:marBottom w:val="0"/>
      <w:divBdr>
        <w:top w:val="none" w:sz="0" w:space="0" w:color="auto"/>
        <w:left w:val="none" w:sz="0" w:space="0" w:color="auto"/>
        <w:bottom w:val="none" w:sz="0" w:space="0" w:color="auto"/>
        <w:right w:val="none" w:sz="0" w:space="0" w:color="auto"/>
      </w:divBdr>
    </w:div>
    <w:div w:id="392772293">
      <w:bodyDiv w:val="1"/>
      <w:marLeft w:val="0"/>
      <w:marRight w:val="0"/>
      <w:marTop w:val="0"/>
      <w:marBottom w:val="0"/>
      <w:divBdr>
        <w:top w:val="none" w:sz="0" w:space="0" w:color="auto"/>
        <w:left w:val="none" w:sz="0" w:space="0" w:color="auto"/>
        <w:bottom w:val="none" w:sz="0" w:space="0" w:color="auto"/>
        <w:right w:val="none" w:sz="0" w:space="0" w:color="auto"/>
      </w:divBdr>
    </w:div>
    <w:div w:id="404453242">
      <w:bodyDiv w:val="1"/>
      <w:marLeft w:val="0"/>
      <w:marRight w:val="0"/>
      <w:marTop w:val="0"/>
      <w:marBottom w:val="0"/>
      <w:divBdr>
        <w:top w:val="none" w:sz="0" w:space="0" w:color="auto"/>
        <w:left w:val="none" w:sz="0" w:space="0" w:color="auto"/>
        <w:bottom w:val="none" w:sz="0" w:space="0" w:color="auto"/>
        <w:right w:val="none" w:sz="0" w:space="0" w:color="auto"/>
      </w:divBdr>
    </w:div>
    <w:div w:id="407726805">
      <w:bodyDiv w:val="1"/>
      <w:marLeft w:val="0"/>
      <w:marRight w:val="0"/>
      <w:marTop w:val="0"/>
      <w:marBottom w:val="0"/>
      <w:divBdr>
        <w:top w:val="none" w:sz="0" w:space="0" w:color="auto"/>
        <w:left w:val="none" w:sz="0" w:space="0" w:color="auto"/>
        <w:bottom w:val="none" w:sz="0" w:space="0" w:color="auto"/>
        <w:right w:val="none" w:sz="0" w:space="0" w:color="auto"/>
      </w:divBdr>
    </w:div>
    <w:div w:id="409621746">
      <w:bodyDiv w:val="1"/>
      <w:marLeft w:val="0"/>
      <w:marRight w:val="0"/>
      <w:marTop w:val="0"/>
      <w:marBottom w:val="0"/>
      <w:divBdr>
        <w:top w:val="none" w:sz="0" w:space="0" w:color="auto"/>
        <w:left w:val="none" w:sz="0" w:space="0" w:color="auto"/>
        <w:bottom w:val="none" w:sz="0" w:space="0" w:color="auto"/>
        <w:right w:val="none" w:sz="0" w:space="0" w:color="auto"/>
      </w:divBdr>
    </w:div>
    <w:div w:id="426540476">
      <w:bodyDiv w:val="1"/>
      <w:marLeft w:val="0"/>
      <w:marRight w:val="0"/>
      <w:marTop w:val="0"/>
      <w:marBottom w:val="0"/>
      <w:divBdr>
        <w:top w:val="none" w:sz="0" w:space="0" w:color="auto"/>
        <w:left w:val="none" w:sz="0" w:space="0" w:color="auto"/>
        <w:bottom w:val="none" w:sz="0" w:space="0" w:color="auto"/>
        <w:right w:val="none" w:sz="0" w:space="0" w:color="auto"/>
      </w:divBdr>
    </w:div>
    <w:div w:id="434374088">
      <w:bodyDiv w:val="1"/>
      <w:marLeft w:val="0"/>
      <w:marRight w:val="0"/>
      <w:marTop w:val="0"/>
      <w:marBottom w:val="0"/>
      <w:divBdr>
        <w:top w:val="none" w:sz="0" w:space="0" w:color="auto"/>
        <w:left w:val="none" w:sz="0" w:space="0" w:color="auto"/>
        <w:bottom w:val="none" w:sz="0" w:space="0" w:color="auto"/>
        <w:right w:val="none" w:sz="0" w:space="0" w:color="auto"/>
      </w:divBdr>
    </w:div>
    <w:div w:id="438527964">
      <w:bodyDiv w:val="1"/>
      <w:marLeft w:val="0"/>
      <w:marRight w:val="0"/>
      <w:marTop w:val="0"/>
      <w:marBottom w:val="0"/>
      <w:divBdr>
        <w:top w:val="none" w:sz="0" w:space="0" w:color="auto"/>
        <w:left w:val="none" w:sz="0" w:space="0" w:color="auto"/>
        <w:bottom w:val="none" w:sz="0" w:space="0" w:color="auto"/>
        <w:right w:val="none" w:sz="0" w:space="0" w:color="auto"/>
      </w:divBdr>
    </w:div>
    <w:div w:id="450250583">
      <w:bodyDiv w:val="1"/>
      <w:marLeft w:val="0"/>
      <w:marRight w:val="0"/>
      <w:marTop w:val="0"/>
      <w:marBottom w:val="0"/>
      <w:divBdr>
        <w:top w:val="none" w:sz="0" w:space="0" w:color="auto"/>
        <w:left w:val="none" w:sz="0" w:space="0" w:color="auto"/>
        <w:bottom w:val="none" w:sz="0" w:space="0" w:color="auto"/>
        <w:right w:val="none" w:sz="0" w:space="0" w:color="auto"/>
      </w:divBdr>
    </w:div>
    <w:div w:id="480511528">
      <w:bodyDiv w:val="1"/>
      <w:marLeft w:val="0"/>
      <w:marRight w:val="0"/>
      <w:marTop w:val="0"/>
      <w:marBottom w:val="0"/>
      <w:divBdr>
        <w:top w:val="none" w:sz="0" w:space="0" w:color="auto"/>
        <w:left w:val="none" w:sz="0" w:space="0" w:color="auto"/>
        <w:bottom w:val="none" w:sz="0" w:space="0" w:color="auto"/>
        <w:right w:val="none" w:sz="0" w:space="0" w:color="auto"/>
      </w:divBdr>
    </w:div>
    <w:div w:id="483936465">
      <w:bodyDiv w:val="1"/>
      <w:marLeft w:val="0"/>
      <w:marRight w:val="0"/>
      <w:marTop w:val="0"/>
      <w:marBottom w:val="0"/>
      <w:divBdr>
        <w:top w:val="none" w:sz="0" w:space="0" w:color="auto"/>
        <w:left w:val="none" w:sz="0" w:space="0" w:color="auto"/>
        <w:bottom w:val="none" w:sz="0" w:space="0" w:color="auto"/>
        <w:right w:val="none" w:sz="0" w:space="0" w:color="auto"/>
      </w:divBdr>
    </w:div>
    <w:div w:id="487942730">
      <w:bodyDiv w:val="1"/>
      <w:marLeft w:val="150"/>
      <w:marRight w:val="150"/>
      <w:marTop w:val="0"/>
      <w:marBottom w:val="0"/>
      <w:divBdr>
        <w:top w:val="none" w:sz="0" w:space="0" w:color="auto"/>
        <w:left w:val="none" w:sz="0" w:space="0" w:color="auto"/>
        <w:bottom w:val="none" w:sz="0" w:space="0" w:color="auto"/>
        <w:right w:val="none" w:sz="0" w:space="0" w:color="auto"/>
      </w:divBdr>
      <w:divsChild>
        <w:div w:id="851383205">
          <w:marLeft w:val="0"/>
          <w:marRight w:val="0"/>
          <w:marTop w:val="0"/>
          <w:marBottom w:val="0"/>
          <w:divBdr>
            <w:top w:val="none" w:sz="0" w:space="0" w:color="auto"/>
            <w:left w:val="none" w:sz="0" w:space="0" w:color="auto"/>
            <w:bottom w:val="none" w:sz="0" w:space="0" w:color="auto"/>
            <w:right w:val="none" w:sz="0" w:space="0" w:color="auto"/>
          </w:divBdr>
          <w:divsChild>
            <w:div w:id="7325870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96654755">
      <w:bodyDiv w:val="1"/>
      <w:marLeft w:val="0"/>
      <w:marRight w:val="0"/>
      <w:marTop w:val="0"/>
      <w:marBottom w:val="0"/>
      <w:divBdr>
        <w:top w:val="none" w:sz="0" w:space="0" w:color="auto"/>
        <w:left w:val="none" w:sz="0" w:space="0" w:color="auto"/>
        <w:bottom w:val="none" w:sz="0" w:space="0" w:color="auto"/>
        <w:right w:val="none" w:sz="0" w:space="0" w:color="auto"/>
      </w:divBdr>
    </w:div>
    <w:div w:id="541942738">
      <w:bodyDiv w:val="1"/>
      <w:marLeft w:val="0"/>
      <w:marRight w:val="0"/>
      <w:marTop w:val="0"/>
      <w:marBottom w:val="0"/>
      <w:divBdr>
        <w:top w:val="none" w:sz="0" w:space="0" w:color="auto"/>
        <w:left w:val="none" w:sz="0" w:space="0" w:color="auto"/>
        <w:bottom w:val="none" w:sz="0" w:space="0" w:color="auto"/>
        <w:right w:val="none" w:sz="0" w:space="0" w:color="auto"/>
      </w:divBdr>
    </w:div>
    <w:div w:id="557130832">
      <w:bodyDiv w:val="1"/>
      <w:marLeft w:val="0"/>
      <w:marRight w:val="0"/>
      <w:marTop w:val="0"/>
      <w:marBottom w:val="0"/>
      <w:divBdr>
        <w:top w:val="none" w:sz="0" w:space="0" w:color="auto"/>
        <w:left w:val="none" w:sz="0" w:space="0" w:color="auto"/>
        <w:bottom w:val="none" w:sz="0" w:space="0" w:color="auto"/>
        <w:right w:val="none" w:sz="0" w:space="0" w:color="auto"/>
      </w:divBdr>
    </w:div>
    <w:div w:id="559756087">
      <w:bodyDiv w:val="1"/>
      <w:marLeft w:val="0"/>
      <w:marRight w:val="0"/>
      <w:marTop w:val="0"/>
      <w:marBottom w:val="0"/>
      <w:divBdr>
        <w:top w:val="none" w:sz="0" w:space="0" w:color="auto"/>
        <w:left w:val="none" w:sz="0" w:space="0" w:color="auto"/>
        <w:bottom w:val="none" w:sz="0" w:space="0" w:color="auto"/>
        <w:right w:val="none" w:sz="0" w:space="0" w:color="auto"/>
      </w:divBdr>
    </w:div>
    <w:div w:id="561411449">
      <w:bodyDiv w:val="1"/>
      <w:marLeft w:val="0"/>
      <w:marRight w:val="0"/>
      <w:marTop w:val="0"/>
      <w:marBottom w:val="0"/>
      <w:divBdr>
        <w:top w:val="none" w:sz="0" w:space="0" w:color="auto"/>
        <w:left w:val="none" w:sz="0" w:space="0" w:color="auto"/>
        <w:bottom w:val="none" w:sz="0" w:space="0" w:color="auto"/>
        <w:right w:val="none" w:sz="0" w:space="0" w:color="auto"/>
      </w:divBdr>
    </w:div>
    <w:div w:id="561991562">
      <w:bodyDiv w:val="1"/>
      <w:marLeft w:val="0"/>
      <w:marRight w:val="0"/>
      <w:marTop w:val="0"/>
      <w:marBottom w:val="0"/>
      <w:divBdr>
        <w:top w:val="none" w:sz="0" w:space="0" w:color="auto"/>
        <w:left w:val="none" w:sz="0" w:space="0" w:color="auto"/>
        <w:bottom w:val="none" w:sz="0" w:space="0" w:color="auto"/>
        <w:right w:val="none" w:sz="0" w:space="0" w:color="auto"/>
      </w:divBdr>
    </w:div>
    <w:div w:id="568658594">
      <w:bodyDiv w:val="1"/>
      <w:marLeft w:val="0"/>
      <w:marRight w:val="0"/>
      <w:marTop w:val="0"/>
      <w:marBottom w:val="0"/>
      <w:divBdr>
        <w:top w:val="none" w:sz="0" w:space="0" w:color="auto"/>
        <w:left w:val="none" w:sz="0" w:space="0" w:color="auto"/>
        <w:bottom w:val="none" w:sz="0" w:space="0" w:color="auto"/>
        <w:right w:val="none" w:sz="0" w:space="0" w:color="auto"/>
      </w:divBdr>
    </w:div>
    <w:div w:id="586500309">
      <w:bodyDiv w:val="1"/>
      <w:marLeft w:val="0"/>
      <w:marRight w:val="0"/>
      <w:marTop w:val="0"/>
      <w:marBottom w:val="0"/>
      <w:divBdr>
        <w:top w:val="none" w:sz="0" w:space="0" w:color="auto"/>
        <w:left w:val="none" w:sz="0" w:space="0" w:color="auto"/>
        <w:bottom w:val="none" w:sz="0" w:space="0" w:color="auto"/>
        <w:right w:val="none" w:sz="0" w:space="0" w:color="auto"/>
      </w:divBdr>
    </w:div>
    <w:div w:id="588083623">
      <w:bodyDiv w:val="1"/>
      <w:marLeft w:val="0"/>
      <w:marRight w:val="0"/>
      <w:marTop w:val="0"/>
      <w:marBottom w:val="0"/>
      <w:divBdr>
        <w:top w:val="none" w:sz="0" w:space="0" w:color="auto"/>
        <w:left w:val="none" w:sz="0" w:space="0" w:color="auto"/>
        <w:bottom w:val="none" w:sz="0" w:space="0" w:color="auto"/>
        <w:right w:val="none" w:sz="0" w:space="0" w:color="auto"/>
      </w:divBdr>
    </w:div>
    <w:div w:id="594478420">
      <w:bodyDiv w:val="1"/>
      <w:marLeft w:val="0"/>
      <w:marRight w:val="0"/>
      <w:marTop w:val="0"/>
      <w:marBottom w:val="0"/>
      <w:divBdr>
        <w:top w:val="none" w:sz="0" w:space="0" w:color="auto"/>
        <w:left w:val="none" w:sz="0" w:space="0" w:color="auto"/>
        <w:bottom w:val="none" w:sz="0" w:space="0" w:color="auto"/>
        <w:right w:val="none" w:sz="0" w:space="0" w:color="auto"/>
      </w:divBdr>
    </w:div>
    <w:div w:id="605888937">
      <w:bodyDiv w:val="1"/>
      <w:marLeft w:val="0"/>
      <w:marRight w:val="0"/>
      <w:marTop w:val="0"/>
      <w:marBottom w:val="0"/>
      <w:divBdr>
        <w:top w:val="none" w:sz="0" w:space="0" w:color="auto"/>
        <w:left w:val="none" w:sz="0" w:space="0" w:color="auto"/>
        <w:bottom w:val="none" w:sz="0" w:space="0" w:color="auto"/>
        <w:right w:val="none" w:sz="0" w:space="0" w:color="auto"/>
      </w:divBdr>
    </w:div>
    <w:div w:id="621421370">
      <w:bodyDiv w:val="1"/>
      <w:marLeft w:val="0"/>
      <w:marRight w:val="0"/>
      <w:marTop w:val="0"/>
      <w:marBottom w:val="0"/>
      <w:divBdr>
        <w:top w:val="none" w:sz="0" w:space="0" w:color="auto"/>
        <w:left w:val="none" w:sz="0" w:space="0" w:color="auto"/>
        <w:bottom w:val="none" w:sz="0" w:space="0" w:color="auto"/>
        <w:right w:val="none" w:sz="0" w:space="0" w:color="auto"/>
      </w:divBdr>
    </w:div>
    <w:div w:id="622881318">
      <w:bodyDiv w:val="1"/>
      <w:marLeft w:val="0"/>
      <w:marRight w:val="0"/>
      <w:marTop w:val="0"/>
      <w:marBottom w:val="0"/>
      <w:divBdr>
        <w:top w:val="none" w:sz="0" w:space="0" w:color="auto"/>
        <w:left w:val="none" w:sz="0" w:space="0" w:color="auto"/>
        <w:bottom w:val="none" w:sz="0" w:space="0" w:color="auto"/>
        <w:right w:val="none" w:sz="0" w:space="0" w:color="auto"/>
      </w:divBdr>
    </w:div>
    <w:div w:id="628903539">
      <w:bodyDiv w:val="1"/>
      <w:marLeft w:val="0"/>
      <w:marRight w:val="0"/>
      <w:marTop w:val="0"/>
      <w:marBottom w:val="0"/>
      <w:divBdr>
        <w:top w:val="none" w:sz="0" w:space="0" w:color="auto"/>
        <w:left w:val="none" w:sz="0" w:space="0" w:color="auto"/>
        <w:bottom w:val="none" w:sz="0" w:space="0" w:color="auto"/>
        <w:right w:val="none" w:sz="0" w:space="0" w:color="auto"/>
      </w:divBdr>
    </w:div>
    <w:div w:id="638148979">
      <w:bodyDiv w:val="1"/>
      <w:marLeft w:val="0"/>
      <w:marRight w:val="0"/>
      <w:marTop w:val="0"/>
      <w:marBottom w:val="0"/>
      <w:divBdr>
        <w:top w:val="none" w:sz="0" w:space="0" w:color="auto"/>
        <w:left w:val="none" w:sz="0" w:space="0" w:color="auto"/>
        <w:bottom w:val="none" w:sz="0" w:space="0" w:color="auto"/>
        <w:right w:val="none" w:sz="0" w:space="0" w:color="auto"/>
      </w:divBdr>
    </w:div>
    <w:div w:id="646864091">
      <w:bodyDiv w:val="1"/>
      <w:marLeft w:val="0"/>
      <w:marRight w:val="0"/>
      <w:marTop w:val="0"/>
      <w:marBottom w:val="0"/>
      <w:divBdr>
        <w:top w:val="none" w:sz="0" w:space="0" w:color="auto"/>
        <w:left w:val="none" w:sz="0" w:space="0" w:color="auto"/>
        <w:bottom w:val="none" w:sz="0" w:space="0" w:color="auto"/>
        <w:right w:val="none" w:sz="0" w:space="0" w:color="auto"/>
      </w:divBdr>
    </w:div>
    <w:div w:id="655496456">
      <w:bodyDiv w:val="1"/>
      <w:marLeft w:val="0"/>
      <w:marRight w:val="0"/>
      <w:marTop w:val="0"/>
      <w:marBottom w:val="0"/>
      <w:divBdr>
        <w:top w:val="none" w:sz="0" w:space="0" w:color="auto"/>
        <w:left w:val="none" w:sz="0" w:space="0" w:color="auto"/>
        <w:bottom w:val="none" w:sz="0" w:space="0" w:color="auto"/>
        <w:right w:val="none" w:sz="0" w:space="0" w:color="auto"/>
      </w:divBdr>
    </w:div>
    <w:div w:id="684870233">
      <w:bodyDiv w:val="1"/>
      <w:marLeft w:val="0"/>
      <w:marRight w:val="0"/>
      <w:marTop w:val="0"/>
      <w:marBottom w:val="0"/>
      <w:divBdr>
        <w:top w:val="none" w:sz="0" w:space="0" w:color="auto"/>
        <w:left w:val="none" w:sz="0" w:space="0" w:color="auto"/>
        <w:bottom w:val="none" w:sz="0" w:space="0" w:color="auto"/>
        <w:right w:val="none" w:sz="0" w:space="0" w:color="auto"/>
      </w:divBdr>
    </w:div>
    <w:div w:id="687029255">
      <w:bodyDiv w:val="1"/>
      <w:marLeft w:val="0"/>
      <w:marRight w:val="0"/>
      <w:marTop w:val="0"/>
      <w:marBottom w:val="0"/>
      <w:divBdr>
        <w:top w:val="none" w:sz="0" w:space="0" w:color="auto"/>
        <w:left w:val="none" w:sz="0" w:space="0" w:color="auto"/>
        <w:bottom w:val="none" w:sz="0" w:space="0" w:color="auto"/>
        <w:right w:val="none" w:sz="0" w:space="0" w:color="auto"/>
      </w:divBdr>
    </w:div>
    <w:div w:id="689142691">
      <w:bodyDiv w:val="1"/>
      <w:marLeft w:val="0"/>
      <w:marRight w:val="0"/>
      <w:marTop w:val="0"/>
      <w:marBottom w:val="0"/>
      <w:divBdr>
        <w:top w:val="none" w:sz="0" w:space="0" w:color="auto"/>
        <w:left w:val="none" w:sz="0" w:space="0" w:color="auto"/>
        <w:bottom w:val="none" w:sz="0" w:space="0" w:color="auto"/>
        <w:right w:val="none" w:sz="0" w:space="0" w:color="auto"/>
      </w:divBdr>
    </w:div>
    <w:div w:id="693113706">
      <w:bodyDiv w:val="1"/>
      <w:marLeft w:val="0"/>
      <w:marRight w:val="0"/>
      <w:marTop w:val="0"/>
      <w:marBottom w:val="0"/>
      <w:divBdr>
        <w:top w:val="none" w:sz="0" w:space="0" w:color="auto"/>
        <w:left w:val="none" w:sz="0" w:space="0" w:color="auto"/>
        <w:bottom w:val="none" w:sz="0" w:space="0" w:color="auto"/>
        <w:right w:val="none" w:sz="0" w:space="0" w:color="auto"/>
      </w:divBdr>
    </w:div>
    <w:div w:id="699432902">
      <w:bodyDiv w:val="1"/>
      <w:marLeft w:val="0"/>
      <w:marRight w:val="0"/>
      <w:marTop w:val="0"/>
      <w:marBottom w:val="0"/>
      <w:divBdr>
        <w:top w:val="none" w:sz="0" w:space="0" w:color="auto"/>
        <w:left w:val="none" w:sz="0" w:space="0" w:color="auto"/>
        <w:bottom w:val="none" w:sz="0" w:space="0" w:color="auto"/>
        <w:right w:val="none" w:sz="0" w:space="0" w:color="auto"/>
      </w:divBdr>
    </w:div>
    <w:div w:id="701630509">
      <w:bodyDiv w:val="1"/>
      <w:marLeft w:val="0"/>
      <w:marRight w:val="0"/>
      <w:marTop w:val="0"/>
      <w:marBottom w:val="0"/>
      <w:divBdr>
        <w:top w:val="none" w:sz="0" w:space="0" w:color="auto"/>
        <w:left w:val="none" w:sz="0" w:space="0" w:color="auto"/>
        <w:bottom w:val="none" w:sz="0" w:space="0" w:color="auto"/>
        <w:right w:val="none" w:sz="0" w:space="0" w:color="auto"/>
      </w:divBdr>
    </w:div>
    <w:div w:id="712849231">
      <w:bodyDiv w:val="1"/>
      <w:marLeft w:val="0"/>
      <w:marRight w:val="0"/>
      <w:marTop w:val="0"/>
      <w:marBottom w:val="0"/>
      <w:divBdr>
        <w:top w:val="none" w:sz="0" w:space="0" w:color="auto"/>
        <w:left w:val="none" w:sz="0" w:space="0" w:color="auto"/>
        <w:bottom w:val="none" w:sz="0" w:space="0" w:color="auto"/>
        <w:right w:val="none" w:sz="0" w:space="0" w:color="auto"/>
      </w:divBdr>
    </w:div>
    <w:div w:id="721948820">
      <w:bodyDiv w:val="1"/>
      <w:marLeft w:val="0"/>
      <w:marRight w:val="0"/>
      <w:marTop w:val="0"/>
      <w:marBottom w:val="0"/>
      <w:divBdr>
        <w:top w:val="none" w:sz="0" w:space="0" w:color="auto"/>
        <w:left w:val="none" w:sz="0" w:space="0" w:color="auto"/>
        <w:bottom w:val="none" w:sz="0" w:space="0" w:color="auto"/>
        <w:right w:val="none" w:sz="0" w:space="0" w:color="auto"/>
      </w:divBdr>
    </w:div>
    <w:div w:id="725222247">
      <w:bodyDiv w:val="1"/>
      <w:marLeft w:val="150"/>
      <w:marRight w:val="150"/>
      <w:marTop w:val="0"/>
      <w:marBottom w:val="0"/>
      <w:divBdr>
        <w:top w:val="none" w:sz="0" w:space="0" w:color="auto"/>
        <w:left w:val="none" w:sz="0" w:space="0" w:color="auto"/>
        <w:bottom w:val="none" w:sz="0" w:space="0" w:color="auto"/>
        <w:right w:val="none" w:sz="0" w:space="0" w:color="auto"/>
      </w:divBdr>
      <w:divsChild>
        <w:div w:id="620452481">
          <w:marLeft w:val="0"/>
          <w:marRight w:val="0"/>
          <w:marTop w:val="0"/>
          <w:marBottom w:val="0"/>
          <w:divBdr>
            <w:top w:val="none" w:sz="0" w:space="0" w:color="auto"/>
            <w:left w:val="none" w:sz="0" w:space="0" w:color="auto"/>
            <w:bottom w:val="none" w:sz="0" w:space="0" w:color="auto"/>
            <w:right w:val="none" w:sz="0" w:space="0" w:color="auto"/>
          </w:divBdr>
          <w:divsChild>
            <w:div w:id="6227347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26803142">
      <w:bodyDiv w:val="1"/>
      <w:marLeft w:val="0"/>
      <w:marRight w:val="0"/>
      <w:marTop w:val="0"/>
      <w:marBottom w:val="0"/>
      <w:divBdr>
        <w:top w:val="none" w:sz="0" w:space="0" w:color="auto"/>
        <w:left w:val="none" w:sz="0" w:space="0" w:color="auto"/>
        <w:bottom w:val="none" w:sz="0" w:space="0" w:color="auto"/>
        <w:right w:val="none" w:sz="0" w:space="0" w:color="auto"/>
      </w:divBdr>
    </w:div>
    <w:div w:id="743987777">
      <w:bodyDiv w:val="1"/>
      <w:marLeft w:val="0"/>
      <w:marRight w:val="0"/>
      <w:marTop w:val="0"/>
      <w:marBottom w:val="0"/>
      <w:divBdr>
        <w:top w:val="none" w:sz="0" w:space="0" w:color="auto"/>
        <w:left w:val="none" w:sz="0" w:space="0" w:color="auto"/>
        <w:bottom w:val="none" w:sz="0" w:space="0" w:color="auto"/>
        <w:right w:val="none" w:sz="0" w:space="0" w:color="auto"/>
      </w:divBdr>
    </w:div>
    <w:div w:id="746850981">
      <w:bodyDiv w:val="1"/>
      <w:marLeft w:val="0"/>
      <w:marRight w:val="0"/>
      <w:marTop w:val="0"/>
      <w:marBottom w:val="0"/>
      <w:divBdr>
        <w:top w:val="none" w:sz="0" w:space="0" w:color="auto"/>
        <w:left w:val="none" w:sz="0" w:space="0" w:color="auto"/>
        <w:bottom w:val="none" w:sz="0" w:space="0" w:color="auto"/>
        <w:right w:val="none" w:sz="0" w:space="0" w:color="auto"/>
      </w:divBdr>
    </w:div>
    <w:div w:id="772164199">
      <w:bodyDiv w:val="1"/>
      <w:marLeft w:val="0"/>
      <w:marRight w:val="0"/>
      <w:marTop w:val="0"/>
      <w:marBottom w:val="0"/>
      <w:divBdr>
        <w:top w:val="none" w:sz="0" w:space="0" w:color="auto"/>
        <w:left w:val="none" w:sz="0" w:space="0" w:color="auto"/>
        <w:bottom w:val="none" w:sz="0" w:space="0" w:color="auto"/>
        <w:right w:val="none" w:sz="0" w:space="0" w:color="auto"/>
      </w:divBdr>
    </w:div>
    <w:div w:id="774716235">
      <w:bodyDiv w:val="1"/>
      <w:marLeft w:val="0"/>
      <w:marRight w:val="0"/>
      <w:marTop w:val="0"/>
      <w:marBottom w:val="0"/>
      <w:divBdr>
        <w:top w:val="none" w:sz="0" w:space="0" w:color="auto"/>
        <w:left w:val="none" w:sz="0" w:space="0" w:color="auto"/>
        <w:bottom w:val="none" w:sz="0" w:space="0" w:color="auto"/>
        <w:right w:val="none" w:sz="0" w:space="0" w:color="auto"/>
      </w:divBdr>
    </w:div>
    <w:div w:id="795870735">
      <w:bodyDiv w:val="1"/>
      <w:marLeft w:val="0"/>
      <w:marRight w:val="0"/>
      <w:marTop w:val="0"/>
      <w:marBottom w:val="0"/>
      <w:divBdr>
        <w:top w:val="none" w:sz="0" w:space="0" w:color="auto"/>
        <w:left w:val="none" w:sz="0" w:space="0" w:color="auto"/>
        <w:bottom w:val="none" w:sz="0" w:space="0" w:color="auto"/>
        <w:right w:val="none" w:sz="0" w:space="0" w:color="auto"/>
      </w:divBdr>
    </w:div>
    <w:div w:id="813982898">
      <w:bodyDiv w:val="1"/>
      <w:marLeft w:val="0"/>
      <w:marRight w:val="0"/>
      <w:marTop w:val="0"/>
      <w:marBottom w:val="0"/>
      <w:divBdr>
        <w:top w:val="none" w:sz="0" w:space="0" w:color="auto"/>
        <w:left w:val="none" w:sz="0" w:space="0" w:color="auto"/>
        <w:bottom w:val="none" w:sz="0" w:space="0" w:color="auto"/>
        <w:right w:val="none" w:sz="0" w:space="0" w:color="auto"/>
      </w:divBdr>
    </w:div>
    <w:div w:id="820652871">
      <w:bodyDiv w:val="1"/>
      <w:marLeft w:val="0"/>
      <w:marRight w:val="0"/>
      <w:marTop w:val="0"/>
      <w:marBottom w:val="0"/>
      <w:divBdr>
        <w:top w:val="none" w:sz="0" w:space="0" w:color="auto"/>
        <w:left w:val="none" w:sz="0" w:space="0" w:color="auto"/>
        <w:bottom w:val="none" w:sz="0" w:space="0" w:color="auto"/>
        <w:right w:val="none" w:sz="0" w:space="0" w:color="auto"/>
      </w:divBdr>
    </w:div>
    <w:div w:id="843204812">
      <w:bodyDiv w:val="1"/>
      <w:marLeft w:val="0"/>
      <w:marRight w:val="0"/>
      <w:marTop w:val="0"/>
      <w:marBottom w:val="0"/>
      <w:divBdr>
        <w:top w:val="none" w:sz="0" w:space="0" w:color="auto"/>
        <w:left w:val="none" w:sz="0" w:space="0" w:color="auto"/>
        <w:bottom w:val="none" w:sz="0" w:space="0" w:color="auto"/>
        <w:right w:val="none" w:sz="0" w:space="0" w:color="auto"/>
      </w:divBdr>
      <w:divsChild>
        <w:div w:id="295305222">
          <w:marLeft w:val="547"/>
          <w:marRight w:val="0"/>
          <w:marTop w:val="0"/>
          <w:marBottom w:val="0"/>
          <w:divBdr>
            <w:top w:val="none" w:sz="0" w:space="0" w:color="auto"/>
            <w:left w:val="none" w:sz="0" w:space="0" w:color="auto"/>
            <w:bottom w:val="none" w:sz="0" w:space="0" w:color="auto"/>
            <w:right w:val="none" w:sz="0" w:space="0" w:color="auto"/>
          </w:divBdr>
        </w:div>
        <w:div w:id="1751348490">
          <w:marLeft w:val="547"/>
          <w:marRight w:val="0"/>
          <w:marTop w:val="0"/>
          <w:marBottom w:val="0"/>
          <w:divBdr>
            <w:top w:val="none" w:sz="0" w:space="0" w:color="auto"/>
            <w:left w:val="none" w:sz="0" w:space="0" w:color="auto"/>
            <w:bottom w:val="none" w:sz="0" w:space="0" w:color="auto"/>
            <w:right w:val="none" w:sz="0" w:space="0" w:color="auto"/>
          </w:divBdr>
        </w:div>
      </w:divsChild>
    </w:div>
    <w:div w:id="853694607">
      <w:bodyDiv w:val="1"/>
      <w:marLeft w:val="0"/>
      <w:marRight w:val="0"/>
      <w:marTop w:val="0"/>
      <w:marBottom w:val="0"/>
      <w:divBdr>
        <w:top w:val="none" w:sz="0" w:space="0" w:color="auto"/>
        <w:left w:val="none" w:sz="0" w:space="0" w:color="auto"/>
        <w:bottom w:val="none" w:sz="0" w:space="0" w:color="auto"/>
        <w:right w:val="none" w:sz="0" w:space="0" w:color="auto"/>
      </w:divBdr>
    </w:div>
    <w:div w:id="868449997">
      <w:bodyDiv w:val="1"/>
      <w:marLeft w:val="0"/>
      <w:marRight w:val="0"/>
      <w:marTop w:val="0"/>
      <w:marBottom w:val="0"/>
      <w:divBdr>
        <w:top w:val="none" w:sz="0" w:space="0" w:color="auto"/>
        <w:left w:val="none" w:sz="0" w:space="0" w:color="auto"/>
        <w:bottom w:val="none" w:sz="0" w:space="0" w:color="auto"/>
        <w:right w:val="none" w:sz="0" w:space="0" w:color="auto"/>
      </w:divBdr>
    </w:div>
    <w:div w:id="874193059">
      <w:bodyDiv w:val="1"/>
      <w:marLeft w:val="0"/>
      <w:marRight w:val="0"/>
      <w:marTop w:val="0"/>
      <w:marBottom w:val="0"/>
      <w:divBdr>
        <w:top w:val="none" w:sz="0" w:space="0" w:color="auto"/>
        <w:left w:val="none" w:sz="0" w:space="0" w:color="auto"/>
        <w:bottom w:val="none" w:sz="0" w:space="0" w:color="auto"/>
        <w:right w:val="none" w:sz="0" w:space="0" w:color="auto"/>
      </w:divBdr>
    </w:div>
    <w:div w:id="874463802">
      <w:bodyDiv w:val="1"/>
      <w:marLeft w:val="0"/>
      <w:marRight w:val="0"/>
      <w:marTop w:val="0"/>
      <w:marBottom w:val="0"/>
      <w:divBdr>
        <w:top w:val="none" w:sz="0" w:space="0" w:color="auto"/>
        <w:left w:val="none" w:sz="0" w:space="0" w:color="auto"/>
        <w:bottom w:val="none" w:sz="0" w:space="0" w:color="auto"/>
        <w:right w:val="none" w:sz="0" w:space="0" w:color="auto"/>
      </w:divBdr>
    </w:div>
    <w:div w:id="883099614">
      <w:bodyDiv w:val="1"/>
      <w:marLeft w:val="0"/>
      <w:marRight w:val="0"/>
      <w:marTop w:val="0"/>
      <w:marBottom w:val="0"/>
      <w:divBdr>
        <w:top w:val="none" w:sz="0" w:space="0" w:color="auto"/>
        <w:left w:val="none" w:sz="0" w:space="0" w:color="auto"/>
        <w:bottom w:val="none" w:sz="0" w:space="0" w:color="auto"/>
        <w:right w:val="none" w:sz="0" w:space="0" w:color="auto"/>
      </w:divBdr>
    </w:div>
    <w:div w:id="897477366">
      <w:bodyDiv w:val="1"/>
      <w:marLeft w:val="0"/>
      <w:marRight w:val="0"/>
      <w:marTop w:val="0"/>
      <w:marBottom w:val="0"/>
      <w:divBdr>
        <w:top w:val="none" w:sz="0" w:space="0" w:color="auto"/>
        <w:left w:val="none" w:sz="0" w:space="0" w:color="auto"/>
        <w:bottom w:val="none" w:sz="0" w:space="0" w:color="auto"/>
        <w:right w:val="none" w:sz="0" w:space="0" w:color="auto"/>
      </w:divBdr>
    </w:div>
    <w:div w:id="904683190">
      <w:bodyDiv w:val="1"/>
      <w:marLeft w:val="0"/>
      <w:marRight w:val="0"/>
      <w:marTop w:val="0"/>
      <w:marBottom w:val="0"/>
      <w:divBdr>
        <w:top w:val="none" w:sz="0" w:space="0" w:color="auto"/>
        <w:left w:val="none" w:sz="0" w:space="0" w:color="auto"/>
        <w:bottom w:val="none" w:sz="0" w:space="0" w:color="auto"/>
        <w:right w:val="none" w:sz="0" w:space="0" w:color="auto"/>
      </w:divBdr>
    </w:div>
    <w:div w:id="909120141">
      <w:bodyDiv w:val="1"/>
      <w:marLeft w:val="0"/>
      <w:marRight w:val="0"/>
      <w:marTop w:val="0"/>
      <w:marBottom w:val="0"/>
      <w:divBdr>
        <w:top w:val="none" w:sz="0" w:space="0" w:color="auto"/>
        <w:left w:val="none" w:sz="0" w:space="0" w:color="auto"/>
        <w:bottom w:val="none" w:sz="0" w:space="0" w:color="auto"/>
        <w:right w:val="none" w:sz="0" w:space="0" w:color="auto"/>
      </w:divBdr>
    </w:div>
    <w:div w:id="942953770">
      <w:bodyDiv w:val="1"/>
      <w:marLeft w:val="0"/>
      <w:marRight w:val="0"/>
      <w:marTop w:val="0"/>
      <w:marBottom w:val="0"/>
      <w:divBdr>
        <w:top w:val="none" w:sz="0" w:space="0" w:color="auto"/>
        <w:left w:val="none" w:sz="0" w:space="0" w:color="auto"/>
        <w:bottom w:val="none" w:sz="0" w:space="0" w:color="auto"/>
        <w:right w:val="none" w:sz="0" w:space="0" w:color="auto"/>
      </w:divBdr>
    </w:div>
    <w:div w:id="956639187">
      <w:bodyDiv w:val="1"/>
      <w:marLeft w:val="0"/>
      <w:marRight w:val="0"/>
      <w:marTop w:val="0"/>
      <w:marBottom w:val="0"/>
      <w:divBdr>
        <w:top w:val="none" w:sz="0" w:space="0" w:color="auto"/>
        <w:left w:val="none" w:sz="0" w:space="0" w:color="auto"/>
        <w:bottom w:val="none" w:sz="0" w:space="0" w:color="auto"/>
        <w:right w:val="none" w:sz="0" w:space="0" w:color="auto"/>
      </w:divBdr>
    </w:div>
    <w:div w:id="966810484">
      <w:bodyDiv w:val="1"/>
      <w:marLeft w:val="0"/>
      <w:marRight w:val="0"/>
      <w:marTop w:val="0"/>
      <w:marBottom w:val="0"/>
      <w:divBdr>
        <w:top w:val="none" w:sz="0" w:space="0" w:color="auto"/>
        <w:left w:val="none" w:sz="0" w:space="0" w:color="auto"/>
        <w:bottom w:val="none" w:sz="0" w:space="0" w:color="auto"/>
        <w:right w:val="none" w:sz="0" w:space="0" w:color="auto"/>
      </w:divBdr>
    </w:div>
    <w:div w:id="985016420">
      <w:bodyDiv w:val="1"/>
      <w:marLeft w:val="0"/>
      <w:marRight w:val="0"/>
      <w:marTop w:val="0"/>
      <w:marBottom w:val="0"/>
      <w:divBdr>
        <w:top w:val="none" w:sz="0" w:space="0" w:color="auto"/>
        <w:left w:val="none" w:sz="0" w:space="0" w:color="auto"/>
        <w:bottom w:val="none" w:sz="0" w:space="0" w:color="auto"/>
        <w:right w:val="none" w:sz="0" w:space="0" w:color="auto"/>
      </w:divBdr>
    </w:div>
    <w:div w:id="990065873">
      <w:bodyDiv w:val="1"/>
      <w:marLeft w:val="0"/>
      <w:marRight w:val="0"/>
      <w:marTop w:val="0"/>
      <w:marBottom w:val="0"/>
      <w:divBdr>
        <w:top w:val="none" w:sz="0" w:space="0" w:color="auto"/>
        <w:left w:val="none" w:sz="0" w:space="0" w:color="auto"/>
        <w:bottom w:val="none" w:sz="0" w:space="0" w:color="auto"/>
        <w:right w:val="none" w:sz="0" w:space="0" w:color="auto"/>
      </w:divBdr>
    </w:div>
    <w:div w:id="996809603">
      <w:bodyDiv w:val="1"/>
      <w:marLeft w:val="0"/>
      <w:marRight w:val="0"/>
      <w:marTop w:val="0"/>
      <w:marBottom w:val="0"/>
      <w:divBdr>
        <w:top w:val="none" w:sz="0" w:space="0" w:color="auto"/>
        <w:left w:val="none" w:sz="0" w:space="0" w:color="auto"/>
        <w:bottom w:val="none" w:sz="0" w:space="0" w:color="auto"/>
        <w:right w:val="none" w:sz="0" w:space="0" w:color="auto"/>
      </w:divBdr>
    </w:div>
    <w:div w:id="1009481038">
      <w:bodyDiv w:val="1"/>
      <w:marLeft w:val="0"/>
      <w:marRight w:val="0"/>
      <w:marTop w:val="0"/>
      <w:marBottom w:val="0"/>
      <w:divBdr>
        <w:top w:val="none" w:sz="0" w:space="0" w:color="auto"/>
        <w:left w:val="none" w:sz="0" w:space="0" w:color="auto"/>
        <w:bottom w:val="none" w:sz="0" w:space="0" w:color="auto"/>
        <w:right w:val="none" w:sz="0" w:space="0" w:color="auto"/>
      </w:divBdr>
    </w:div>
    <w:div w:id="1054280628">
      <w:bodyDiv w:val="1"/>
      <w:marLeft w:val="0"/>
      <w:marRight w:val="0"/>
      <w:marTop w:val="0"/>
      <w:marBottom w:val="0"/>
      <w:divBdr>
        <w:top w:val="none" w:sz="0" w:space="0" w:color="auto"/>
        <w:left w:val="none" w:sz="0" w:space="0" w:color="auto"/>
        <w:bottom w:val="none" w:sz="0" w:space="0" w:color="auto"/>
        <w:right w:val="none" w:sz="0" w:space="0" w:color="auto"/>
      </w:divBdr>
    </w:div>
    <w:div w:id="1056515578">
      <w:bodyDiv w:val="1"/>
      <w:marLeft w:val="0"/>
      <w:marRight w:val="0"/>
      <w:marTop w:val="0"/>
      <w:marBottom w:val="0"/>
      <w:divBdr>
        <w:top w:val="none" w:sz="0" w:space="0" w:color="auto"/>
        <w:left w:val="none" w:sz="0" w:space="0" w:color="auto"/>
        <w:bottom w:val="none" w:sz="0" w:space="0" w:color="auto"/>
        <w:right w:val="none" w:sz="0" w:space="0" w:color="auto"/>
      </w:divBdr>
    </w:div>
    <w:div w:id="1056779461">
      <w:bodyDiv w:val="1"/>
      <w:marLeft w:val="0"/>
      <w:marRight w:val="0"/>
      <w:marTop w:val="0"/>
      <w:marBottom w:val="0"/>
      <w:divBdr>
        <w:top w:val="none" w:sz="0" w:space="0" w:color="auto"/>
        <w:left w:val="none" w:sz="0" w:space="0" w:color="auto"/>
        <w:bottom w:val="none" w:sz="0" w:space="0" w:color="auto"/>
        <w:right w:val="none" w:sz="0" w:space="0" w:color="auto"/>
      </w:divBdr>
    </w:div>
    <w:div w:id="1083648193">
      <w:bodyDiv w:val="1"/>
      <w:marLeft w:val="0"/>
      <w:marRight w:val="0"/>
      <w:marTop w:val="0"/>
      <w:marBottom w:val="0"/>
      <w:divBdr>
        <w:top w:val="none" w:sz="0" w:space="0" w:color="auto"/>
        <w:left w:val="none" w:sz="0" w:space="0" w:color="auto"/>
        <w:bottom w:val="none" w:sz="0" w:space="0" w:color="auto"/>
        <w:right w:val="none" w:sz="0" w:space="0" w:color="auto"/>
      </w:divBdr>
    </w:div>
    <w:div w:id="1084763813">
      <w:bodyDiv w:val="1"/>
      <w:marLeft w:val="0"/>
      <w:marRight w:val="0"/>
      <w:marTop w:val="0"/>
      <w:marBottom w:val="0"/>
      <w:divBdr>
        <w:top w:val="none" w:sz="0" w:space="0" w:color="auto"/>
        <w:left w:val="none" w:sz="0" w:space="0" w:color="auto"/>
        <w:bottom w:val="none" w:sz="0" w:space="0" w:color="auto"/>
        <w:right w:val="none" w:sz="0" w:space="0" w:color="auto"/>
      </w:divBdr>
    </w:div>
    <w:div w:id="1085883846">
      <w:bodyDiv w:val="1"/>
      <w:marLeft w:val="0"/>
      <w:marRight w:val="0"/>
      <w:marTop w:val="0"/>
      <w:marBottom w:val="0"/>
      <w:divBdr>
        <w:top w:val="none" w:sz="0" w:space="0" w:color="auto"/>
        <w:left w:val="none" w:sz="0" w:space="0" w:color="auto"/>
        <w:bottom w:val="none" w:sz="0" w:space="0" w:color="auto"/>
        <w:right w:val="none" w:sz="0" w:space="0" w:color="auto"/>
      </w:divBdr>
    </w:div>
    <w:div w:id="1109936667">
      <w:bodyDiv w:val="1"/>
      <w:marLeft w:val="0"/>
      <w:marRight w:val="0"/>
      <w:marTop w:val="0"/>
      <w:marBottom w:val="0"/>
      <w:divBdr>
        <w:top w:val="none" w:sz="0" w:space="0" w:color="auto"/>
        <w:left w:val="none" w:sz="0" w:space="0" w:color="auto"/>
        <w:bottom w:val="none" w:sz="0" w:space="0" w:color="auto"/>
        <w:right w:val="none" w:sz="0" w:space="0" w:color="auto"/>
      </w:divBdr>
    </w:div>
    <w:div w:id="1121924236">
      <w:bodyDiv w:val="1"/>
      <w:marLeft w:val="0"/>
      <w:marRight w:val="0"/>
      <w:marTop w:val="0"/>
      <w:marBottom w:val="0"/>
      <w:divBdr>
        <w:top w:val="none" w:sz="0" w:space="0" w:color="auto"/>
        <w:left w:val="none" w:sz="0" w:space="0" w:color="auto"/>
        <w:bottom w:val="none" w:sz="0" w:space="0" w:color="auto"/>
        <w:right w:val="none" w:sz="0" w:space="0" w:color="auto"/>
      </w:divBdr>
    </w:div>
    <w:div w:id="1128670955">
      <w:bodyDiv w:val="1"/>
      <w:marLeft w:val="0"/>
      <w:marRight w:val="0"/>
      <w:marTop w:val="0"/>
      <w:marBottom w:val="0"/>
      <w:divBdr>
        <w:top w:val="none" w:sz="0" w:space="0" w:color="auto"/>
        <w:left w:val="none" w:sz="0" w:space="0" w:color="auto"/>
        <w:bottom w:val="none" w:sz="0" w:space="0" w:color="auto"/>
        <w:right w:val="none" w:sz="0" w:space="0" w:color="auto"/>
      </w:divBdr>
    </w:div>
    <w:div w:id="1150440523">
      <w:bodyDiv w:val="1"/>
      <w:marLeft w:val="0"/>
      <w:marRight w:val="0"/>
      <w:marTop w:val="0"/>
      <w:marBottom w:val="0"/>
      <w:divBdr>
        <w:top w:val="none" w:sz="0" w:space="0" w:color="auto"/>
        <w:left w:val="none" w:sz="0" w:space="0" w:color="auto"/>
        <w:bottom w:val="none" w:sz="0" w:space="0" w:color="auto"/>
        <w:right w:val="none" w:sz="0" w:space="0" w:color="auto"/>
      </w:divBdr>
    </w:div>
    <w:div w:id="1159926567">
      <w:bodyDiv w:val="1"/>
      <w:marLeft w:val="0"/>
      <w:marRight w:val="0"/>
      <w:marTop w:val="0"/>
      <w:marBottom w:val="0"/>
      <w:divBdr>
        <w:top w:val="none" w:sz="0" w:space="0" w:color="auto"/>
        <w:left w:val="none" w:sz="0" w:space="0" w:color="auto"/>
        <w:bottom w:val="none" w:sz="0" w:space="0" w:color="auto"/>
        <w:right w:val="none" w:sz="0" w:space="0" w:color="auto"/>
      </w:divBdr>
    </w:div>
    <w:div w:id="1172258861">
      <w:bodyDiv w:val="1"/>
      <w:marLeft w:val="0"/>
      <w:marRight w:val="0"/>
      <w:marTop w:val="0"/>
      <w:marBottom w:val="0"/>
      <w:divBdr>
        <w:top w:val="none" w:sz="0" w:space="0" w:color="auto"/>
        <w:left w:val="none" w:sz="0" w:space="0" w:color="auto"/>
        <w:bottom w:val="none" w:sz="0" w:space="0" w:color="auto"/>
        <w:right w:val="none" w:sz="0" w:space="0" w:color="auto"/>
      </w:divBdr>
    </w:div>
    <w:div w:id="1172263509">
      <w:bodyDiv w:val="1"/>
      <w:marLeft w:val="0"/>
      <w:marRight w:val="0"/>
      <w:marTop w:val="0"/>
      <w:marBottom w:val="0"/>
      <w:divBdr>
        <w:top w:val="none" w:sz="0" w:space="0" w:color="auto"/>
        <w:left w:val="none" w:sz="0" w:space="0" w:color="auto"/>
        <w:bottom w:val="none" w:sz="0" w:space="0" w:color="auto"/>
        <w:right w:val="none" w:sz="0" w:space="0" w:color="auto"/>
      </w:divBdr>
    </w:div>
    <w:div w:id="1180969260">
      <w:bodyDiv w:val="1"/>
      <w:marLeft w:val="0"/>
      <w:marRight w:val="0"/>
      <w:marTop w:val="0"/>
      <w:marBottom w:val="0"/>
      <w:divBdr>
        <w:top w:val="none" w:sz="0" w:space="0" w:color="auto"/>
        <w:left w:val="none" w:sz="0" w:space="0" w:color="auto"/>
        <w:bottom w:val="none" w:sz="0" w:space="0" w:color="auto"/>
        <w:right w:val="none" w:sz="0" w:space="0" w:color="auto"/>
      </w:divBdr>
    </w:div>
    <w:div w:id="1195339274">
      <w:bodyDiv w:val="1"/>
      <w:marLeft w:val="0"/>
      <w:marRight w:val="0"/>
      <w:marTop w:val="0"/>
      <w:marBottom w:val="0"/>
      <w:divBdr>
        <w:top w:val="none" w:sz="0" w:space="0" w:color="auto"/>
        <w:left w:val="none" w:sz="0" w:space="0" w:color="auto"/>
        <w:bottom w:val="none" w:sz="0" w:space="0" w:color="auto"/>
        <w:right w:val="none" w:sz="0" w:space="0" w:color="auto"/>
      </w:divBdr>
    </w:div>
    <w:div w:id="1205483138">
      <w:bodyDiv w:val="1"/>
      <w:marLeft w:val="0"/>
      <w:marRight w:val="0"/>
      <w:marTop w:val="0"/>
      <w:marBottom w:val="0"/>
      <w:divBdr>
        <w:top w:val="none" w:sz="0" w:space="0" w:color="auto"/>
        <w:left w:val="none" w:sz="0" w:space="0" w:color="auto"/>
        <w:bottom w:val="none" w:sz="0" w:space="0" w:color="auto"/>
        <w:right w:val="none" w:sz="0" w:space="0" w:color="auto"/>
      </w:divBdr>
    </w:div>
    <w:div w:id="1209104004">
      <w:bodyDiv w:val="1"/>
      <w:marLeft w:val="0"/>
      <w:marRight w:val="0"/>
      <w:marTop w:val="0"/>
      <w:marBottom w:val="0"/>
      <w:divBdr>
        <w:top w:val="none" w:sz="0" w:space="0" w:color="auto"/>
        <w:left w:val="none" w:sz="0" w:space="0" w:color="auto"/>
        <w:bottom w:val="none" w:sz="0" w:space="0" w:color="auto"/>
        <w:right w:val="none" w:sz="0" w:space="0" w:color="auto"/>
      </w:divBdr>
    </w:div>
    <w:div w:id="1221133301">
      <w:bodyDiv w:val="1"/>
      <w:marLeft w:val="0"/>
      <w:marRight w:val="0"/>
      <w:marTop w:val="0"/>
      <w:marBottom w:val="0"/>
      <w:divBdr>
        <w:top w:val="none" w:sz="0" w:space="0" w:color="auto"/>
        <w:left w:val="none" w:sz="0" w:space="0" w:color="auto"/>
        <w:bottom w:val="none" w:sz="0" w:space="0" w:color="auto"/>
        <w:right w:val="none" w:sz="0" w:space="0" w:color="auto"/>
      </w:divBdr>
    </w:div>
    <w:div w:id="1223760741">
      <w:bodyDiv w:val="1"/>
      <w:marLeft w:val="0"/>
      <w:marRight w:val="0"/>
      <w:marTop w:val="0"/>
      <w:marBottom w:val="0"/>
      <w:divBdr>
        <w:top w:val="none" w:sz="0" w:space="0" w:color="auto"/>
        <w:left w:val="none" w:sz="0" w:space="0" w:color="auto"/>
        <w:bottom w:val="none" w:sz="0" w:space="0" w:color="auto"/>
        <w:right w:val="none" w:sz="0" w:space="0" w:color="auto"/>
      </w:divBdr>
    </w:div>
    <w:div w:id="1227496928">
      <w:bodyDiv w:val="1"/>
      <w:marLeft w:val="0"/>
      <w:marRight w:val="0"/>
      <w:marTop w:val="0"/>
      <w:marBottom w:val="0"/>
      <w:divBdr>
        <w:top w:val="none" w:sz="0" w:space="0" w:color="auto"/>
        <w:left w:val="none" w:sz="0" w:space="0" w:color="auto"/>
        <w:bottom w:val="none" w:sz="0" w:space="0" w:color="auto"/>
        <w:right w:val="none" w:sz="0" w:space="0" w:color="auto"/>
      </w:divBdr>
    </w:div>
    <w:div w:id="1234774057">
      <w:bodyDiv w:val="1"/>
      <w:marLeft w:val="0"/>
      <w:marRight w:val="0"/>
      <w:marTop w:val="0"/>
      <w:marBottom w:val="0"/>
      <w:divBdr>
        <w:top w:val="none" w:sz="0" w:space="0" w:color="auto"/>
        <w:left w:val="none" w:sz="0" w:space="0" w:color="auto"/>
        <w:bottom w:val="none" w:sz="0" w:space="0" w:color="auto"/>
        <w:right w:val="none" w:sz="0" w:space="0" w:color="auto"/>
      </w:divBdr>
    </w:div>
    <w:div w:id="1246765121">
      <w:bodyDiv w:val="1"/>
      <w:marLeft w:val="0"/>
      <w:marRight w:val="0"/>
      <w:marTop w:val="0"/>
      <w:marBottom w:val="0"/>
      <w:divBdr>
        <w:top w:val="none" w:sz="0" w:space="0" w:color="auto"/>
        <w:left w:val="none" w:sz="0" w:space="0" w:color="auto"/>
        <w:bottom w:val="none" w:sz="0" w:space="0" w:color="auto"/>
        <w:right w:val="none" w:sz="0" w:space="0" w:color="auto"/>
      </w:divBdr>
    </w:div>
    <w:div w:id="1270816214">
      <w:bodyDiv w:val="1"/>
      <w:marLeft w:val="0"/>
      <w:marRight w:val="0"/>
      <w:marTop w:val="0"/>
      <w:marBottom w:val="0"/>
      <w:divBdr>
        <w:top w:val="none" w:sz="0" w:space="0" w:color="auto"/>
        <w:left w:val="none" w:sz="0" w:space="0" w:color="auto"/>
        <w:bottom w:val="none" w:sz="0" w:space="0" w:color="auto"/>
        <w:right w:val="none" w:sz="0" w:space="0" w:color="auto"/>
      </w:divBdr>
    </w:div>
    <w:div w:id="1305621936">
      <w:bodyDiv w:val="1"/>
      <w:marLeft w:val="0"/>
      <w:marRight w:val="0"/>
      <w:marTop w:val="0"/>
      <w:marBottom w:val="0"/>
      <w:divBdr>
        <w:top w:val="none" w:sz="0" w:space="0" w:color="auto"/>
        <w:left w:val="none" w:sz="0" w:space="0" w:color="auto"/>
        <w:bottom w:val="none" w:sz="0" w:space="0" w:color="auto"/>
        <w:right w:val="none" w:sz="0" w:space="0" w:color="auto"/>
      </w:divBdr>
    </w:div>
    <w:div w:id="1324048350">
      <w:bodyDiv w:val="1"/>
      <w:marLeft w:val="0"/>
      <w:marRight w:val="0"/>
      <w:marTop w:val="0"/>
      <w:marBottom w:val="0"/>
      <w:divBdr>
        <w:top w:val="none" w:sz="0" w:space="0" w:color="auto"/>
        <w:left w:val="none" w:sz="0" w:space="0" w:color="auto"/>
        <w:bottom w:val="none" w:sz="0" w:space="0" w:color="auto"/>
        <w:right w:val="none" w:sz="0" w:space="0" w:color="auto"/>
      </w:divBdr>
    </w:div>
    <w:div w:id="1327320619">
      <w:bodyDiv w:val="1"/>
      <w:marLeft w:val="0"/>
      <w:marRight w:val="0"/>
      <w:marTop w:val="0"/>
      <w:marBottom w:val="0"/>
      <w:divBdr>
        <w:top w:val="none" w:sz="0" w:space="0" w:color="auto"/>
        <w:left w:val="none" w:sz="0" w:space="0" w:color="auto"/>
        <w:bottom w:val="none" w:sz="0" w:space="0" w:color="auto"/>
        <w:right w:val="none" w:sz="0" w:space="0" w:color="auto"/>
      </w:divBdr>
    </w:div>
    <w:div w:id="1330861779">
      <w:bodyDiv w:val="1"/>
      <w:marLeft w:val="0"/>
      <w:marRight w:val="0"/>
      <w:marTop w:val="0"/>
      <w:marBottom w:val="0"/>
      <w:divBdr>
        <w:top w:val="none" w:sz="0" w:space="0" w:color="auto"/>
        <w:left w:val="none" w:sz="0" w:space="0" w:color="auto"/>
        <w:bottom w:val="none" w:sz="0" w:space="0" w:color="auto"/>
        <w:right w:val="none" w:sz="0" w:space="0" w:color="auto"/>
      </w:divBdr>
    </w:div>
    <w:div w:id="1335380907">
      <w:bodyDiv w:val="1"/>
      <w:marLeft w:val="0"/>
      <w:marRight w:val="0"/>
      <w:marTop w:val="0"/>
      <w:marBottom w:val="0"/>
      <w:divBdr>
        <w:top w:val="none" w:sz="0" w:space="0" w:color="auto"/>
        <w:left w:val="none" w:sz="0" w:space="0" w:color="auto"/>
        <w:bottom w:val="none" w:sz="0" w:space="0" w:color="auto"/>
        <w:right w:val="none" w:sz="0" w:space="0" w:color="auto"/>
      </w:divBdr>
    </w:div>
    <w:div w:id="1344169551">
      <w:bodyDiv w:val="1"/>
      <w:marLeft w:val="0"/>
      <w:marRight w:val="0"/>
      <w:marTop w:val="0"/>
      <w:marBottom w:val="0"/>
      <w:divBdr>
        <w:top w:val="none" w:sz="0" w:space="0" w:color="auto"/>
        <w:left w:val="none" w:sz="0" w:space="0" w:color="auto"/>
        <w:bottom w:val="none" w:sz="0" w:space="0" w:color="auto"/>
        <w:right w:val="none" w:sz="0" w:space="0" w:color="auto"/>
      </w:divBdr>
    </w:div>
    <w:div w:id="1345589854">
      <w:bodyDiv w:val="1"/>
      <w:marLeft w:val="0"/>
      <w:marRight w:val="0"/>
      <w:marTop w:val="0"/>
      <w:marBottom w:val="0"/>
      <w:divBdr>
        <w:top w:val="none" w:sz="0" w:space="0" w:color="auto"/>
        <w:left w:val="none" w:sz="0" w:space="0" w:color="auto"/>
        <w:bottom w:val="none" w:sz="0" w:space="0" w:color="auto"/>
        <w:right w:val="none" w:sz="0" w:space="0" w:color="auto"/>
      </w:divBdr>
    </w:div>
    <w:div w:id="1391154496">
      <w:bodyDiv w:val="1"/>
      <w:marLeft w:val="0"/>
      <w:marRight w:val="0"/>
      <w:marTop w:val="0"/>
      <w:marBottom w:val="0"/>
      <w:divBdr>
        <w:top w:val="none" w:sz="0" w:space="0" w:color="auto"/>
        <w:left w:val="none" w:sz="0" w:space="0" w:color="auto"/>
        <w:bottom w:val="none" w:sz="0" w:space="0" w:color="auto"/>
        <w:right w:val="none" w:sz="0" w:space="0" w:color="auto"/>
      </w:divBdr>
    </w:div>
    <w:div w:id="1395396428">
      <w:bodyDiv w:val="1"/>
      <w:marLeft w:val="0"/>
      <w:marRight w:val="0"/>
      <w:marTop w:val="0"/>
      <w:marBottom w:val="0"/>
      <w:divBdr>
        <w:top w:val="none" w:sz="0" w:space="0" w:color="auto"/>
        <w:left w:val="none" w:sz="0" w:space="0" w:color="auto"/>
        <w:bottom w:val="none" w:sz="0" w:space="0" w:color="auto"/>
        <w:right w:val="none" w:sz="0" w:space="0" w:color="auto"/>
      </w:divBdr>
    </w:div>
    <w:div w:id="1397434518">
      <w:bodyDiv w:val="1"/>
      <w:marLeft w:val="0"/>
      <w:marRight w:val="0"/>
      <w:marTop w:val="0"/>
      <w:marBottom w:val="0"/>
      <w:divBdr>
        <w:top w:val="none" w:sz="0" w:space="0" w:color="auto"/>
        <w:left w:val="none" w:sz="0" w:space="0" w:color="auto"/>
        <w:bottom w:val="none" w:sz="0" w:space="0" w:color="auto"/>
        <w:right w:val="none" w:sz="0" w:space="0" w:color="auto"/>
      </w:divBdr>
      <w:divsChild>
        <w:div w:id="1940064285">
          <w:marLeft w:val="547"/>
          <w:marRight w:val="0"/>
          <w:marTop w:val="0"/>
          <w:marBottom w:val="0"/>
          <w:divBdr>
            <w:top w:val="none" w:sz="0" w:space="0" w:color="auto"/>
            <w:left w:val="none" w:sz="0" w:space="0" w:color="auto"/>
            <w:bottom w:val="none" w:sz="0" w:space="0" w:color="auto"/>
            <w:right w:val="none" w:sz="0" w:space="0" w:color="auto"/>
          </w:divBdr>
        </w:div>
      </w:divsChild>
    </w:div>
    <w:div w:id="1399791050">
      <w:bodyDiv w:val="1"/>
      <w:marLeft w:val="0"/>
      <w:marRight w:val="0"/>
      <w:marTop w:val="0"/>
      <w:marBottom w:val="0"/>
      <w:divBdr>
        <w:top w:val="none" w:sz="0" w:space="0" w:color="auto"/>
        <w:left w:val="none" w:sz="0" w:space="0" w:color="auto"/>
        <w:bottom w:val="none" w:sz="0" w:space="0" w:color="auto"/>
        <w:right w:val="none" w:sz="0" w:space="0" w:color="auto"/>
      </w:divBdr>
    </w:div>
    <w:div w:id="1429422419">
      <w:bodyDiv w:val="1"/>
      <w:marLeft w:val="0"/>
      <w:marRight w:val="0"/>
      <w:marTop w:val="0"/>
      <w:marBottom w:val="0"/>
      <w:divBdr>
        <w:top w:val="none" w:sz="0" w:space="0" w:color="auto"/>
        <w:left w:val="none" w:sz="0" w:space="0" w:color="auto"/>
        <w:bottom w:val="none" w:sz="0" w:space="0" w:color="auto"/>
        <w:right w:val="none" w:sz="0" w:space="0" w:color="auto"/>
      </w:divBdr>
    </w:div>
    <w:div w:id="1466116794">
      <w:bodyDiv w:val="1"/>
      <w:marLeft w:val="0"/>
      <w:marRight w:val="0"/>
      <w:marTop w:val="0"/>
      <w:marBottom w:val="0"/>
      <w:divBdr>
        <w:top w:val="none" w:sz="0" w:space="0" w:color="auto"/>
        <w:left w:val="none" w:sz="0" w:space="0" w:color="auto"/>
        <w:bottom w:val="none" w:sz="0" w:space="0" w:color="auto"/>
        <w:right w:val="none" w:sz="0" w:space="0" w:color="auto"/>
      </w:divBdr>
    </w:div>
    <w:div w:id="1516112263">
      <w:bodyDiv w:val="1"/>
      <w:marLeft w:val="0"/>
      <w:marRight w:val="0"/>
      <w:marTop w:val="0"/>
      <w:marBottom w:val="0"/>
      <w:divBdr>
        <w:top w:val="none" w:sz="0" w:space="0" w:color="auto"/>
        <w:left w:val="none" w:sz="0" w:space="0" w:color="auto"/>
        <w:bottom w:val="none" w:sz="0" w:space="0" w:color="auto"/>
        <w:right w:val="none" w:sz="0" w:space="0" w:color="auto"/>
      </w:divBdr>
    </w:div>
    <w:div w:id="1517159309">
      <w:bodyDiv w:val="1"/>
      <w:marLeft w:val="0"/>
      <w:marRight w:val="0"/>
      <w:marTop w:val="0"/>
      <w:marBottom w:val="0"/>
      <w:divBdr>
        <w:top w:val="none" w:sz="0" w:space="0" w:color="auto"/>
        <w:left w:val="none" w:sz="0" w:space="0" w:color="auto"/>
        <w:bottom w:val="none" w:sz="0" w:space="0" w:color="auto"/>
        <w:right w:val="none" w:sz="0" w:space="0" w:color="auto"/>
      </w:divBdr>
    </w:div>
    <w:div w:id="1542401961">
      <w:bodyDiv w:val="1"/>
      <w:marLeft w:val="0"/>
      <w:marRight w:val="0"/>
      <w:marTop w:val="0"/>
      <w:marBottom w:val="0"/>
      <w:divBdr>
        <w:top w:val="none" w:sz="0" w:space="0" w:color="auto"/>
        <w:left w:val="none" w:sz="0" w:space="0" w:color="auto"/>
        <w:bottom w:val="none" w:sz="0" w:space="0" w:color="auto"/>
        <w:right w:val="none" w:sz="0" w:space="0" w:color="auto"/>
      </w:divBdr>
    </w:div>
    <w:div w:id="1555267147">
      <w:bodyDiv w:val="1"/>
      <w:marLeft w:val="0"/>
      <w:marRight w:val="0"/>
      <w:marTop w:val="0"/>
      <w:marBottom w:val="0"/>
      <w:divBdr>
        <w:top w:val="none" w:sz="0" w:space="0" w:color="auto"/>
        <w:left w:val="none" w:sz="0" w:space="0" w:color="auto"/>
        <w:bottom w:val="none" w:sz="0" w:space="0" w:color="auto"/>
        <w:right w:val="none" w:sz="0" w:space="0" w:color="auto"/>
      </w:divBdr>
    </w:div>
    <w:div w:id="1561136459">
      <w:bodyDiv w:val="1"/>
      <w:marLeft w:val="0"/>
      <w:marRight w:val="0"/>
      <w:marTop w:val="0"/>
      <w:marBottom w:val="0"/>
      <w:divBdr>
        <w:top w:val="none" w:sz="0" w:space="0" w:color="auto"/>
        <w:left w:val="none" w:sz="0" w:space="0" w:color="auto"/>
        <w:bottom w:val="none" w:sz="0" w:space="0" w:color="auto"/>
        <w:right w:val="none" w:sz="0" w:space="0" w:color="auto"/>
      </w:divBdr>
    </w:div>
    <w:div w:id="1566716456">
      <w:bodyDiv w:val="1"/>
      <w:marLeft w:val="0"/>
      <w:marRight w:val="0"/>
      <w:marTop w:val="0"/>
      <w:marBottom w:val="0"/>
      <w:divBdr>
        <w:top w:val="none" w:sz="0" w:space="0" w:color="auto"/>
        <w:left w:val="none" w:sz="0" w:space="0" w:color="auto"/>
        <w:bottom w:val="none" w:sz="0" w:space="0" w:color="auto"/>
        <w:right w:val="none" w:sz="0" w:space="0" w:color="auto"/>
      </w:divBdr>
    </w:div>
    <w:div w:id="1581476896">
      <w:bodyDiv w:val="1"/>
      <w:marLeft w:val="0"/>
      <w:marRight w:val="0"/>
      <w:marTop w:val="0"/>
      <w:marBottom w:val="0"/>
      <w:divBdr>
        <w:top w:val="none" w:sz="0" w:space="0" w:color="auto"/>
        <w:left w:val="none" w:sz="0" w:space="0" w:color="auto"/>
        <w:bottom w:val="none" w:sz="0" w:space="0" w:color="auto"/>
        <w:right w:val="none" w:sz="0" w:space="0" w:color="auto"/>
      </w:divBdr>
    </w:div>
    <w:div w:id="1586762859">
      <w:bodyDiv w:val="1"/>
      <w:marLeft w:val="0"/>
      <w:marRight w:val="0"/>
      <w:marTop w:val="0"/>
      <w:marBottom w:val="0"/>
      <w:divBdr>
        <w:top w:val="none" w:sz="0" w:space="0" w:color="auto"/>
        <w:left w:val="none" w:sz="0" w:space="0" w:color="auto"/>
        <w:bottom w:val="none" w:sz="0" w:space="0" w:color="auto"/>
        <w:right w:val="none" w:sz="0" w:space="0" w:color="auto"/>
      </w:divBdr>
    </w:div>
    <w:div w:id="1597513690">
      <w:bodyDiv w:val="1"/>
      <w:marLeft w:val="0"/>
      <w:marRight w:val="0"/>
      <w:marTop w:val="0"/>
      <w:marBottom w:val="0"/>
      <w:divBdr>
        <w:top w:val="none" w:sz="0" w:space="0" w:color="auto"/>
        <w:left w:val="none" w:sz="0" w:space="0" w:color="auto"/>
        <w:bottom w:val="none" w:sz="0" w:space="0" w:color="auto"/>
        <w:right w:val="none" w:sz="0" w:space="0" w:color="auto"/>
      </w:divBdr>
    </w:div>
    <w:div w:id="1606884406">
      <w:bodyDiv w:val="1"/>
      <w:marLeft w:val="0"/>
      <w:marRight w:val="0"/>
      <w:marTop w:val="0"/>
      <w:marBottom w:val="0"/>
      <w:divBdr>
        <w:top w:val="none" w:sz="0" w:space="0" w:color="auto"/>
        <w:left w:val="none" w:sz="0" w:space="0" w:color="auto"/>
        <w:bottom w:val="none" w:sz="0" w:space="0" w:color="auto"/>
        <w:right w:val="none" w:sz="0" w:space="0" w:color="auto"/>
      </w:divBdr>
    </w:div>
    <w:div w:id="1608541359">
      <w:bodyDiv w:val="1"/>
      <w:marLeft w:val="0"/>
      <w:marRight w:val="0"/>
      <w:marTop w:val="0"/>
      <w:marBottom w:val="0"/>
      <w:divBdr>
        <w:top w:val="none" w:sz="0" w:space="0" w:color="auto"/>
        <w:left w:val="none" w:sz="0" w:space="0" w:color="auto"/>
        <w:bottom w:val="none" w:sz="0" w:space="0" w:color="auto"/>
        <w:right w:val="none" w:sz="0" w:space="0" w:color="auto"/>
      </w:divBdr>
    </w:div>
    <w:div w:id="1614441383">
      <w:bodyDiv w:val="1"/>
      <w:marLeft w:val="0"/>
      <w:marRight w:val="0"/>
      <w:marTop w:val="0"/>
      <w:marBottom w:val="0"/>
      <w:divBdr>
        <w:top w:val="none" w:sz="0" w:space="0" w:color="auto"/>
        <w:left w:val="none" w:sz="0" w:space="0" w:color="auto"/>
        <w:bottom w:val="none" w:sz="0" w:space="0" w:color="auto"/>
        <w:right w:val="none" w:sz="0" w:space="0" w:color="auto"/>
      </w:divBdr>
    </w:div>
    <w:div w:id="1617559967">
      <w:bodyDiv w:val="1"/>
      <w:marLeft w:val="0"/>
      <w:marRight w:val="0"/>
      <w:marTop w:val="0"/>
      <w:marBottom w:val="0"/>
      <w:divBdr>
        <w:top w:val="none" w:sz="0" w:space="0" w:color="auto"/>
        <w:left w:val="none" w:sz="0" w:space="0" w:color="auto"/>
        <w:bottom w:val="none" w:sz="0" w:space="0" w:color="auto"/>
        <w:right w:val="none" w:sz="0" w:space="0" w:color="auto"/>
      </w:divBdr>
    </w:div>
    <w:div w:id="1628465134">
      <w:bodyDiv w:val="1"/>
      <w:marLeft w:val="0"/>
      <w:marRight w:val="0"/>
      <w:marTop w:val="0"/>
      <w:marBottom w:val="0"/>
      <w:divBdr>
        <w:top w:val="none" w:sz="0" w:space="0" w:color="auto"/>
        <w:left w:val="none" w:sz="0" w:space="0" w:color="auto"/>
        <w:bottom w:val="none" w:sz="0" w:space="0" w:color="auto"/>
        <w:right w:val="none" w:sz="0" w:space="0" w:color="auto"/>
      </w:divBdr>
    </w:div>
    <w:div w:id="1647315997">
      <w:bodyDiv w:val="1"/>
      <w:marLeft w:val="0"/>
      <w:marRight w:val="0"/>
      <w:marTop w:val="0"/>
      <w:marBottom w:val="0"/>
      <w:divBdr>
        <w:top w:val="none" w:sz="0" w:space="0" w:color="auto"/>
        <w:left w:val="none" w:sz="0" w:space="0" w:color="auto"/>
        <w:bottom w:val="none" w:sz="0" w:space="0" w:color="auto"/>
        <w:right w:val="none" w:sz="0" w:space="0" w:color="auto"/>
      </w:divBdr>
    </w:div>
    <w:div w:id="1664238435">
      <w:bodyDiv w:val="1"/>
      <w:marLeft w:val="0"/>
      <w:marRight w:val="0"/>
      <w:marTop w:val="0"/>
      <w:marBottom w:val="0"/>
      <w:divBdr>
        <w:top w:val="none" w:sz="0" w:space="0" w:color="auto"/>
        <w:left w:val="none" w:sz="0" w:space="0" w:color="auto"/>
        <w:bottom w:val="none" w:sz="0" w:space="0" w:color="auto"/>
        <w:right w:val="none" w:sz="0" w:space="0" w:color="auto"/>
      </w:divBdr>
    </w:div>
    <w:div w:id="1668482895">
      <w:bodyDiv w:val="1"/>
      <w:marLeft w:val="0"/>
      <w:marRight w:val="0"/>
      <w:marTop w:val="0"/>
      <w:marBottom w:val="0"/>
      <w:divBdr>
        <w:top w:val="none" w:sz="0" w:space="0" w:color="auto"/>
        <w:left w:val="none" w:sz="0" w:space="0" w:color="auto"/>
        <w:bottom w:val="none" w:sz="0" w:space="0" w:color="auto"/>
        <w:right w:val="none" w:sz="0" w:space="0" w:color="auto"/>
      </w:divBdr>
    </w:div>
    <w:div w:id="1708597940">
      <w:bodyDiv w:val="1"/>
      <w:marLeft w:val="0"/>
      <w:marRight w:val="0"/>
      <w:marTop w:val="0"/>
      <w:marBottom w:val="0"/>
      <w:divBdr>
        <w:top w:val="none" w:sz="0" w:space="0" w:color="auto"/>
        <w:left w:val="none" w:sz="0" w:space="0" w:color="auto"/>
        <w:bottom w:val="none" w:sz="0" w:space="0" w:color="auto"/>
        <w:right w:val="none" w:sz="0" w:space="0" w:color="auto"/>
      </w:divBdr>
    </w:div>
    <w:div w:id="1710691157">
      <w:bodyDiv w:val="1"/>
      <w:marLeft w:val="0"/>
      <w:marRight w:val="0"/>
      <w:marTop w:val="0"/>
      <w:marBottom w:val="0"/>
      <w:divBdr>
        <w:top w:val="none" w:sz="0" w:space="0" w:color="auto"/>
        <w:left w:val="none" w:sz="0" w:space="0" w:color="auto"/>
        <w:bottom w:val="none" w:sz="0" w:space="0" w:color="auto"/>
        <w:right w:val="none" w:sz="0" w:space="0" w:color="auto"/>
      </w:divBdr>
    </w:div>
    <w:div w:id="1718626855">
      <w:bodyDiv w:val="1"/>
      <w:marLeft w:val="0"/>
      <w:marRight w:val="0"/>
      <w:marTop w:val="0"/>
      <w:marBottom w:val="0"/>
      <w:divBdr>
        <w:top w:val="none" w:sz="0" w:space="0" w:color="auto"/>
        <w:left w:val="none" w:sz="0" w:space="0" w:color="auto"/>
        <w:bottom w:val="none" w:sz="0" w:space="0" w:color="auto"/>
        <w:right w:val="none" w:sz="0" w:space="0" w:color="auto"/>
      </w:divBdr>
    </w:div>
    <w:div w:id="1722361507">
      <w:bodyDiv w:val="1"/>
      <w:marLeft w:val="0"/>
      <w:marRight w:val="0"/>
      <w:marTop w:val="0"/>
      <w:marBottom w:val="0"/>
      <w:divBdr>
        <w:top w:val="none" w:sz="0" w:space="0" w:color="auto"/>
        <w:left w:val="none" w:sz="0" w:space="0" w:color="auto"/>
        <w:bottom w:val="none" w:sz="0" w:space="0" w:color="auto"/>
        <w:right w:val="none" w:sz="0" w:space="0" w:color="auto"/>
      </w:divBdr>
    </w:div>
    <w:div w:id="1740248108">
      <w:bodyDiv w:val="1"/>
      <w:marLeft w:val="0"/>
      <w:marRight w:val="0"/>
      <w:marTop w:val="0"/>
      <w:marBottom w:val="0"/>
      <w:divBdr>
        <w:top w:val="none" w:sz="0" w:space="0" w:color="auto"/>
        <w:left w:val="none" w:sz="0" w:space="0" w:color="auto"/>
        <w:bottom w:val="none" w:sz="0" w:space="0" w:color="auto"/>
        <w:right w:val="none" w:sz="0" w:space="0" w:color="auto"/>
      </w:divBdr>
    </w:div>
    <w:div w:id="1753695562">
      <w:bodyDiv w:val="1"/>
      <w:marLeft w:val="0"/>
      <w:marRight w:val="0"/>
      <w:marTop w:val="0"/>
      <w:marBottom w:val="0"/>
      <w:divBdr>
        <w:top w:val="none" w:sz="0" w:space="0" w:color="auto"/>
        <w:left w:val="none" w:sz="0" w:space="0" w:color="auto"/>
        <w:bottom w:val="none" w:sz="0" w:space="0" w:color="auto"/>
        <w:right w:val="none" w:sz="0" w:space="0" w:color="auto"/>
      </w:divBdr>
    </w:div>
    <w:div w:id="1760633435">
      <w:bodyDiv w:val="1"/>
      <w:marLeft w:val="0"/>
      <w:marRight w:val="0"/>
      <w:marTop w:val="0"/>
      <w:marBottom w:val="0"/>
      <w:divBdr>
        <w:top w:val="none" w:sz="0" w:space="0" w:color="auto"/>
        <w:left w:val="none" w:sz="0" w:space="0" w:color="auto"/>
        <w:bottom w:val="none" w:sz="0" w:space="0" w:color="auto"/>
        <w:right w:val="none" w:sz="0" w:space="0" w:color="auto"/>
      </w:divBdr>
    </w:div>
    <w:div w:id="1771316748">
      <w:bodyDiv w:val="1"/>
      <w:marLeft w:val="0"/>
      <w:marRight w:val="0"/>
      <w:marTop w:val="0"/>
      <w:marBottom w:val="0"/>
      <w:divBdr>
        <w:top w:val="none" w:sz="0" w:space="0" w:color="auto"/>
        <w:left w:val="none" w:sz="0" w:space="0" w:color="auto"/>
        <w:bottom w:val="none" w:sz="0" w:space="0" w:color="auto"/>
        <w:right w:val="none" w:sz="0" w:space="0" w:color="auto"/>
      </w:divBdr>
    </w:div>
    <w:div w:id="1790932572">
      <w:bodyDiv w:val="1"/>
      <w:marLeft w:val="0"/>
      <w:marRight w:val="0"/>
      <w:marTop w:val="0"/>
      <w:marBottom w:val="0"/>
      <w:divBdr>
        <w:top w:val="none" w:sz="0" w:space="0" w:color="auto"/>
        <w:left w:val="none" w:sz="0" w:space="0" w:color="auto"/>
        <w:bottom w:val="none" w:sz="0" w:space="0" w:color="auto"/>
        <w:right w:val="none" w:sz="0" w:space="0" w:color="auto"/>
      </w:divBdr>
    </w:div>
    <w:div w:id="1795247397">
      <w:bodyDiv w:val="1"/>
      <w:marLeft w:val="0"/>
      <w:marRight w:val="0"/>
      <w:marTop w:val="0"/>
      <w:marBottom w:val="0"/>
      <w:divBdr>
        <w:top w:val="none" w:sz="0" w:space="0" w:color="auto"/>
        <w:left w:val="none" w:sz="0" w:space="0" w:color="auto"/>
        <w:bottom w:val="none" w:sz="0" w:space="0" w:color="auto"/>
        <w:right w:val="none" w:sz="0" w:space="0" w:color="auto"/>
      </w:divBdr>
    </w:div>
    <w:div w:id="1810201229">
      <w:bodyDiv w:val="1"/>
      <w:marLeft w:val="0"/>
      <w:marRight w:val="0"/>
      <w:marTop w:val="0"/>
      <w:marBottom w:val="0"/>
      <w:divBdr>
        <w:top w:val="none" w:sz="0" w:space="0" w:color="auto"/>
        <w:left w:val="none" w:sz="0" w:space="0" w:color="auto"/>
        <w:bottom w:val="none" w:sz="0" w:space="0" w:color="auto"/>
        <w:right w:val="none" w:sz="0" w:space="0" w:color="auto"/>
      </w:divBdr>
    </w:div>
    <w:div w:id="1811751656">
      <w:bodyDiv w:val="1"/>
      <w:marLeft w:val="0"/>
      <w:marRight w:val="0"/>
      <w:marTop w:val="0"/>
      <w:marBottom w:val="0"/>
      <w:divBdr>
        <w:top w:val="none" w:sz="0" w:space="0" w:color="auto"/>
        <w:left w:val="none" w:sz="0" w:space="0" w:color="auto"/>
        <w:bottom w:val="none" w:sz="0" w:space="0" w:color="auto"/>
        <w:right w:val="none" w:sz="0" w:space="0" w:color="auto"/>
      </w:divBdr>
    </w:div>
    <w:div w:id="1816869709">
      <w:bodyDiv w:val="1"/>
      <w:marLeft w:val="0"/>
      <w:marRight w:val="0"/>
      <w:marTop w:val="0"/>
      <w:marBottom w:val="0"/>
      <w:divBdr>
        <w:top w:val="none" w:sz="0" w:space="0" w:color="auto"/>
        <w:left w:val="none" w:sz="0" w:space="0" w:color="auto"/>
        <w:bottom w:val="none" w:sz="0" w:space="0" w:color="auto"/>
        <w:right w:val="none" w:sz="0" w:space="0" w:color="auto"/>
      </w:divBdr>
    </w:div>
    <w:div w:id="1835953270">
      <w:bodyDiv w:val="1"/>
      <w:marLeft w:val="0"/>
      <w:marRight w:val="0"/>
      <w:marTop w:val="0"/>
      <w:marBottom w:val="0"/>
      <w:divBdr>
        <w:top w:val="none" w:sz="0" w:space="0" w:color="auto"/>
        <w:left w:val="none" w:sz="0" w:space="0" w:color="auto"/>
        <w:bottom w:val="none" w:sz="0" w:space="0" w:color="auto"/>
        <w:right w:val="none" w:sz="0" w:space="0" w:color="auto"/>
      </w:divBdr>
    </w:div>
    <w:div w:id="1843810271">
      <w:bodyDiv w:val="1"/>
      <w:marLeft w:val="0"/>
      <w:marRight w:val="0"/>
      <w:marTop w:val="0"/>
      <w:marBottom w:val="0"/>
      <w:divBdr>
        <w:top w:val="none" w:sz="0" w:space="0" w:color="auto"/>
        <w:left w:val="none" w:sz="0" w:space="0" w:color="auto"/>
        <w:bottom w:val="none" w:sz="0" w:space="0" w:color="auto"/>
        <w:right w:val="none" w:sz="0" w:space="0" w:color="auto"/>
      </w:divBdr>
    </w:div>
    <w:div w:id="1846629540">
      <w:bodyDiv w:val="1"/>
      <w:marLeft w:val="0"/>
      <w:marRight w:val="0"/>
      <w:marTop w:val="0"/>
      <w:marBottom w:val="0"/>
      <w:divBdr>
        <w:top w:val="none" w:sz="0" w:space="0" w:color="auto"/>
        <w:left w:val="none" w:sz="0" w:space="0" w:color="auto"/>
        <w:bottom w:val="none" w:sz="0" w:space="0" w:color="auto"/>
        <w:right w:val="none" w:sz="0" w:space="0" w:color="auto"/>
      </w:divBdr>
    </w:div>
    <w:div w:id="1847476277">
      <w:bodyDiv w:val="1"/>
      <w:marLeft w:val="0"/>
      <w:marRight w:val="0"/>
      <w:marTop w:val="0"/>
      <w:marBottom w:val="0"/>
      <w:divBdr>
        <w:top w:val="none" w:sz="0" w:space="0" w:color="auto"/>
        <w:left w:val="none" w:sz="0" w:space="0" w:color="auto"/>
        <w:bottom w:val="none" w:sz="0" w:space="0" w:color="auto"/>
        <w:right w:val="none" w:sz="0" w:space="0" w:color="auto"/>
      </w:divBdr>
    </w:div>
    <w:div w:id="1850363211">
      <w:bodyDiv w:val="1"/>
      <w:marLeft w:val="0"/>
      <w:marRight w:val="0"/>
      <w:marTop w:val="0"/>
      <w:marBottom w:val="0"/>
      <w:divBdr>
        <w:top w:val="none" w:sz="0" w:space="0" w:color="auto"/>
        <w:left w:val="none" w:sz="0" w:space="0" w:color="auto"/>
        <w:bottom w:val="none" w:sz="0" w:space="0" w:color="auto"/>
        <w:right w:val="none" w:sz="0" w:space="0" w:color="auto"/>
      </w:divBdr>
    </w:div>
    <w:div w:id="1850872858">
      <w:bodyDiv w:val="1"/>
      <w:marLeft w:val="0"/>
      <w:marRight w:val="0"/>
      <w:marTop w:val="0"/>
      <w:marBottom w:val="0"/>
      <w:divBdr>
        <w:top w:val="none" w:sz="0" w:space="0" w:color="auto"/>
        <w:left w:val="none" w:sz="0" w:space="0" w:color="auto"/>
        <w:bottom w:val="none" w:sz="0" w:space="0" w:color="auto"/>
        <w:right w:val="none" w:sz="0" w:space="0" w:color="auto"/>
      </w:divBdr>
    </w:div>
    <w:div w:id="1853568239">
      <w:bodyDiv w:val="1"/>
      <w:marLeft w:val="0"/>
      <w:marRight w:val="0"/>
      <w:marTop w:val="0"/>
      <w:marBottom w:val="0"/>
      <w:divBdr>
        <w:top w:val="none" w:sz="0" w:space="0" w:color="auto"/>
        <w:left w:val="none" w:sz="0" w:space="0" w:color="auto"/>
        <w:bottom w:val="none" w:sz="0" w:space="0" w:color="auto"/>
        <w:right w:val="none" w:sz="0" w:space="0" w:color="auto"/>
      </w:divBdr>
    </w:div>
    <w:div w:id="1863349636">
      <w:bodyDiv w:val="1"/>
      <w:marLeft w:val="0"/>
      <w:marRight w:val="0"/>
      <w:marTop w:val="0"/>
      <w:marBottom w:val="0"/>
      <w:divBdr>
        <w:top w:val="none" w:sz="0" w:space="0" w:color="auto"/>
        <w:left w:val="none" w:sz="0" w:space="0" w:color="auto"/>
        <w:bottom w:val="none" w:sz="0" w:space="0" w:color="auto"/>
        <w:right w:val="none" w:sz="0" w:space="0" w:color="auto"/>
      </w:divBdr>
    </w:div>
    <w:div w:id="1886941624">
      <w:bodyDiv w:val="1"/>
      <w:marLeft w:val="0"/>
      <w:marRight w:val="0"/>
      <w:marTop w:val="0"/>
      <w:marBottom w:val="0"/>
      <w:divBdr>
        <w:top w:val="none" w:sz="0" w:space="0" w:color="auto"/>
        <w:left w:val="none" w:sz="0" w:space="0" w:color="auto"/>
        <w:bottom w:val="none" w:sz="0" w:space="0" w:color="auto"/>
        <w:right w:val="none" w:sz="0" w:space="0" w:color="auto"/>
      </w:divBdr>
    </w:div>
    <w:div w:id="1887792506">
      <w:bodyDiv w:val="1"/>
      <w:marLeft w:val="0"/>
      <w:marRight w:val="0"/>
      <w:marTop w:val="0"/>
      <w:marBottom w:val="0"/>
      <w:divBdr>
        <w:top w:val="none" w:sz="0" w:space="0" w:color="auto"/>
        <w:left w:val="none" w:sz="0" w:space="0" w:color="auto"/>
        <w:bottom w:val="none" w:sz="0" w:space="0" w:color="auto"/>
        <w:right w:val="none" w:sz="0" w:space="0" w:color="auto"/>
      </w:divBdr>
    </w:div>
    <w:div w:id="1890847736">
      <w:bodyDiv w:val="1"/>
      <w:marLeft w:val="0"/>
      <w:marRight w:val="0"/>
      <w:marTop w:val="0"/>
      <w:marBottom w:val="0"/>
      <w:divBdr>
        <w:top w:val="none" w:sz="0" w:space="0" w:color="auto"/>
        <w:left w:val="none" w:sz="0" w:space="0" w:color="auto"/>
        <w:bottom w:val="none" w:sz="0" w:space="0" w:color="auto"/>
        <w:right w:val="none" w:sz="0" w:space="0" w:color="auto"/>
      </w:divBdr>
    </w:div>
    <w:div w:id="1895316634">
      <w:bodyDiv w:val="1"/>
      <w:marLeft w:val="0"/>
      <w:marRight w:val="0"/>
      <w:marTop w:val="0"/>
      <w:marBottom w:val="0"/>
      <w:divBdr>
        <w:top w:val="none" w:sz="0" w:space="0" w:color="auto"/>
        <w:left w:val="none" w:sz="0" w:space="0" w:color="auto"/>
        <w:bottom w:val="none" w:sz="0" w:space="0" w:color="auto"/>
        <w:right w:val="none" w:sz="0" w:space="0" w:color="auto"/>
      </w:divBdr>
    </w:div>
    <w:div w:id="1897549727">
      <w:bodyDiv w:val="1"/>
      <w:marLeft w:val="0"/>
      <w:marRight w:val="0"/>
      <w:marTop w:val="0"/>
      <w:marBottom w:val="0"/>
      <w:divBdr>
        <w:top w:val="none" w:sz="0" w:space="0" w:color="auto"/>
        <w:left w:val="none" w:sz="0" w:space="0" w:color="auto"/>
        <w:bottom w:val="none" w:sz="0" w:space="0" w:color="auto"/>
        <w:right w:val="none" w:sz="0" w:space="0" w:color="auto"/>
      </w:divBdr>
    </w:div>
    <w:div w:id="1899585667">
      <w:bodyDiv w:val="1"/>
      <w:marLeft w:val="0"/>
      <w:marRight w:val="0"/>
      <w:marTop w:val="0"/>
      <w:marBottom w:val="0"/>
      <w:divBdr>
        <w:top w:val="none" w:sz="0" w:space="0" w:color="auto"/>
        <w:left w:val="none" w:sz="0" w:space="0" w:color="auto"/>
        <w:bottom w:val="none" w:sz="0" w:space="0" w:color="auto"/>
        <w:right w:val="none" w:sz="0" w:space="0" w:color="auto"/>
      </w:divBdr>
    </w:div>
    <w:div w:id="1904752624">
      <w:bodyDiv w:val="1"/>
      <w:marLeft w:val="0"/>
      <w:marRight w:val="0"/>
      <w:marTop w:val="0"/>
      <w:marBottom w:val="0"/>
      <w:divBdr>
        <w:top w:val="none" w:sz="0" w:space="0" w:color="auto"/>
        <w:left w:val="none" w:sz="0" w:space="0" w:color="auto"/>
        <w:bottom w:val="none" w:sz="0" w:space="0" w:color="auto"/>
        <w:right w:val="none" w:sz="0" w:space="0" w:color="auto"/>
      </w:divBdr>
    </w:div>
    <w:div w:id="1920089566">
      <w:bodyDiv w:val="1"/>
      <w:marLeft w:val="0"/>
      <w:marRight w:val="0"/>
      <w:marTop w:val="0"/>
      <w:marBottom w:val="0"/>
      <w:divBdr>
        <w:top w:val="none" w:sz="0" w:space="0" w:color="auto"/>
        <w:left w:val="none" w:sz="0" w:space="0" w:color="auto"/>
        <w:bottom w:val="none" w:sz="0" w:space="0" w:color="auto"/>
        <w:right w:val="none" w:sz="0" w:space="0" w:color="auto"/>
      </w:divBdr>
    </w:div>
    <w:div w:id="1934628407">
      <w:bodyDiv w:val="1"/>
      <w:marLeft w:val="0"/>
      <w:marRight w:val="0"/>
      <w:marTop w:val="0"/>
      <w:marBottom w:val="0"/>
      <w:divBdr>
        <w:top w:val="none" w:sz="0" w:space="0" w:color="auto"/>
        <w:left w:val="none" w:sz="0" w:space="0" w:color="auto"/>
        <w:bottom w:val="none" w:sz="0" w:space="0" w:color="auto"/>
        <w:right w:val="none" w:sz="0" w:space="0" w:color="auto"/>
      </w:divBdr>
    </w:div>
    <w:div w:id="1936279986">
      <w:bodyDiv w:val="1"/>
      <w:marLeft w:val="0"/>
      <w:marRight w:val="0"/>
      <w:marTop w:val="0"/>
      <w:marBottom w:val="0"/>
      <w:divBdr>
        <w:top w:val="none" w:sz="0" w:space="0" w:color="auto"/>
        <w:left w:val="none" w:sz="0" w:space="0" w:color="auto"/>
        <w:bottom w:val="none" w:sz="0" w:space="0" w:color="auto"/>
        <w:right w:val="none" w:sz="0" w:space="0" w:color="auto"/>
      </w:divBdr>
    </w:div>
    <w:div w:id="1942374200">
      <w:bodyDiv w:val="1"/>
      <w:marLeft w:val="0"/>
      <w:marRight w:val="0"/>
      <w:marTop w:val="0"/>
      <w:marBottom w:val="0"/>
      <w:divBdr>
        <w:top w:val="none" w:sz="0" w:space="0" w:color="auto"/>
        <w:left w:val="none" w:sz="0" w:space="0" w:color="auto"/>
        <w:bottom w:val="none" w:sz="0" w:space="0" w:color="auto"/>
        <w:right w:val="none" w:sz="0" w:space="0" w:color="auto"/>
      </w:divBdr>
    </w:div>
    <w:div w:id="1971668394">
      <w:bodyDiv w:val="1"/>
      <w:marLeft w:val="0"/>
      <w:marRight w:val="0"/>
      <w:marTop w:val="0"/>
      <w:marBottom w:val="0"/>
      <w:divBdr>
        <w:top w:val="none" w:sz="0" w:space="0" w:color="auto"/>
        <w:left w:val="none" w:sz="0" w:space="0" w:color="auto"/>
        <w:bottom w:val="none" w:sz="0" w:space="0" w:color="auto"/>
        <w:right w:val="none" w:sz="0" w:space="0" w:color="auto"/>
      </w:divBdr>
    </w:div>
    <w:div w:id="1982610048">
      <w:bodyDiv w:val="1"/>
      <w:marLeft w:val="0"/>
      <w:marRight w:val="0"/>
      <w:marTop w:val="0"/>
      <w:marBottom w:val="0"/>
      <w:divBdr>
        <w:top w:val="none" w:sz="0" w:space="0" w:color="auto"/>
        <w:left w:val="none" w:sz="0" w:space="0" w:color="auto"/>
        <w:bottom w:val="none" w:sz="0" w:space="0" w:color="auto"/>
        <w:right w:val="none" w:sz="0" w:space="0" w:color="auto"/>
      </w:divBdr>
    </w:div>
    <w:div w:id="1984848616">
      <w:bodyDiv w:val="1"/>
      <w:marLeft w:val="0"/>
      <w:marRight w:val="0"/>
      <w:marTop w:val="0"/>
      <w:marBottom w:val="0"/>
      <w:divBdr>
        <w:top w:val="none" w:sz="0" w:space="0" w:color="auto"/>
        <w:left w:val="none" w:sz="0" w:space="0" w:color="auto"/>
        <w:bottom w:val="none" w:sz="0" w:space="0" w:color="auto"/>
        <w:right w:val="none" w:sz="0" w:space="0" w:color="auto"/>
      </w:divBdr>
    </w:div>
    <w:div w:id="1989086622">
      <w:bodyDiv w:val="1"/>
      <w:marLeft w:val="0"/>
      <w:marRight w:val="0"/>
      <w:marTop w:val="0"/>
      <w:marBottom w:val="0"/>
      <w:divBdr>
        <w:top w:val="none" w:sz="0" w:space="0" w:color="auto"/>
        <w:left w:val="none" w:sz="0" w:space="0" w:color="auto"/>
        <w:bottom w:val="none" w:sz="0" w:space="0" w:color="auto"/>
        <w:right w:val="none" w:sz="0" w:space="0" w:color="auto"/>
      </w:divBdr>
    </w:div>
    <w:div w:id="1994329640">
      <w:bodyDiv w:val="1"/>
      <w:marLeft w:val="0"/>
      <w:marRight w:val="0"/>
      <w:marTop w:val="0"/>
      <w:marBottom w:val="0"/>
      <w:divBdr>
        <w:top w:val="none" w:sz="0" w:space="0" w:color="auto"/>
        <w:left w:val="none" w:sz="0" w:space="0" w:color="auto"/>
        <w:bottom w:val="none" w:sz="0" w:space="0" w:color="auto"/>
        <w:right w:val="none" w:sz="0" w:space="0" w:color="auto"/>
      </w:divBdr>
    </w:div>
    <w:div w:id="1999723923">
      <w:bodyDiv w:val="1"/>
      <w:marLeft w:val="0"/>
      <w:marRight w:val="0"/>
      <w:marTop w:val="0"/>
      <w:marBottom w:val="0"/>
      <w:divBdr>
        <w:top w:val="none" w:sz="0" w:space="0" w:color="auto"/>
        <w:left w:val="none" w:sz="0" w:space="0" w:color="auto"/>
        <w:bottom w:val="none" w:sz="0" w:space="0" w:color="auto"/>
        <w:right w:val="none" w:sz="0" w:space="0" w:color="auto"/>
      </w:divBdr>
      <w:divsChild>
        <w:div w:id="52389736">
          <w:marLeft w:val="0"/>
          <w:marRight w:val="0"/>
          <w:marTop w:val="0"/>
          <w:marBottom w:val="0"/>
          <w:divBdr>
            <w:top w:val="none" w:sz="0" w:space="0" w:color="auto"/>
            <w:left w:val="none" w:sz="0" w:space="0" w:color="auto"/>
            <w:bottom w:val="none" w:sz="0" w:space="0" w:color="auto"/>
            <w:right w:val="none" w:sz="0" w:space="0" w:color="auto"/>
          </w:divBdr>
        </w:div>
        <w:div w:id="450364843">
          <w:marLeft w:val="0"/>
          <w:marRight w:val="0"/>
          <w:marTop w:val="0"/>
          <w:marBottom w:val="0"/>
          <w:divBdr>
            <w:top w:val="none" w:sz="0" w:space="0" w:color="auto"/>
            <w:left w:val="none" w:sz="0" w:space="0" w:color="auto"/>
            <w:bottom w:val="none" w:sz="0" w:space="0" w:color="auto"/>
            <w:right w:val="none" w:sz="0" w:space="0" w:color="auto"/>
          </w:divBdr>
        </w:div>
        <w:div w:id="829907061">
          <w:marLeft w:val="0"/>
          <w:marRight w:val="0"/>
          <w:marTop w:val="0"/>
          <w:marBottom w:val="0"/>
          <w:divBdr>
            <w:top w:val="none" w:sz="0" w:space="0" w:color="auto"/>
            <w:left w:val="none" w:sz="0" w:space="0" w:color="auto"/>
            <w:bottom w:val="none" w:sz="0" w:space="0" w:color="auto"/>
            <w:right w:val="none" w:sz="0" w:space="0" w:color="auto"/>
          </w:divBdr>
        </w:div>
        <w:div w:id="976372248">
          <w:marLeft w:val="0"/>
          <w:marRight w:val="0"/>
          <w:marTop w:val="0"/>
          <w:marBottom w:val="0"/>
          <w:divBdr>
            <w:top w:val="none" w:sz="0" w:space="0" w:color="auto"/>
            <w:left w:val="none" w:sz="0" w:space="0" w:color="auto"/>
            <w:bottom w:val="none" w:sz="0" w:space="0" w:color="auto"/>
            <w:right w:val="none" w:sz="0" w:space="0" w:color="auto"/>
          </w:divBdr>
        </w:div>
      </w:divsChild>
    </w:div>
    <w:div w:id="2004116701">
      <w:bodyDiv w:val="1"/>
      <w:marLeft w:val="0"/>
      <w:marRight w:val="0"/>
      <w:marTop w:val="0"/>
      <w:marBottom w:val="0"/>
      <w:divBdr>
        <w:top w:val="none" w:sz="0" w:space="0" w:color="auto"/>
        <w:left w:val="none" w:sz="0" w:space="0" w:color="auto"/>
        <w:bottom w:val="none" w:sz="0" w:space="0" w:color="auto"/>
        <w:right w:val="none" w:sz="0" w:space="0" w:color="auto"/>
      </w:divBdr>
    </w:div>
    <w:div w:id="2006778689">
      <w:bodyDiv w:val="1"/>
      <w:marLeft w:val="0"/>
      <w:marRight w:val="0"/>
      <w:marTop w:val="0"/>
      <w:marBottom w:val="0"/>
      <w:divBdr>
        <w:top w:val="none" w:sz="0" w:space="0" w:color="auto"/>
        <w:left w:val="none" w:sz="0" w:space="0" w:color="auto"/>
        <w:bottom w:val="none" w:sz="0" w:space="0" w:color="auto"/>
        <w:right w:val="none" w:sz="0" w:space="0" w:color="auto"/>
      </w:divBdr>
    </w:div>
    <w:div w:id="2015719722">
      <w:bodyDiv w:val="1"/>
      <w:marLeft w:val="0"/>
      <w:marRight w:val="0"/>
      <w:marTop w:val="0"/>
      <w:marBottom w:val="0"/>
      <w:divBdr>
        <w:top w:val="none" w:sz="0" w:space="0" w:color="auto"/>
        <w:left w:val="none" w:sz="0" w:space="0" w:color="auto"/>
        <w:bottom w:val="none" w:sz="0" w:space="0" w:color="auto"/>
        <w:right w:val="none" w:sz="0" w:space="0" w:color="auto"/>
      </w:divBdr>
    </w:div>
    <w:div w:id="2029678256">
      <w:bodyDiv w:val="1"/>
      <w:marLeft w:val="0"/>
      <w:marRight w:val="0"/>
      <w:marTop w:val="0"/>
      <w:marBottom w:val="0"/>
      <w:divBdr>
        <w:top w:val="none" w:sz="0" w:space="0" w:color="auto"/>
        <w:left w:val="none" w:sz="0" w:space="0" w:color="auto"/>
        <w:bottom w:val="none" w:sz="0" w:space="0" w:color="auto"/>
        <w:right w:val="none" w:sz="0" w:space="0" w:color="auto"/>
      </w:divBdr>
    </w:div>
    <w:div w:id="2034182606">
      <w:bodyDiv w:val="1"/>
      <w:marLeft w:val="0"/>
      <w:marRight w:val="0"/>
      <w:marTop w:val="0"/>
      <w:marBottom w:val="0"/>
      <w:divBdr>
        <w:top w:val="none" w:sz="0" w:space="0" w:color="auto"/>
        <w:left w:val="none" w:sz="0" w:space="0" w:color="auto"/>
        <w:bottom w:val="none" w:sz="0" w:space="0" w:color="auto"/>
        <w:right w:val="none" w:sz="0" w:space="0" w:color="auto"/>
      </w:divBdr>
    </w:div>
    <w:div w:id="2067141852">
      <w:bodyDiv w:val="1"/>
      <w:marLeft w:val="0"/>
      <w:marRight w:val="0"/>
      <w:marTop w:val="0"/>
      <w:marBottom w:val="0"/>
      <w:divBdr>
        <w:top w:val="none" w:sz="0" w:space="0" w:color="auto"/>
        <w:left w:val="none" w:sz="0" w:space="0" w:color="auto"/>
        <w:bottom w:val="none" w:sz="0" w:space="0" w:color="auto"/>
        <w:right w:val="none" w:sz="0" w:space="0" w:color="auto"/>
      </w:divBdr>
    </w:div>
    <w:div w:id="2073188316">
      <w:bodyDiv w:val="1"/>
      <w:marLeft w:val="0"/>
      <w:marRight w:val="0"/>
      <w:marTop w:val="0"/>
      <w:marBottom w:val="0"/>
      <w:divBdr>
        <w:top w:val="none" w:sz="0" w:space="0" w:color="auto"/>
        <w:left w:val="none" w:sz="0" w:space="0" w:color="auto"/>
        <w:bottom w:val="none" w:sz="0" w:space="0" w:color="auto"/>
        <w:right w:val="none" w:sz="0" w:space="0" w:color="auto"/>
      </w:divBdr>
    </w:div>
    <w:div w:id="2076774577">
      <w:bodyDiv w:val="1"/>
      <w:marLeft w:val="0"/>
      <w:marRight w:val="0"/>
      <w:marTop w:val="0"/>
      <w:marBottom w:val="0"/>
      <w:divBdr>
        <w:top w:val="none" w:sz="0" w:space="0" w:color="auto"/>
        <w:left w:val="none" w:sz="0" w:space="0" w:color="auto"/>
        <w:bottom w:val="none" w:sz="0" w:space="0" w:color="auto"/>
        <w:right w:val="none" w:sz="0" w:space="0" w:color="auto"/>
      </w:divBdr>
    </w:div>
    <w:div w:id="2083287247">
      <w:bodyDiv w:val="1"/>
      <w:marLeft w:val="0"/>
      <w:marRight w:val="0"/>
      <w:marTop w:val="0"/>
      <w:marBottom w:val="0"/>
      <w:divBdr>
        <w:top w:val="none" w:sz="0" w:space="0" w:color="auto"/>
        <w:left w:val="none" w:sz="0" w:space="0" w:color="auto"/>
        <w:bottom w:val="none" w:sz="0" w:space="0" w:color="auto"/>
        <w:right w:val="none" w:sz="0" w:space="0" w:color="auto"/>
      </w:divBdr>
    </w:div>
    <w:div w:id="2110923871">
      <w:bodyDiv w:val="1"/>
      <w:marLeft w:val="0"/>
      <w:marRight w:val="0"/>
      <w:marTop w:val="0"/>
      <w:marBottom w:val="0"/>
      <w:divBdr>
        <w:top w:val="none" w:sz="0" w:space="0" w:color="auto"/>
        <w:left w:val="none" w:sz="0" w:space="0" w:color="auto"/>
        <w:bottom w:val="none" w:sz="0" w:space="0" w:color="auto"/>
        <w:right w:val="none" w:sz="0" w:space="0" w:color="auto"/>
      </w:divBdr>
    </w:div>
    <w:div w:id="2111856951">
      <w:bodyDiv w:val="1"/>
      <w:marLeft w:val="0"/>
      <w:marRight w:val="0"/>
      <w:marTop w:val="0"/>
      <w:marBottom w:val="0"/>
      <w:divBdr>
        <w:top w:val="none" w:sz="0" w:space="0" w:color="auto"/>
        <w:left w:val="none" w:sz="0" w:space="0" w:color="auto"/>
        <w:bottom w:val="none" w:sz="0" w:space="0" w:color="auto"/>
        <w:right w:val="none" w:sz="0" w:space="0" w:color="auto"/>
      </w:divBdr>
    </w:div>
    <w:div w:id="2131387669">
      <w:bodyDiv w:val="1"/>
      <w:marLeft w:val="0"/>
      <w:marRight w:val="0"/>
      <w:marTop w:val="0"/>
      <w:marBottom w:val="0"/>
      <w:divBdr>
        <w:top w:val="none" w:sz="0" w:space="0" w:color="auto"/>
        <w:left w:val="none" w:sz="0" w:space="0" w:color="auto"/>
        <w:bottom w:val="none" w:sz="0" w:space="0" w:color="auto"/>
        <w:right w:val="none" w:sz="0" w:space="0" w:color="auto"/>
      </w:divBdr>
    </w:div>
    <w:div w:id="2134325419">
      <w:bodyDiv w:val="1"/>
      <w:marLeft w:val="0"/>
      <w:marRight w:val="0"/>
      <w:marTop w:val="0"/>
      <w:marBottom w:val="0"/>
      <w:divBdr>
        <w:top w:val="none" w:sz="0" w:space="0" w:color="auto"/>
        <w:left w:val="none" w:sz="0" w:space="0" w:color="auto"/>
        <w:bottom w:val="none" w:sz="0" w:space="0" w:color="auto"/>
        <w:right w:val="none" w:sz="0" w:space="0" w:color="auto"/>
      </w:divBdr>
    </w:div>
    <w:div w:id="213949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wmf"/><Relationship Id="rId26" Type="http://schemas.openxmlformats.org/officeDocument/2006/relationships/image" Target="media/image13.jpeg"/><Relationship Id="rId39" Type="http://schemas.openxmlformats.org/officeDocument/2006/relationships/oleObject" Target="embeddings/oleObject3.bin"/><Relationship Id="rId21" Type="http://schemas.openxmlformats.org/officeDocument/2006/relationships/image" Target="media/image8.jpeg"/><Relationship Id="rId34" Type="http://schemas.openxmlformats.org/officeDocument/2006/relationships/oleObject" Target="embeddings/oleObject2.bin"/><Relationship Id="rId42" Type="http://schemas.openxmlformats.org/officeDocument/2006/relationships/image" Target="media/image25.wmf"/><Relationship Id="rId47" Type="http://schemas.openxmlformats.org/officeDocument/2006/relationships/oleObject" Target="embeddings/oleObject7.bin"/><Relationship Id="rId50" Type="http://schemas.openxmlformats.org/officeDocument/2006/relationships/image" Target="media/image29.wmf"/><Relationship Id="rId55" Type="http://schemas.openxmlformats.org/officeDocument/2006/relationships/oleObject" Target="embeddings/oleObject11.bin"/><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oleObject" Target="embeddings/oleObject4.bin"/><Relationship Id="rId54" Type="http://schemas.openxmlformats.org/officeDocument/2006/relationships/image" Target="media/image31.wmf"/><Relationship Id="rId62"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hyperlink" Target="http://www.danaeco.ru/addinfo/catalog/show1.php?id=127" TargetMode="External"/><Relationship Id="rId37" Type="http://schemas.openxmlformats.org/officeDocument/2006/relationships/image" Target="media/image22.jpeg"/><Relationship Id="rId40" Type="http://schemas.openxmlformats.org/officeDocument/2006/relationships/image" Target="media/image24.wmf"/><Relationship Id="rId45" Type="http://schemas.openxmlformats.org/officeDocument/2006/relationships/oleObject" Target="embeddings/oleObject6.bin"/><Relationship Id="rId53" Type="http://schemas.openxmlformats.org/officeDocument/2006/relationships/oleObject" Target="embeddings/oleObject10.bin"/><Relationship Id="rId58" Type="http://schemas.openxmlformats.org/officeDocument/2006/relationships/oleObject" Target="embeddings/oleObject13.bin"/><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oleObject" Target="embeddings/oleObject8.bin"/><Relationship Id="rId57" Type="http://schemas.openxmlformats.org/officeDocument/2006/relationships/image" Target="media/image32.wmf"/><Relationship Id="rId61" Type="http://schemas.openxmlformats.org/officeDocument/2006/relationships/header" Target="header3.xml"/><Relationship Id="rId10" Type="http://schemas.openxmlformats.org/officeDocument/2006/relationships/image" Target="http://www.centreboo.ru/img/up-img2.jpg" TargetMode="External"/><Relationship Id="rId19" Type="http://schemas.openxmlformats.org/officeDocument/2006/relationships/oleObject" Target="embeddings/oleObject1.bin"/><Relationship Id="rId31" Type="http://schemas.openxmlformats.org/officeDocument/2006/relationships/image" Target="media/image18.jpeg"/><Relationship Id="rId44" Type="http://schemas.openxmlformats.org/officeDocument/2006/relationships/image" Target="media/image26.wmf"/><Relationship Id="rId52" Type="http://schemas.openxmlformats.org/officeDocument/2006/relationships/image" Target="media/image30.wmf"/><Relationship Id="rId60"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oleObject" Target="embeddings/oleObject5.bin"/><Relationship Id="rId48" Type="http://schemas.openxmlformats.org/officeDocument/2006/relationships/image" Target="media/image28.wmf"/><Relationship Id="rId56" Type="http://schemas.openxmlformats.org/officeDocument/2006/relationships/oleObject" Target="embeddings/oleObject12.bin"/><Relationship Id="rId64" Type="http://schemas.openxmlformats.org/officeDocument/2006/relationships/theme" Target="theme/theme1.xml"/><Relationship Id="rId8" Type="http://schemas.openxmlformats.org/officeDocument/2006/relationships/image" Target="http://www.centreboo.ru/img/up-img1.jpg" TargetMode="External"/><Relationship Id="rId51" Type="http://schemas.openxmlformats.org/officeDocument/2006/relationships/oleObject" Target="embeddings/oleObject9.bin"/><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wmf"/><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17253</Words>
  <Characters>98348</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FCBOO</Company>
  <LinksUpToDate>false</LinksUpToDate>
  <CharactersWithSpaces>115371</CharactersWithSpaces>
  <SharedDoc>false</SharedDoc>
  <HLinks>
    <vt:vector size="18" baseType="variant">
      <vt:variant>
        <vt:i4>7733307</vt:i4>
      </vt:variant>
      <vt:variant>
        <vt:i4>12</vt:i4>
      </vt:variant>
      <vt:variant>
        <vt:i4>0</vt:i4>
      </vt:variant>
      <vt:variant>
        <vt:i4>5</vt:i4>
      </vt:variant>
      <vt:variant>
        <vt:lpwstr>http://www.danaeco.ru/addinfo/catalog/show1.php?id=127</vt:lpwstr>
      </vt:variant>
      <vt:variant>
        <vt:lpwstr/>
      </vt:variant>
      <vt:variant>
        <vt:i4>6684784</vt:i4>
      </vt:variant>
      <vt:variant>
        <vt:i4>2206</vt:i4>
      </vt:variant>
      <vt:variant>
        <vt:i4>1025</vt:i4>
      </vt:variant>
      <vt:variant>
        <vt:i4>1</vt:i4>
      </vt:variant>
      <vt:variant>
        <vt:lpwstr>http://www.centreboo.ru/img/up-img1.jpg</vt:lpwstr>
      </vt:variant>
      <vt:variant>
        <vt:lpwstr/>
      </vt:variant>
      <vt:variant>
        <vt:i4>6684787</vt:i4>
      </vt:variant>
      <vt:variant>
        <vt:i4>2368</vt:i4>
      </vt:variant>
      <vt:variant>
        <vt:i4>1026</vt:i4>
      </vt:variant>
      <vt:variant>
        <vt:i4>1</vt:i4>
      </vt:variant>
      <vt:variant>
        <vt:lpwstr>http://www.centreboo.ru/img/up-img2.jpg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FCBOO</dc:creator>
  <cp:keywords/>
  <dc:description/>
  <cp:lastModifiedBy>alexadm</cp:lastModifiedBy>
  <cp:revision>3</cp:revision>
  <cp:lastPrinted>2010-12-16T23:38:00Z</cp:lastPrinted>
  <dcterms:created xsi:type="dcterms:W3CDTF">2012-04-11T04:35:00Z</dcterms:created>
  <dcterms:modified xsi:type="dcterms:W3CDTF">2012-04-11T04:35:00Z</dcterms:modified>
</cp:coreProperties>
</file>