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0E" w:rsidRPr="00B74202" w:rsidRDefault="00072E0E" w:rsidP="00072E0E">
      <w:pPr>
        <w:pStyle w:val="a3"/>
        <w:spacing w:before="0" w:beforeAutospacing="0" w:after="0" w:afterAutospacing="0" w:line="360" w:lineRule="auto"/>
        <w:jc w:val="center"/>
      </w:pPr>
      <w:r w:rsidRPr="00B74202">
        <w:t xml:space="preserve">                                                                                                  УТВЕРЖДЕН</w:t>
      </w:r>
    </w:p>
    <w:p w:rsidR="00072E0E" w:rsidRPr="00B74202" w:rsidRDefault="00072E0E" w:rsidP="00072E0E">
      <w:pPr>
        <w:pStyle w:val="a3"/>
        <w:spacing w:before="0" w:beforeAutospacing="0" w:after="0" w:afterAutospacing="0" w:line="360" w:lineRule="auto"/>
        <w:jc w:val="center"/>
      </w:pPr>
      <w:r w:rsidRPr="00B74202">
        <w:t xml:space="preserve">                                                                                                 постановлением администрации</w:t>
      </w:r>
    </w:p>
    <w:p w:rsidR="00072E0E" w:rsidRPr="00B74202" w:rsidRDefault="00072E0E" w:rsidP="00072E0E">
      <w:pPr>
        <w:pStyle w:val="a3"/>
        <w:spacing w:before="0" w:beforeAutospacing="0" w:after="0" w:afterAutospacing="0" w:line="360" w:lineRule="auto"/>
        <w:jc w:val="center"/>
      </w:pPr>
      <w:r w:rsidRPr="00B74202">
        <w:t xml:space="preserve">                                                                                              Саткинского муниципального района</w:t>
      </w:r>
    </w:p>
    <w:p w:rsidR="00072E0E" w:rsidRPr="00B74202" w:rsidRDefault="00072E0E" w:rsidP="00072E0E">
      <w:pPr>
        <w:pStyle w:val="a3"/>
        <w:spacing w:before="0" w:beforeAutospacing="0" w:after="0" w:afterAutospacing="0" w:line="360" w:lineRule="auto"/>
      </w:pPr>
      <w:r w:rsidRPr="00B74202">
        <w:t xml:space="preserve">                                                                                    </w:t>
      </w:r>
      <w:r w:rsidR="00BF17F5">
        <w:t xml:space="preserve">          от «___» _________2017</w:t>
      </w:r>
      <w:r w:rsidRPr="00B74202">
        <w:t xml:space="preserve"> года № _____</w:t>
      </w:r>
    </w:p>
    <w:p w:rsidR="00072E0E" w:rsidRPr="00B74202" w:rsidRDefault="00072E0E" w:rsidP="00072E0E">
      <w:pPr>
        <w:pStyle w:val="a3"/>
        <w:spacing w:before="0" w:beforeAutospacing="0" w:after="0" w:afterAutospacing="0" w:line="360" w:lineRule="auto"/>
      </w:pPr>
    </w:p>
    <w:p w:rsidR="00072E0E" w:rsidRPr="00B74202" w:rsidRDefault="00072E0E" w:rsidP="00072E0E">
      <w:pPr>
        <w:pStyle w:val="a3"/>
        <w:spacing w:before="0" w:beforeAutospacing="0" w:after="0" w:afterAutospacing="0" w:line="360" w:lineRule="auto"/>
        <w:jc w:val="center"/>
      </w:pPr>
      <w:r w:rsidRPr="00B74202">
        <w:t>АДМИНИСТРАТИВНЫЙ РЕГЛАМЕНТ</w:t>
      </w:r>
    </w:p>
    <w:p w:rsidR="005A6331" w:rsidRPr="00B74202" w:rsidRDefault="005A6331" w:rsidP="005A6331">
      <w:pPr>
        <w:pStyle w:val="a3"/>
        <w:spacing w:before="0" w:beforeAutospacing="0" w:after="0" w:afterAutospacing="0" w:line="360" w:lineRule="auto"/>
        <w:jc w:val="center"/>
      </w:pPr>
      <w:r w:rsidRPr="00B74202">
        <w:t>предоставления муниципальной услуги</w:t>
      </w:r>
    </w:p>
    <w:p w:rsidR="005A6331" w:rsidRPr="00B74202" w:rsidRDefault="005A6331" w:rsidP="005A63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02">
        <w:rPr>
          <w:rFonts w:ascii="Times New Roman" w:hAnsi="Times New Roman" w:cs="Times New Roman"/>
          <w:sz w:val="24"/>
          <w:szCs w:val="24"/>
        </w:rPr>
        <w:t xml:space="preserve">«Спортивная подготовка по олимпийским видам спорта» </w:t>
      </w:r>
    </w:p>
    <w:p w:rsidR="0045050F" w:rsidRPr="00B74202" w:rsidRDefault="0045050F" w:rsidP="004505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202">
        <w:rPr>
          <w:rFonts w:ascii="Times New Roman" w:hAnsi="Times New Roman" w:cs="Times New Roman"/>
          <w:bCs/>
          <w:sz w:val="24"/>
          <w:szCs w:val="24"/>
        </w:rPr>
        <w:t>МБУ «</w:t>
      </w:r>
      <w:r w:rsidR="005A6331" w:rsidRPr="00B74202">
        <w:rPr>
          <w:rFonts w:ascii="Times New Roman" w:hAnsi="Times New Roman" w:cs="Times New Roman"/>
          <w:bCs/>
          <w:sz w:val="24"/>
          <w:szCs w:val="24"/>
        </w:rPr>
        <w:t>Комплексная спортивная школа СМР»</w:t>
      </w:r>
    </w:p>
    <w:p w:rsidR="00072E0E" w:rsidRPr="00B74202" w:rsidRDefault="00FA31CD" w:rsidP="00072E0E">
      <w:pPr>
        <w:pStyle w:val="a3"/>
        <w:jc w:val="center"/>
      </w:pPr>
      <w:r w:rsidRPr="00B74202">
        <w:rPr>
          <w:bCs/>
          <w:lang w:val="en-US"/>
        </w:rPr>
        <w:t>I</w:t>
      </w:r>
      <w:r w:rsidR="00072E0E" w:rsidRPr="00B74202">
        <w:rPr>
          <w:bCs/>
        </w:rPr>
        <w:t xml:space="preserve">. </w:t>
      </w:r>
      <w:r w:rsidR="00F3458F">
        <w:rPr>
          <w:bCs/>
        </w:rPr>
        <w:t>О</w:t>
      </w:r>
      <w:r w:rsidR="00F3458F" w:rsidRPr="00B74202">
        <w:rPr>
          <w:bCs/>
        </w:rPr>
        <w:t>бщие положения</w:t>
      </w:r>
    </w:p>
    <w:p w:rsidR="007D40FB" w:rsidRPr="00B74202" w:rsidRDefault="007D40FB" w:rsidP="005A63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202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</w:t>
      </w:r>
      <w:r w:rsidR="005A6331" w:rsidRPr="00B7420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«Спортивная подготовка по олимпийским видам спорта», </w:t>
      </w:r>
      <w:r w:rsidR="005A6331" w:rsidRPr="00B74202">
        <w:rPr>
          <w:rFonts w:ascii="Times New Roman" w:hAnsi="Times New Roman" w:cs="Times New Roman"/>
          <w:bCs/>
          <w:sz w:val="24"/>
          <w:szCs w:val="24"/>
        </w:rPr>
        <w:t>оказываемая</w:t>
      </w:r>
      <w:r w:rsidRPr="00B74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331" w:rsidRPr="00B74202">
        <w:rPr>
          <w:rFonts w:ascii="Times New Roman" w:hAnsi="Times New Roman" w:cs="Times New Roman"/>
          <w:bCs/>
          <w:sz w:val="24"/>
          <w:szCs w:val="24"/>
        </w:rPr>
        <w:t>МБУ «Комплексная спортивная школа СМР»</w:t>
      </w:r>
      <w:r w:rsidR="005A6331" w:rsidRPr="00B74202">
        <w:rPr>
          <w:rFonts w:ascii="Times New Roman" w:hAnsi="Times New Roman" w:cs="Times New Roman"/>
          <w:sz w:val="24"/>
          <w:szCs w:val="24"/>
        </w:rPr>
        <w:t xml:space="preserve"> </w:t>
      </w:r>
      <w:r w:rsidRPr="00B74202">
        <w:rPr>
          <w:rFonts w:ascii="Times New Roman" w:hAnsi="Times New Roman" w:cs="Times New Roman"/>
          <w:sz w:val="24"/>
          <w:szCs w:val="24"/>
        </w:rPr>
        <w:t>(далее - Регламент) разработан в соответствии с постановлением Администрации Саткинского муниципального района от 04.05.2011 № 767 «Об утверждении порядка разработки и утверждения административных регламентов предоставления муниципальных услуг».</w:t>
      </w:r>
    </w:p>
    <w:p w:rsidR="007D40FB" w:rsidRPr="00B74202" w:rsidRDefault="007D40FB" w:rsidP="007D4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02">
        <w:rPr>
          <w:rFonts w:ascii="Times New Roman" w:hAnsi="Times New Roman" w:cs="Times New Roman"/>
          <w:sz w:val="24"/>
          <w:szCs w:val="24"/>
        </w:rPr>
        <w:t>2. Настоящий Регламент разработан в целях повышения качества исполнения и доступности муниципальной работы, создания комфортных условий для потребителей муниципальной работы; определяет сроки и последовательность действий (административные процедуры) при предоставлении муниципальной услуги.</w:t>
      </w:r>
    </w:p>
    <w:p w:rsidR="007D40FB" w:rsidRPr="00B74202" w:rsidRDefault="007D40FB" w:rsidP="007D40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202">
        <w:rPr>
          <w:rFonts w:ascii="Times New Roman" w:hAnsi="Times New Roman" w:cs="Times New Roman"/>
          <w:sz w:val="24"/>
          <w:szCs w:val="24"/>
        </w:rPr>
        <w:t xml:space="preserve">3. Административный регламент </w:t>
      </w:r>
      <w:r w:rsidR="005A6331" w:rsidRPr="00B7420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«Спортивная подготовка по олимпийским видам спорта», </w:t>
      </w:r>
      <w:r w:rsidR="005A6331" w:rsidRPr="00B74202">
        <w:rPr>
          <w:rFonts w:ascii="Times New Roman" w:hAnsi="Times New Roman" w:cs="Times New Roman"/>
          <w:bCs/>
          <w:sz w:val="24"/>
          <w:szCs w:val="24"/>
        </w:rPr>
        <w:t xml:space="preserve">оказываемая МБУ «Комплексная спортивная школа СМР» </w:t>
      </w:r>
      <w:r w:rsidR="00FA31CD" w:rsidRPr="00B74202">
        <w:rPr>
          <w:rFonts w:ascii="Times New Roman" w:hAnsi="Times New Roman" w:cs="Times New Roman"/>
          <w:bCs/>
          <w:sz w:val="24"/>
          <w:szCs w:val="24"/>
        </w:rPr>
        <w:t xml:space="preserve">(далее – Учреждение) </w:t>
      </w:r>
      <w:r w:rsidRPr="00B74202">
        <w:rPr>
          <w:rFonts w:ascii="Times New Roman" w:hAnsi="Times New Roman" w:cs="Times New Roman"/>
          <w:bCs/>
          <w:sz w:val="24"/>
          <w:szCs w:val="24"/>
        </w:rPr>
        <w:t xml:space="preserve">предусматривает:  </w:t>
      </w:r>
    </w:p>
    <w:p w:rsidR="007D40FB" w:rsidRPr="00B74202" w:rsidRDefault="007D40FB" w:rsidP="007D40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202">
        <w:rPr>
          <w:rFonts w:ascii="Times New Roman" w:hAnsi="Times New Roman" w:cs="Times New Roman"/>
          <w:bCs/>
          <w:sz w:val="24"/>
          <w:szCs w:val="24"/>
        </w:rPr>
        <w:t>1) предоставление спортивных сооружений физическим, юридическим лицам для самостоятельных занятий физической культурой и массовым спортом;</w:t>
      </w:r>
    </w:p>
    <w:p w:rsidR="007D40FB" w:rsidRPr="00B74202" w:rsidRDefault="007D40FB" w:rsidP="007D40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202">
        <w:rPr>
          <w:rFonts w:ascii="Times New Roman" w:hAnsi="Times New Roman" w:cs="Times New Roman"/>
          <w:bCs/>
          <w:sz w:val="24"/>
          <w:szCs w:val="24"/>
        </w:rPr>
        <w:t>2) организация взаимодействия и оказание помощи общественным спортивным организациям;</w:t>
      </w:r>
    </w:p>
    <w:p w:rsidR="007D40FB" w:rsidRPr="00B74202" w:rsidRDefault="007D40FB" w:rsidP="007D40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202">
        <w:rPr>
          <w:rFonts w:ascii="Times New Roman" w:hAnsi="Times New Roman" w:cs="Times New Roman"/>
          <w:bCs/>
          <w:sz w:val="24"/>
          <w:szCs w:val="24"/>
        </w:rPr>
        <w:t>3) организация занятий спортом в рамках учебно-тренировочного процесса;</w:t>
      </w:r>
    </w:p>
    <w:p w:rsidR="007D40FB" w:rsidRPr="00B74202" w:rsidRDefault="007D40FB" w:rsidP="007D40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202">
        <w:rPr>
          <w:rFonts w:ascii="Times New Roman" w:hAnsi="Times New Roman" w:cs="Times New Roman"/>
          <w:bCs/>
          <w:sz w:val="24"/>
          <w:szCs w:val="24"/>
        </w:rPr>
        <w:t>4) организация соревнований в группах, секциях по видам спорта</w:t>
      </w:r>
      <w:r w:rsidR="005A6331" w:rsidRPr="00B74202">
        <w:rPr>
          <w:rFonts w:ascii="Times New Roman" w:hAnsi="Times New Roman" w:cs="Times New Roman"/>
          <w:bCs/>
          <w:sz w:val="24"/>
          <w:szCs w:val="24"/>
        </w:rPr>
        <w:t xml:space="preserve"> -  бокс</w:t>
      </w:r>
      <w:r w:rsidRPr="00B74202">
        <w:rPr>
          <w:rFonts w:ascii="Times New Roman" w:hAnsi="Times New Roman" w:cs="Times New Roman"/>
          <w:bCs/>
          <w:sz w:val="24"/>
          <w:szCs w:val="24"/>
        </w:rPr>
        <w:t>.</w:t>
      </w:r>
    </w:p>
    <w:p w:rsidR="007D40FB" w:rsidRPr="00B74202" w:rsidRDefault="007D40FB" w:rsidP="007D40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02">
        <w:rPr>
          <w:rFonts w:ascii="Times New Roman" w:hAnsi="Times New Roman" w:cs="Times New Roman"/>
          <w:sz w:val="24"/>
          <w:szCs w:val="24"/>
        </w:rPr>
        <w:t>4. Сведения о местонахождении  Учреждения, полный почтовый адрес, контактные телефоны, телефоны для справок, требования к письменному обращению граждан, размещаются:</w:t>
      </w:r>
    </w:p>
    <w:p w:rsidR="007D40FB" w:rsidRPr="00B74202" w:rsidRDefault="007D40FB" w:rsidP="007D40FB">
      <w:pPr>
        <w:pStyle w:val="a3"/>
        <w:spacing w:before="0" w:beforeAutospacing="0" w:after="0" w:afterAutospacing="0" w:line="360" w:lineRule="auto"/>
        <w:ind w:firstLine="567"/>
        <w:jc w:val="both"/>
      </w:pPr>
      <w:r w:rsidRPr="00B74202">
        <w:t>1) в средствах массовой информации;</w:t>
      </w:r>
    </w:p>
    <w:p w:rsidR="007D40FB" w:rsidRPr="00B74202" w:rsidRDefault="007D40FB" w:rsidP="007D40FB">
      <w:pPr>
        <w:pStyle w:val="a3"/>
        <w:spacing w:before="0" w:beforeAutospacing="0" w:after="0" w:afterAutospacing="0" w:line="360" w:lineRule="auto"/>
        <w:ind w:firstLine="567"/>
        <w:jc w:val="both"/>
      </w:pPr>
      <w:r w:rsidRPr="00B74202">
        <w:t>2) на информационном стенде  учреждения.</w:t>
      </w:r>
    </w:p>
    <w:p w:rsidR="007D40FB" w:rsidRPr="00B74202" w:rsidRDefault="007D40FB" w:rsidP="007D40FB">
      <w:pPr>
        <w:pStyle w:val="a3"/>
        <w:spacing w:before="0" w:beforeAutospacing="0" w:after="0" w:afterAutospacing="0" w:line="360" w:lineRule="auto"/>
        <w:ind w:firstLine="567"/>
        <w:jc w:val="both"/>
      </w:pPr>
      <w:r w:rsidRPr="00B74202">
        <w:lastRenderedPageBreak/>
        <w:t>5. В случае обращения потребителя по телефону во время работы организации, оказывающей муниципальную работу, работники организации в вежливой форме предоставляют необходимые разъяснения об оказываемой муниципальной работе.</w:t>
      </w:r>
    </w:p>
    <w:p w:rsidR="00B74202" w:rsidRPr="00B74202" w:rsidRDefault="00B74202" w:rsidP="00B74202">
      <w:pPr>
        <w:pStyle w:val="a3"/>
        <w:spacing w:before="0" w:beforeAutospacing="0" w:after="0" w:afterAutospacing="0" w:line="360" w:lineRule="auto"/>
        <w:jc w:val="both"/>
      </w:pP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jc w:val="center"/>
      </w:pPr>
      <w:r w:rsidRPr="00F3458F">
        <w:rPr>
          <w:bCs/>
        </w:rPr>
        <w:t>II. Стандарт предоставления муниципальной услуги</w:t>
      </w:r>
    </w:p>
    <w:p w:rsidR="00F3458F" w:rsidRPr="00F3458F" w:rsidRDefault="00F3458F" w:rsidP="00F345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bCs/>
          <w:sz w:val="24"/>
          <w:szCs w:val="24"/>
        </w:rPr>
        <w:t xml:space="preserve">6. Наименование муниципальной услуги - </w:t>
      </w:r>
      <w:r w:rsidRPr="00F3458F">
        <w:rPr>
          <w:rFonts w:ascii="Times New Roman" w:hAnsi="Times New Roman" w:cs="Times New Roman"/>
          <w:sz w:val="24"/>
          <w:szCs w:val="24"/>
        </w:rPr>
        <w:t xml:space="preserve">«Спортивная подготовка по олимпийским видам спорта» </w:t>
      </w:r>
    </w:p>
    <w:p w:rsidR="00F3458F" w:rsidRPr="00F3458F" w:rsidRDefault="00F3458F" w:rsidP="00F3458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58F">
        <w:rPr>
          <w:rFonts w:ascii="Times New Roman" w:hAnsi="Times New Roman" w:cs="Times New Roman"/>
          <w:bCs/>
          <w:sz w:val="24"/>
          <w:szCs w:val="24"/>
        </w:rPr>
        <w:t>7. Наименование органа, предоставляющего муниципальную работу - МБУ «Комплексная спортивная школа СМР».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left="567"/>
        <w:jc w:val="both"/>
      </w:pPr>
      <w:r w:rsidRPr="00F3458F">
        <w:rPr>
          <w:bCs/>
        </w:rPr>
        <w:t>8. Результат предоставления муниципальной услуги</w:t>
      </w:r>
    </w:p>
    <w:p w:rsidR="00F3458F" w:rsidRPr="00F3458F" w:rsidRDefault="00F3458F" w:rsidP="00F3458F">
      <w:pPr>
        <w:shd w:val="clear" w:color="auto" w:fill="FFFFFF"/>
        <w:tabs>
          <w:tab w:val="left" w:pos="567"/>
        </w:tabs>
        <w:spacing w:after="0" w:line="360" w:lineRule="auto"/>
        <w:ind w:left="1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ab/>
      </w:r>
      <w:r w:rsidRPr="00F345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Результатом предоставления муниципальной услуги является:</w:t>
      </w:r>
    </w:p>
    <w:p w:rsidR="00F3458F" w:rsidRPr="00F3458F" w:rsidRDefault="00F3458F" w:rsidP="00F3458F">
      <w:pPr>
        <w:shd w:val="clear" w:color="auto" w:fill="FFFFFF"/>
        <w:tabs>
          <w:tab w:val="left" w:pos="567"/>
        </w:tabs>
        <w:spacing w:after="0" w:line="360" w:lineRule="auto"/>
        <w:ind w:left="1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3458F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1) максимально возможное привлечение всех категорий населения к систематическим занятиям физической культурой и спортом;</w:t>
      </w:r>
    </w:p>
    <w:p w:rsidR="00F3458F" w:rsidRPr="00F3458F" w:rsidRDefault="00F3458F" w:rsidP="00F3458F">
      <w:pPr>
        <w:shd w:val="clear" w:color="auto" w:fill="FFFFFF"/>
        <w:tabs>
          <w:tab w:val="left" w:pos="567"/>
        </w:tabs>
        <w:spacing w:after="0" w:line="360" w:lineRule="auto"/>
        <w:ind w:left="1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3458F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2) удовлетворение потребности населения в систематических занятиях физической культурой и спортом;</w:t>
      </w:r>
    </w:p>
    <w:p w:rsidR="00F3458F" w:rsidRPr="00F3458F" w:rsidRDefault="00F3458F" w:rsidP="00F3458F">
      <w:pPr>
        <w:shd w:val="clear" w:color="auto" w:fill="FFFFFF"/>
        <w:tabs>
          <w:tab w:val="left" w:pos="567"/>
        </w:tabs>
        <w:spacing w:after="0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3) создание необходимых условий для занятий физической культурой и спортом.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rPr>
          <w:bCs/>
        </w:rPr>
        <w:t>9. Срок предоставления муниципальной услуги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Муниципальная услуга предоставляется в течение года в соответствии с расписанием занятий учреждения.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rPr>
          <w:bCs/>
        </w:rPr>
        <w:t>10. Правовые основания для предоставления муниципальной услуги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 xml:space="preserve"> Настоящий Регламент составлен в соответствии с нормативными правовыми актами:</w:t>
      </w:r>
    </w:p>
    <w:p w:rsidR="00F3458F" w:rsidRPr="00F3458F" w:rsidRDefault="00F3458F" w:rsidP="00F345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F3458F" w:rsidRPr="00F3458F" w:rsidRDefault="00F3458F" w:rsidP="00F345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>2) Федеральный закон от 04.12.2007 № 329-ФЗ «О физической культуре и спорте в Российской Федерации»;</w:t>
      </w:r>
    </w:p>
    <w:p w:rsidR="00F3458F" w:rsidRPr="00F3458F" w:rsidRDefault="00F3458F" w:rsidP="00F345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>3) Федеральный закон от 24.06.1999 №120-ФЗ «Об основах системы профилактики безнадзорности и правонарушений несовершеннолетних»;</w:t>
      </w:r>
    </w:p>
    <w:p w:rsidR="00F3458F" w:rsidRPr="00F3458F" w:rsidRDefault="00F3458F" w:rsidP="00F345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>4) Федеральный закон от 24.11.1995 № 181-ФЗ «О социальной защите инвалидов в Российской Федерации» (с изменениями и дополнениями);</w:t>
      </w:r>
    </w:p>
    <w:p w:rsidR="00F3458F" w:rsidRPr="00F3458F" w:rsidRDefault="00F3458F" w:rsidP="00F345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>5) Закон Российской Федерации от 07.02.1992  №2300-1 «О защите прав потребителей»;</w:t>
      </w:r>
    </w:p>
    <w:p w:rsidR="00F3458F" w:rsidRPr="00F3458F" w:rsidRDefault="00F3458F" w:rsidP="00F345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>6) Закон Российской Федерации от 21.12.1994  №69-ФЗ «О пожарной безопасности»;</w:t>
      </w:r>
    </w:p>
    <w:p w:rsidR="00F3458F" w:rsidRPr="00F3458F" w:rsidRDefault="00F3458F" w:rsidP="00F345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 xml:space="preserve">7) Постановление Главного государственного санитарного врача Российской Федерации от 30.01.2003 № 4  «О введении в действие санитарно-эпидемиологических правил и нормативов </w:t>
      </w:r>
      <w:proofErr w:type="spellStart"/>
      <w:r w:rsidRPr="00F3458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3458F">
        <w:rPr>
          <w:rFonts w:ascii="Times New Roman" w:hAnsi="Times New Roman" w:cs="Times New Roman"/>
          <w:sz w:val="24"/>
          <w:szCs w:val="24"/>
        </w:rPr>
        <w:t xml:space="preserve"> 2.1.2.1188-03»;  проектирование, строительство и эксплуатация жилых зданий, предприятий коммунально-бытового обслуживания, </w:t>
      </w:r>
      <w:r w:rsidRPr="00F3458F">
        <w:rPr>
          <w:rFonts w:ascii="Times New Roman" w:hAnsi="Times New Roman" w:cs="Times New Roman"/>
          <w:sz w:val="24"/>
          <w:szCs w:val="24"/>
        </w:rPr>
        <w:lastRenderedPageBreak/>
        <w:t>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качества»;</w:t>
      </w:r>
    </w:p>
    <w:p w:rsidR="00F3458F" w:rsidRPr="00F3458F" w:rsidRDefault="00F3458F" w:rsidP="00F345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>8) Стандарт муниципальной услуги, утвержденный Постановлением администрации Саткинского муниципального района от 23.06.2015 года № 429.</w:t>
      </w:r>
    </w:p>
    <w:p w:rsidR="00F3458F" w:rsidRPr="00F3458F" w:rsidRDefault="00F3458F" w:rsidP="00F345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F3458F">
        <w:rPr>
          <w:rFonts w:ascii="Times New Roman" w:hAnsi="Times New Roman" w:cs="Times New Roman"/>
          <w:sz w:val="24"/>
          <w:szCs w:val="24"/>
        </w:rPr>
        <w:t xml:space="preserve"> </w:t>
      </w:r>
      <w:r w:rsidRPr="00F3458F">
        <w:rPr>
          <w:rFonts w:ascii="Times New Roman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F3458F" w:rsidRPr="00F3458F" w:rsidRDefault="00F3458F" w:rsidP="00F3458F">
      <w:pPr>
        <w:pStyle w:val="a4"/>
        <w:spacing w:line="360" w:lineRule="auto"/>
        <w:ind w:left="0" w:firstLine="567"/>
        <w:jc w:val="both"/>
      </w:pPr>
      <w:r w:rsidRPr="00F3458F">
        <w:t xml:space="preserve">Потенциальные потребители услуг должны предоставить для оформления абонента  медицинскую справку, содержащую заключение о состоянии здоровья. </w:t>
      </w:r>
    </w:p>
    <w:p w:rsidR="00F3458F" w:rsidRPr="00F3458F" w:rsidRDefault="00F3458F" w:rsidP="00F3458F">
      <w:pPr>
        <w:pStyle w:val="a3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F3458F">
        <w:rPr>
          <w:bCs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 xml:space="preserve">Отсутствие медицинской справки и нарушение правил внутреннего трудового распорядка для посетителей. 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rPr>
          <w:bCs/>
        </w:rPr>
        <w:t>13. исчерпывающий перечень оснований для отказа в предоставлении муниципальной услуги</w:t>
      </w:r>
    </w:p>
    <w:p w:rsidR="00F3458F" w:rsidRPr="00F3458F" w:rsidRDefault="00F3458F" w:rsidP="00F3458F">
      <w:pPr>
        <w:pStyle w:val="a4"/>
        <w:spacing w:line="360" w:lineRule="auto"/>
        <w:ind w:left="0" w:firstLine="567"/>
        <w:jc w:val="both"/>
        <w:rPr>
          <w:color w:val="000000"/>
        </w:rPr>
      </w:pPr>
      <w:r w:rsidRPr="00F3458F">
        <w:rPr>
          <w:color w:val="000000"/>
        </w:rPr>
        <w:t xml:space="preserve"> Предоставление муниципальной услуги может быть приостановлено или в предоставлении муниципальной услуги может быть отказано по следующим основаниям:</w:t>
      </w:r>
    </w:p>
    <w:p w:rsidR="00F3458F" w:rsidRPr="00F3458F" w:rsidRDefault="00F3458F" w:rsidP="00F3458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ab/>
        <w:t>1) отсутствие медицинской справки;</w:t>
      </w:r>
    </w:p>
    <w:p w:rsidR="00F3458F" w:rsidRPr="00F3458F" w:rsidRDefault="00F3458F" w:rsidP="00F3458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ab/>
        <w:t>2) нарушения заявителем правил пользования физкультурно-оздоровительными и спортивными сооружениями;</w:t>
      </w:r>
    </w:p>
    <w:p w:rsidR="00F3458F" w:rsidRPr="00F3458F" w:rsidRDefault="00F3458F" w:rsidP="00F3458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ab/>
        <w:t>3) нахождения заявителя в состоянии алкогольного, наркотического или токсического опьянения;</w:t>
      </w:r>
    </w:p>
    <w:p w:rsidR="00F3458F" w:rsidRPr="00F3458F" w:rsidRDefault="00F3458F" w:rsidP="00F3458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ab/>
        <w:t>4) отсутствие спортивной формы, необходимой для занятий выбранным видом спорта, купальных принадлежностей (для бассейна).</w:t>
      </w:r>
    </w:p>
    <w:p w:rsidR="00F3458F" w:rsidRPr="00F3458F" w:rsidRDefault="00F3458F" w:rsidP="00F3458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ab/>
        <w:t>14. Предоставление услуги может быть приостановлено или отменено в случае наступления чрезвычайных ситуаций стихийных бедствий, массового беспорядка, обстоятельств, угрожающих жизни и здоровью граждан.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rPr>
          <w:color w:val="000000"/>
        </w:rPr>
        <w:t xml:space="preserve">15. </w:t>
      </w:r>
      <w:r w:rsidRPr="00F3458F">
        <w:rPr>
          <w:bCs/>
          <w:color w:val="000000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Челябинской области, нормативными правовыми актами Саткинского муниципального района.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3458F">
        <w:rPr>
          <w:color w:val="000000"/>
        </w:rPr>
        <w:t xml:space="preserve"> Услуга предоставляется на бесплатной основе. 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rPr>
          <w:bCs/>
          <w:color w:val="000000"/>
        </w:rPr>
        <w:t>16.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F3458F">
        <w:rPr>
          <w:color w:val="000000"/>
        </w:rPr>
        <w:lastRenderedPageBreak/>
        <w:t xml:space="preserve"> Срок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10 минут.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color w:val="000000"/>
        </w:rPr>
      </w:pPr>
      <w:r w:rsidRPr="00F3458F">
        <w:rPr>
          <w:bCs/>
          <w:color w:val="000000"/>
        </w:rPr>
        <w:t>17. Срок регистрации запроса заявителя о предоставлении муниципальной услуги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rPr>
          <w:color w:val="000000"/>
        </w:rPr>
        <w:t>Срок регистрации заявления о предоставлении услуги с момента поступления не должен превышать 10 минут.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rPr>
          <w:bCs/>
        </w:rPr>
        <w:t>18.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F3458F" w:rsidRPr="00F3458F" w:rsidRDefault="00F3458F" w:rsidP="00F3458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58F">
        <w:rPr>
          <w:rFonts w:ascii="Times New Roman" w:hAnsi="Times New Roman" w:cs="Times New Roman"/>
          <w:sz w:val="24"/>
          <w:szCs w:val="24"/>
        </w:rPr>
        <w:t>1) организация, оказывающая муниципальную услугу  размещается в специально предназначенных для занятий физической культурой и спортом отдельном здании, либо во встроенных или пристроенных помещениях, доступных для населения;</w:t>
      </w:r>
      <w:proofErr w:type="gramEnd"/>
    </w:p>
    <w:p w:rsidR="00F3458F" w:rsidRPr="00F3458F" w:rsidRDefault="00F3458F" w:rsidP="00F345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>2) помещения должны отвечать требованиям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вибрации);</w:t>
      </w:r>
    </w:p>
    <w:p w:rsidR="00F3458F" w:rsidRPr="00F3458F" w:rsidRDefault="00F3458F" w:rsidP="00F3458F">
      <w:pPr>
        <w:shd w:val="clear" w:color="auto" w:fill="FFFFFF"/>
        <w:spacing w:after="0" w:line="360" w:lineRule="auto"/>
        <w:ind w:left="77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>3) помещения должны быть обеспечены всеми средствами коммунально-бытового обслуживания и оснащены телефонной связью;</w:t>
      </w:r>
    </w:p>
    <w:p w:rsidR="00F3458F" w:rsidRPr="00F3458F" w:rsidRDefault="00F3458F" w:rsidP="00F345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>4) в спортивных залах должно размещаться только оборудование, необходимое для проведения занятий. Для хранения инвентаря должно быть выделено специальное помещение;</w:t>
      </w:r>
    </w:p>
    <w:p w:rsidR="00F3458F" w:rsidRPr="00F3458F" w:rsidRDefault="00F3458F" w:rsidP="00F345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>5) спортивные площадки  должны содержаться в чистоте и быть ровными, свободными от посторонних предметов, которые могут быть причиной повреждений и травм;</w:t>
      </w:r>
    </w:p>
    <w:p w:rsidR="00F3458F" w:rsidRPr="00F3458F" w:rsidRDefault="00F3458F" w:rsidP="00F345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>6) помещения, в которых оказываются муниципальные услуги, должны быть оборудованы медицинскими пунктами по оказанию доврачебной и/или первой медицинской помощи. Места нахождения пунктов должны быть обозначены четкими указателями;</w:t>
      </w:r>
    </w:p>
    <w:p w:rsidR="00F3458F" w:rsidRPr="00F3458F" w:rsidRDefault="00F3458F" w:rsidP="00F3458F">
      <w:pPr>
        <w:shd w:val="clear" w:color="auto" w:fill="FFFFFF"/>
        <w:spacing w:after="0" w:line="360" w:lineRule="auto"/>
        <w:ind w:left="77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>7) у входа размещается: информация о наименовании организации, оказывающей муниципальную услугу; информация о режиме работы организации; информация о номерах телефонов организации;</w:t>
      </w:r>
    </w:p>
    <w:p w:rsidR="00F3458F" w:rsidRPr="00F3458F" w:rsidRDefault="00F3458F" w:rsidP="00F3458F">
      <w:pPr>
        <w:shd w:val="clear" w:color="auto" w:fill="FFFFFF"/>
        <w:spacing w:after="0" w:line="360" w:lineRule="auto"/>
        <w:ind w:left="77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 xml:space="preserve">8) в помещениях в удобном для обозрения месте размещаются: </w:t>
      </w:r>
    </w:p>
    <w:p w:rsidR="00F3458F" w:rsidRPr="00F3458F" w:rsidRDefault="00F3458F" w:rsidP="00F3458F">
      <w:pPr>
        <w:shd w:val="clear" w:color="auto" w:fill="FFFFFF"/>
        <w:spacing w:after="0" w:line="360" w:lineRule="auto"/>
        <w:ind w:left="77" w:hanging="77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 xml:space="preserve">- перечень оказываемых услуг, в том числе платных с указанием цен; </w:t>
      </w:r>
    </w:p>
    <w:p w:rsidR="00F3458F" w:rsidRPr="00F3458F" w:rsidRDefault="00F3458F" w:rsidP="00F345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 xml:space="preserve">- перечень документов, которые должен предоставить потребитель, в том числе льготной категории, для получения муниципальной услуги; </w:t>
      </w:r>
    </w:p>
    <w:p w:rsidR="00F3458F" w:rsidRPr="00F3458F" w:rsidRDefault="00F3458F" w:rsidP="00F345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 xml:space="preserve">- перечень оснований для отказа в оказании муниципальной услуги; </w:t>
      </w:r>
    </w:p>
    <w:p w:rsidR="00F3458F" w:rsidRPr="00F3458F" w:rsidRDefault="00F3458F" w:rsidP="00F345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lastRenderedPageBreak/>
        <w:t xml:space="preserve"> - информация о руководителе организации и времени приема граждан с указанием Ф.И.О, должности специалистов, оказывающих муниципальные услуги; </w:t>
      </w:r>
    </w:p>
    <w:p w:rsidR="00F3458F" w:rsidRPr="00F3458F" w:rsidRDefault="00F3458F" w:rsidP="00F3458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 xml:space="preserve">- информация о способах доведения потребителями своих отзывов, замечаний и предложений о работе организации, оказывающей муниципальную услугу.         </w:t>
      </w:r>
    </w:p>
    <w:p w:rsidR="00F3458F" w:rsidRPr="00F3458F" w:rsidRDefault="00F3458F" w:rsidP="00F3458F">
      <w:pPr>
        <w:shd w:val="clear" w:color="auto" w:fill="FFFFFF"/>
        <w:spacing w:after="0" w:line="360" w:lineRule="auto"/>
        <w:ind w:left="77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bCs/>
          <w:sz w:val="24"/>
          <w:szCs w:val="24"/>
        </w:rPr>
        <w:t>19. Показатели доступности и качества муниципальных услуг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1) получать услугу своевременно и в соответствии со стандартом предоставления муниципальной услуги;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2) получать полную, актуальную и достоверную информацию о порядке предоставления услуги;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3) основным требованием к качеству предоставления услуги является удобство и доступность получения заявителями информации о порядке предоставления услуги.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rPr>
          <w:bCs/>
        </w:rPr>
        <w:t>20.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 xml:space="preserve">1) обеспечение доступа заявителей к сведениям о предоставляемой муниципальной услуге на официальном сайте администрации Саткинского муниципального района и на едином портале государственных и муниципальных услуг; 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 xml:space="preserve">2) обеспечение возможности получения заявителем сведений о ходе выполнения запроса о предоставлении муниципальной услуги. </w:t>
      </w:r>
    </w:p>
    <w:p w:rsidR="00F3458F" w:rsidRPr="00F3458F" w:rsidRDefault="00F3458F" w:rsidP="00F3458F">
      <w:pPr>
        <w:pStyle w:val="a3"/>
        <w:spacing w:after="0" w:afterAutospacing="0" w:line="360" w:lineRule="auto"/>
        <w:jc w:val="center"/>
      </w:pPr>
      <w:r w:rsidRPr="00F3458F">
        <w:rPr>
          <w:b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3458F" w:rsidRPr="00F3458F" w:rsidRDefault="00F3458F" w:rsidP="00F345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>21. Предоставление Услуги включает:</w:t>
      </w:r>
    </w:p>
    <w:p w:rsidR="00F3458F" w:rsidRPr="00F3458F" w:rsidRDefault="00F3458F" w:rsidP="00F345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>1) привлечение максимально возможного числа граждан, а также детей и подростков к систематическим занятиям физической культурой и спортом;</w:t>
      </w:r>
    </w:p>
    <w:p w:rsidR="00F3458F" w:rsidRPr="00F3458F" w:rsidRDefault="00F3458F" w:rsidP="00F345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58F">
        <w:rPr>
          <w:rFonts w:ascii="Times New Roman" w:hAnsi="Times New Roman" w:cs="Times New Roman"/>
          <w:sz w:val="24"/>
          <w:szCs w:val="24"/>
        </w:rPr>
        <w:t>2) создание условий для занятий физической культурой и спортом;</w:t>
      </w:r>
    </w:p>
    <w:p w:rsidR="00F3458F" w:rsidRPr="00F3458F" w:rsidRDefault="00F3458F" w:rsidP="00F3458F">
      <w:pPr>
        <w:shd w:val="clear" w:color="auto" w:fill="FFFFFF"/>
        <w:tabs>
          <w:tab w:val="left" w:pos="567"/>
        </w:tabs>
        <w:spacing w:before="5" w:after="0" w:line="360" w:lineRule="auto"/>
        <w:ind w:left="1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3458F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3) удовлетворение потребности населения в систематических занятиях физической культурой и спортом.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rPr>
          <w:bCs/>
        </w:rPr>
        <w:t>22. Требования к порядку предоставления муниципальной услуги</w:t>
      </w:r>
    </w:p>
    <w:p w:rsidR="00F3458F" w:rsidRPr="00F3458F" w:rsidRDefault="00F3458F" w:rsidP="00F3458F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</w:pPr>
      <w:r w:rsidRPr="00F3458F">
        <w:t xml:space="preserve"> </w:t>
      </w:r>
      <w:r w:rsidRPr="00F3458F">
        <w:tab/>
        <w:t>Порядок информирования о предоставлении муниципальной услуги: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 xml:space="preserve">1) информация по вопросам предоставления Услуги сообщается по номеру телефона для справок, на личном приеме, а также размещается в </w:t>
      </w:r>
      <w:proofErr w:type="spellStart"/>
      <w:r w:rsidRPr="00F3458F">
        <w:t>информационно-телекоммуникативных</w:t>
      </w:r>
      <w:proofErr w:type="spellEnd"/>
      <w:r w:rsidRPr="00F3458F">
        <w:t xml:space="preserve"> сетях общего пользования, публикуется в средствах массовой информации, размещается на информационных стендах в Учреждении; 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lastRenderedPageBreak/>
        <w:t xml:space="preserve">2) при ответах на телефонные и устные обращения граждан сотрудники Учреждения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обратившийся гражданин, фамилии, имени, отчестве и должности сотрудника, принявшего телефонный звонок. Время разговора не должно превышать 10 минут. 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При невозможности работника, принявшего звонок, самостоятельно ответить на поставленные вопросы, телефонный звонок должен быть переадресован (переведен) другому должностному лицу, или сообщен номер телефона, по которому можно получить необходимую информацию.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3) на информационных стендах в помещении Учреждения размещается следующая информация: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jc w:val="both"/>
      </w:pPr>
      <w:r w:rsidRPr="00F3458F">
        <w:t>- перечень документов, необходимых для предоставления Услуги;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jc w:val="both"/>
      </w:pPr>
      <w:r w:rsidRPr="00F3458F">
        <w:t>- адрес, номера телефонов, факса и график работы Учреждения;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jc w:val="both"/>
      </w:pPr>
      <w:r w:rsidRPr="00F3458F">
        <w:t>- текст административного регламента предоставления муниципальной услуги;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jc w:val="both"/>
      </w:pPr>
      <w:r w:rsidRPr="00F3458F">
        <w:t>- порядок обжалования решений, действий или бездействий должностного лица предоставления Услуги.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Информационные стенды должны быть максимально заметны, хорошо просматриваемы и функциональны. Текст материалов, размещаемых на стендах, должен быть напечатан удобным для чтения шрифтом.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rPr>
          <w:bCs/>
        </w:rPr>
        <w:t>23. Последовательность выполнения административных процедур: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1) процесс оказания услуги начинается с приёма заявки на оказание услуги должностным лицом, либо уполномоченным им специалистом;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2) для оказания услуги между учреждением и потенциальным получателем услуги оформляется заявлением;</w:t>
      </w:r>
    </w:p>
    <w:p w:rsidR="00F3458F" w:rsidRPr="00F3458F" w:rsidRDefault="00F3458F" w:rsidP="00F3458F">
      <w:pPr>
        <w:pStyle w:val="a3"/>
        <w:spacing w:before="0" w:beforeAutospacing="0" w:line="360" w:lineRule="auto"/>
        <w:ind w:firstLine="567"/>
        <w:jc w:val="both"/>
      </w:pPr>
      <w:r w:rsidRPr="00F3458F">
        <w:t>3) учреждение и потенциальный получатель услуги составляют иные акты, необходимые для выполнения услуги.</w:t>
      </w:r>
    </w:p>
    <w:p w:rsidR="00F3458F" w:rsidRPr="00F3458F" w:rsidRDefault="00F3458F" w:rsidP="00F3458F">
      <w:pPr>
        <w:pStyle w:val="a3"/>
        <w:spacing w:after="0" w:afterAutospacing="0" w:line="360" w:lineRule="auto"/>
        <w:jc w:val="center"/>
        <w:rPr>
          <w:bCs/>
        </w:rPr>
      </w:pPr>
      <w:r w:rsidRPr="00F3458F">
        <w:rPr>
          <w:bCs/>
          <w:lang w:val="en-US"/>
        </w:rPr>
        <w:t>IV</w:t>
      </w:r>
      <w:r w:rsidRPr="00F3458F">
        <w:rPr>
          <w:bCs/>
        </w:rPr>
        <w:t>. Формы контроля за исполнением административного регламента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rPr>
          <w:bCs/>
        </w:rPr>
        <w:t xml:space="preserve">24. Порядок осуществления текущего </w:t>
      </w:r>
      <w:proofErr w:type="gramStart"/>
      <w:r w:rsidRPr="00F3458F">
        <w:rPr>
          <w:bCs/>
        </w:rPr>
        <w:t>контроля за</w:t>
      </w:r>
      <w:proofErr w:type="gramEnd"/>
      <w:r w:rsidRPr="00F3458F">
        <w:rPr>
          <w:bCs/>
        </w:rPr>
        <w:t xml:space="preserve"> соблюдением и исполнением должностными лицами административного регламента, а также принятием решений ответственными лицами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rPr>
          <w:color w:val="000000"/>
        </w:rPr>
        <w:t>Текущий контроль за организации предоставления муниципальной услуги осуществляет начальник МКУ «</w:t>
      </w:r>
      <w:r w:rsidRPr="00F3458F">
        <w:t>Управление по ФК и</w:t>
      </w:r>
      <w:proofErr w:type="gramStart"/>
      <w:r w:rsidRPr="00F3458F">
        <w:t xml:space="preserve"> С</w:t>
      </w:r>
      <w:proofErr w:type="gramEnd"/>
      <w:r w:rsidRPr="00F3458F">
        <w:t xml:space="preserve"> СМР</w:t>
      </w:r>
      <w:r w:rsidRPr="00F3458F">
        <w:rPr>
          <w:color w:val="000000"/>
        </w:rPr>
        <w:t>».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rPr>
          <w:bCs/>
        </w:rPr>
        <w:lastRenderedPageBreak/>
        <w:t>25. Порядок и периодичность осуществления плановых и внеплановых проверок полноты и качества исполнения административного регламента: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1) 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нарушений;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 xml:space="preserve">2) проверки могут быть плановыми на основании планов работы </w:t>
      </w:r>
      <w:r w:rsidRPr="00F3458F">
        <w:rPr>
          <w:color w:val="000000"/>
        </w:rPr>
        <w:t>МКУ «</w:t>
      </w:r>
      <w:r w:rsidRPr="00F3458F">
        <w:t>Управление по ФК и</w:t>
      </w:r>
      <w:proofErr w:type="gramStart"/>
      <w:r w:rsidRPr="00F3458F">
        <w:t xml:space="preserve"> С</w:t>
      </w:r>
      <w:proofErr w:type="gramEnd"/>
      <w:r w:rsidRPr="00F3458F">
        <w:t xml:space="preserve"> СМР</w:t>
      </w:r>
      <w:r w:rsidRPr="00F3458F">
        <w:rPr>
          <w:color w:val="000000"/>
        </w:rPr>
        <w:t>»</w:t>
      </w:r>
      <w:r w:rsidRPr="00F3458F">
        <w:t>, либо внеплановыми, проводимыми, в том числе по жалобе заявителей на своевременность, полноту и качество предоставления муниципальной услуги;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 xml:space="preserve">3) для проведения плановых проверок предоставления муниципальной услуги формируется комиссия, в состав которой включаются должностные лица </w:t>
      </w:r>
      <w:r w:rsidRPr="00F3458F">
        <w:rPr>
          <w:color w:val="000000"/>
        </w:rPr>
        <w:t>Муниципального казенного учреждения «Управление по ФК и</w:t>
      </w:r>
      <w:proofErr w:type="gramStart"/>
      <w:r w:rsidRPr="00F3458F">
        <w:rPr>
          <w:color w:val="000000"/>
        </w:rPr>
        <w:t xml:space="preserve"> С</w:t>
      </w:r>
      <w:proofErr w:type="gramEnd"/>
      <w:r w:rsidRPr="00F3458F">
        <w:rPr>
          <w:color w:val="000000"/>
        </w:rPr>
        <w:t xml:space="preserve"> СМР»</w:t>
      </w:r>
      <w:r w:rsidRPr="00F3458F">
        <w:t xml:space="preserve">; 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4)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rPr>
          <w:bCs/>
        </w:rPr>
        <w:t>26. Ответственность должностных лиц, муниципальных служащих за решения и действия (бездействие), принимаемые (осуществляемые) в ходе исполнения административного регламента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дисциплинарной ответственности в соответствии с Трудовым кодексом Российской Федерации.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jc w:val="center"/>
        <w:rPr>
          <w:bCs/>
        </w:rPr>
      </w:pP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center"/>
      </w:pPr>
      <w:r w:rsidRPr="00F3458F">
        <w:rPr>
          <w:bCs/>
          <w:lang w:val="en-US"/>
        </w:rPr>
        <w:t>V</w:t>
      </w:r>
      <w:r w:rsidRPr="00F3458F">
        <w:rPr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администрации Саткинского муниципального района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rPr>
          <w:bCs/>
        </w:rPr>
        <w:t>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27. Предмет досудебного (внесудебного) обжалования.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Граждане имеют право на обжалование действий или бездействия должностных лиц в досудебном и судебном порядке.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Контроль деятельности должностных лиц осуществляет Глава Саткинского муниципального района или заместитель Главы Саткинского муниципального района по социальным вопросам, начальник МКУ «Управление по ФК и</w:t>
      </w:r>
      <w:proofErr w:type="gramStart"/>
      <w:r w:rsidRPr="00F3458F">
        <w:t xml:space="preserve"> С</w:t>
      </w:r>
      <w:proofErr w:type="gramEnd"/>
      <w:r w:rsidRPr="00F3458F">
        <w:t xml:space="preserve"> СМР». 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lastRenderedPageBreak/>
        <w:t>Граждане могут обжаловать действия или бездействие должностных лиц Главе Саткинского муниципального района, заместителю Главы Саткинского муниципального района по социальным вопросам, начальнику МКУ «Управление по ФК и</w:t>
      </w:r>
      <w:proofErr w:type="gramStart"/>
      <w:r w:rsidRPr="00F3458F">
        <w:t xml:space="preserve"> С</w:t>
      </w:r>
      <w:proofErr w:type="gramEnd"/>
      <w:r w:rsidRPr="00F3458F">
        <w:t xml:space="preserve"> СМР».</w:t>
      </w:r>
    </w:p>
    <w:p w:rsidR="00F3458F" w:rsidRPr="00F3458F" w:rsidRDefault="00F3458F" w:rsidP="00F3458F">
      <w:pPr>
        <w:pStyle w:val="a3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F3458F">
        <w:t xml:space="preserve">28. </w:t>
      </w:r>
      <w:r w:rsidRPr="00F3458F">
        <w:rPr>
          <w:bCs/>
        </w:rPr>
        <w:t>Основания для начала процедуры досудебного (внесудебного) обжалования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 xml:space="preserve">Основанием для начала досудебного обжалования является регистрация жалобы, направленной по почте, </w:t>
      </w:r>
      <w:r w:rsidRPr="00F3458F">
        <w:rPr>
          <w:bCs/>
          <w:shd w:val="clear" w:color="auto" w:fill="FFFFFF"/>
        </w:rPr>
        <w:t>через многофункциональный центр, с использованием информационно-телекоммуникационной сети "Интернет</w:t>
      </w:r>
      <w:r w:rsidRPr="00F3458F">
        <w:rPr>
          <w:b/>
          <w:bCs/>
          <w:shd w:val="clear" w:color="auto" w:fill="FFFFFF"/>
        </w:rPr>
        <w:t>"</w:t>
      </w:r>
      <w:r w:rsidRPr="00F3458F">
        <w:t>, либо представленной при личном обращении.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rPr>
          <w:bCs/>
        </w:rPr>
        <w:t>29. Права заявителя на получение информации и документов, необходимых для обоснования и рассмотрения жалоб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Граждане вправе на получение информации и копий документов, необходимые для обоснования и рассмотрения жалобы.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rPr>
          <w:bCs/>
        </w:rPr>
        <w:t>30. Вышестоящие должностные лица, которым может быть адресована жалоба в досудебном (внесудебном) порядке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1) Начальник МКУ «Управление по ФК и</w:t>
      </w:r>
      <w:proofErr w:type="gramStart"/>
      <w:r w:rsidRPr="00F3458F">
        <w:t xml:space="preserve"> С</w:t>
      </w:r>
      <w:proofErr w:type="gramEnd"/>
      <w:r w:rsidRPr="00F3458F">
        <w:t xml:space="preserve"> СМР» или уполномоченное им должностное лицо проводит личный прием заявителей. Личный прием проводится по предварительной записи;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2) Запись граждан проводится при личном обращении или с использованием средств телефонной связи по номерам телефонов: 8(351-61) 4-37-32;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3) Специалист, осуществляющий запись граждан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31. Гражданин в своей жалобе в обязательном порядке указывает: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jc w:val="both"/>
      </w:pPr>
      <w:r w:rsidRPr="00F3458F">
        <w:t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jc w:val="both"/>
      </w:pPr>
      <w:r w:rsidRPr="00F3458F">
        <w:t>- фамилию, имя, отчество заявителя - физического лица;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jc w:val="both"/>
      </w:pPr>
      <w:r w:rsidRPr="00F3458F">
        <w:t>- почтовый адрес, по которому должны быть направлены ответ, уведомление о пере адресации обращения;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jc w:val="both"/>
      </w:pPr>
      <w:r w:rsidRPr="00F3458F">
        <w:t xml:space="preserve">- суть жалобы; 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jc w:val="both"/>
      </w:pPr>
      <w:r w:rsidRPr="00F3458F">
        <w:t>- личная подпись и дата подачи жалобы.</w:t>
      </w:r>
    </w:p>
    <w:p w:rsidR="00F3458F" w:rsidRPr="00F3458F" w:rsidRDefault="00F3458F" w:rsidP="00F3458F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</w:pPr>
      <w:r w:rsidRPr="00F3458F">
        <w:t xml:space="preserve">    </w:t>
      </w:r>
      <w:r w:rsidRPr="00F3458F">
        <w:tab/>
        <w:t xml:space="preserve"> </w:t>
      </w:r>
      <w:proofErr w:type="gramStart"/>
      <w:r w:rsidRPr="00F3458F">
        <w:t xml:space="preserve"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</w:t>
      </w:r>
      <w:r w:rsidRPr="00F3458F">
        <w:lastRenderedPageBreak/>
        <w:t>незаконным действия (бездействия)), а также иные сведения, которые считает необходимым сообщить для рассмотрения жалобы.</w:t>
      </w:r>
      <w:proofErr w:type="gramEnd"/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 xml:space="preserve">32. Если в письменном обращении не </w:t>
      </w:r>
      <w:proofErr w:type="gramStart"/>
      <w:r w:rsidRPr="00F3458F">
        <w:t>указаны</w:t>
      </w:r>
      <w:proofErr w:type="gramEnd"/>
      <w:r w:rsidRPr="00F3458F">
        <w:t xml:space="preserve">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33.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 xml:space="preserve">34. </w:t>
      </w:r>
      <w:proofErr w:type="gramStart"/>
      <w:r w:rsidRPr="00F3458F"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F3458F">
        <w:t xml:space="preserve"> О данном решении уведомляется заявитель, направивший обращение.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35.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rPr>
          <w:bCs/>
        </w:rPr>
        <w:t>36. Сроки рассмотрения жалобы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При обращении граждан в письменной или электронной форме срок рассмотрения жалобы не должен превышать 15 дней с момента регистрации такого обращения.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rPr>
          <w:bCs/>
        </w:rPr>
        <w:t>37. Результат до судебного (внесудебного) обжалования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В случае подтверждения в ходе проведения проверок фактов, изложенных в жалобе на действия (бездействия) и решения должностных лиц, принимаемые (осуществляемые) в ходе предоставления муниципальной услуги, начальник МКУ «Управление по ФК и</w:t>
      </w:r>
      <w:proofErr w:type="gramStart"/>
      <w:r w:rsidRPr="00F3458F">
        <w:t xml:space="preserve"> С</w:t>
      </w:r>
      <w:proofErr w:type="gramEnd"/>
      <w:r w:rsidRPr="00F3458F">
        <w:t xml:space="preserve"> СМР» или уполномоченное им должностное лицо, принимает решение об удовлетворении требований заявителя и о признании неправомерным обжалованного решения, действия (бездействия) </w:t>
      </w:r>
      <w:r w:rsidRPr="00F3458F">
        <w:lastRenderedPageBreak/>
        <w:t xml:space="preserve">либо об отказе в удовлетворении жалобы. Ответ, содержащий результаты рассмотрения обращения, направляется заявителю. </w:t>
      </w:r>
    </w:p>
    <w:p w:rsidR="00F3458F" w:rsidRPr="00F3458F" w:rsidRDefault="00F3458F" w:rsidP="00F3458F">
      <w:pPr>
        <w:pStyle w:val="a3"/>
        <w:spacing w:before="0" w:beforeAutospacing="0" w:after="0" w:afterAutospacing="0" w:line="360" w:lineRule="auto"/>
        <w:ind w:firstLine="567"/>
        <w:jc w:val="both"/>
      </w:pPr>
      <w:r w:rsidRPr="00F3458F">
        <w:t>38. Решения, действия (бездействие) должностных лиц, граждане вправе обжаловать в судебном порядке, в соответствии с действующим законодательством Российской Федерации.</w:t>
      </w:r>
    </w:p>
    <w:p w:rsidR="00F3458F" w:rsidRDefault="00F3458F" w:rsidP="00F3458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F3458F">
        <w:rPr>
          <w:rFonts w:ascii="Times New Roman" w:hAnsi="Times New Roman" w:cs="Times New Roman"/>
          <w:sz w:val="24"/>
          <w:szCs w:val="24"/>
        </w:rPr>
        <w:t>39. Заявитель вправе обратиться в суд с заявлением в течение трех месяцев со дня, когда ему стало известно о нарушении его прав и свобод. Пропуск трехмесячного срока обращения</w:t>
      </w:r>
      <w:r>
        <w:t xml:space="preserve"> в суд с заявлением не является препятствием для обращения в суд с таким заявлением.</w:t>
      </w:r>
    </w:p>
    <w:p w:rsidR="00B74202" w:rsidRPr="00B74202" w:rsidRDefault="00B74202" w:rsidP="00F3458F">
      <w:pPr>
        <w:pStyle w:val="a3"/>
        <w:spacing w:before="0" w:beforeAutospacing="0" w:after="0" w:afterAutospacing="0" w:line="360" w:lineRule="auto"/>
        <w:jc w:val="center"/>
      </w:pPr>
    </w:p>
    <w:sectPr w:rsidR="00B74202" w:rsidRPr="00B74202" w:rsidSect="007D40FB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7F" w:rsidRDefault="00233B7F" w:rsidP="007D40FB">
      <w:pPr>
        <w:spacing w:after="0" w:line="240" w:lineRule="auto"/>
      </w:pPr>
      <w:r>
        <w:separator/>
      </w:r>
    </w:p>
  </w:endnote>
  <w:endnote w:type="continuationSeparator" w:id="0">
    <w:p w:rsidR="00233B7F" w:rsidRDefault="00233B7F" w:rsidP="007D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7F" w:rsidRDefault="00233B7F" w:rsidP="007D40FB">
      <w:pPr>
        <w:spacing w:after="0" w:line="240" w:lineRule="auto"/>
      </w:pPr>
      <w:r>
        <w:separator/>
      </w:r>
    </w:p>
  </w:footnote>
  <w:footnote w:type="continuationSeparator" w:id="0">
    <w:p w:rsidR="00233B7F" w:rsidRDefault="00233B7F" w:rsidP="007D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0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40FB" w:rsidRPr="007D40FB" w:rsidRDefault="00E85BD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40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40FB" w:rsidRPr="007D40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40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45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40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40FB" w:rsidRDefault="007D40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E0E"/>
    <w:rsid w:val="000035DB"/>
    <w:rsid w:val="00072E0E"/>
    <w:rsid w:val="000F4C07"/>
    <w:rsid w:val="001049AC"/>
    <w:rsid w:val="00134D49"/>
    <w:rsid w:val="00182E23"/>
    <w:rsid w:val="00233B7F"/>
    <w:rsid w:val="002960CC"/>
    <w:rsid w:val="002A7479"/>
    <w:rsid w:val="002B0397"/>
    <w:rsid w:val="002E5451"/>
    <w:rsid w:val="00312A87"/>
    <w:rsid w:val="003A205D"/>
    <w:rsid w:val="003F6810"/>
    <w:rsid w:val="0041740B"/>
    <w:rsid w:val="00435BDF"/>
    <w:rsid w:val="00443AAF"/>
    <w:rsid w:val="0045050F"/>
    <w:rsid w:val="004A2B95"/>
    <w:rsid w:val="004F6153"/>
    <w:rsid w:val="00504472"/>
    <w:rsid w:val="0053158A"/>
    <w:rsid w:val="00540CE2"/>
    <w:rsid w:val="00541F24"/>
    <w:rsid w:val="00560099"/>
    <w:rsid w:val="005840BD"/>
    <w:rsid w:val="005A541F"/>
    <w:rsid w:val="005A6331"/>
    <w:rsid w:val="005B047F"/>
    <w:rsid w:val="005B3806"/>
    <w:rsid w:val="005B5DD6"/>
    <w:rsid w:val="005E1C3D"/>
    <w:rsid w:val="00623DCB"/>
    <w:rsid w:val="0063770F"/>
    <w:rsid w:val="00706B29"/>
    <w:rsid w:val="007C3D92"/>
    <w:rsid w:val="007D40FB"/>
    <w:rsid w:val="007E4A82"/>
    <w:rsid w:val="009C36CE"/>
    <w:rsid w:val="009D7D3A"/>
    <w:rsid w:val="00A8673B"/>
    <w:rsid w:val="00B20E80"/>
    <w:rsid w:val="00B37739"/>
    <w:rsid w:val="00B45C25"/>
    <w:rsid w:val="00B74202"/>
    <w:rsid w:val="00B83BCC"/>
    <w:rsid w:val="00BB7031"/>
    <w:rsid w:val="00BF17F5"/>
    <w:rsid w:val="00C17B3E"/>
    <w:rsid w:val="00C25CDB"/>
    <w:rsid w:val="00D11A87"/>
    <w:rsid w:val="00D654F4"/>
    <w:rsid w:val="00DD1143"/>
    <w:rsid w:val="00DE5DB8"/>
    <w:rsid w:val="00E21E70"/>
    <w:rsid w:val="00E754FB"/>
    <w:rsid w:val="00E85BD0"/>
    <w:rsid w:val="00ED7CC1"/>
    <w:rsid w:val="00EE6BE7"/>
    <w:rsid w:val="00EE6FFE"/>
    <w:rsid w:val="00F155EB"/>
    <w:rsid w:val="00F3458F"/>
    <w:rsid w:val="00F61BC2"/>
    <w:rsid w:val="00FA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049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0FB"/>
  </w:style>
  <w:style w:type="paragraph" w:styleId="a7">
    <w:name w:val="footer"/>
    <w:basedOn w:val="a"/>
    <w:link w:val="a8"/>
    <w:uiPriority w:val="99"/>
    <w:unhideWhenUsed/>
    <w:rsid w:val="007D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B0FEB-17CF-4E9F-9DC8-36EA648F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2016-12-26T08:07:00Z</cp:lastPrinted>
  <dcterms:created xsi:type="dcterms:W3CDTF">2016-06-07T10:50:00Z</dcterms:created>
  <dcterms:modified xsi:type="dcterms:W3CDTF">2017-05-11T11:40:00Z</dcterms:modified>
</cp:coreProperties>
</file>