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2" w:rsidRDefault="00A13892" w:rsidP="005D33C2">
      <w:pPr>
        <w:widowControl w:val="0"/>
        <w:autoSpaceDE w:val="0"/>
        <w:autoSpaceDN w:val="0"/>
        <w:adjustRightInd w:val="0"/>
        <w:spacing w:after="120" w:line="360" w:lineRule="auto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F1C8B" w:rsidRPr="00F872AE" w:rsidRDefault="00FF1C8B" w:rsidP="0087167D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872AE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Сведения о достижении значений </w:t>
      </w:r>
      <w:r w:rsidR="002A6AD3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целевых </w:t>
      </w:r>
      <w:r w:rsidRPr="00F872AE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показателей (индикаторов) </w:t>
      </w:r>
      <w:r w:rsidR="00CB7E0C" w:rsidRPr="00F872AE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муниципаль</w:t>
      </w:r>
      <w:r w:rsidR="002A6AD3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t>ной программы, подпрограмм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2989"/>
        <w:gridCol w:w="2126"/>
        <w:gridCol w:w="2268"/>
        <w:gridCol w:w="1842"/>
        <w:gridCol w:w="1276"/>
        <w:gridCol w:w="3970"/>
      </w:tblGrid>
      <w:tr w:rsidR="00D77D7A" w:rsidRPr="00B635E8" w:rsidTr="000A748F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95746F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0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FE7130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показателя </w:t>
            </w:r>
          </w:p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показателей (индикаторов)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46F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Обоснование отклонений значений показ</w:t>
            </w: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теля (индикатора) на конец отчетного года от плана </w:t>
            </w:r>
          </w:p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 наличии отклонения)</w:t>
            </w:r>
          </w:p>
        </w:tc>
      </w:tr>
      <w:tr w:rsidR="00D77D7A" w:rsidRPr="00B635E8" w:rsidTr="000A748F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F" w:rsidRPr="00B635E8" w:rsidRDefault="00FF1C8B" w:rsidP="009574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год, </w:t>
            </w:r>
          </w:p>
          <w:p w:rsidR="00FF1C8B" w:rsidRPr="00B635E8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предшествующий о</w:t>
            </w: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четному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B635E8" w:rsidTr="000A748F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B635E8" w:rsidTr="00CB7E0C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95746F" w:rsidP="005437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="00FF1C8B"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ная программа</w:t>
            </w:r>
            <w:r w:rsidR="00737FB4"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7FB4" w:rsidRPr="00B635E8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="00737FB4" w:rsidRPr="00B63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рофилактика </w:t>
            </w:r>
            <w:r w:rsidR="005437BD" w:rsidRPr="0054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наркомании</w:t>
            </w:r>
            <w:r w:rsidR="005437BD" w:rsidRPr="00B63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7FB4" w:rsidRPr="00B63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737FB4" w:rsidRPr="00B635E8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</w:t>
            </w:r>
            <w:r w:rsidR="000042C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кинском муниципальном районе</w:t>
            </w:r>
            <w:r w:rsidR="00737FB4" w:rsidRPr="00B63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77D7A" w:rsidRPr="00B635E8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B635E8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737FB4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5437BD" w:rsidP="005437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Доля подростков и молодежи в возрасте от 11 до 24 лет, вовл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ченных в профилактические мероприятия, в общей числе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ности указанной категории лиц</w:t>
            </w:r>
            <w:r w:rsidRPr="0054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5437BD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2704AA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92F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EF7CD4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92F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EF7CD4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92F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7FB4" w:rsidRPr="00B635E8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B635E8" w:rsidRDefault="00737FB4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B635E8" w:rsidRDefault="005437BD" w:rsidP="005437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Доля больных наркоманией, прошедших лечение и реабил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 xml:space="preserve">тацию, длительность </w:t>
            </w:r>
            <w:proofErr w:type="gramStart"/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ремиссии</w:t>
            </w:r>
            <w:proofErr w:type="gramEnd"/>
            <w:r w:rsidRPr="005437BD">
              <w:rPr>
                <w:rFonts w:ascii="Times New Roman" w:hAnsi="Times New Roman" w:cs="Times New Roman"/>
                <w:sz w:val="20"/>
                <w:szCs w:val="20"/>
              </w:rPr>
              <w:t xml:space="preserve"> у которых составляет не менее трех лет, в общей численности больных наркоманией, пр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шедших лечение и реабилит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7BD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r w:rsidRPr="0054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B635E8" w:rsidRDefault="00737FB4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B635E8" w:rsidRDefault="00F836B1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92F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B635E8" w:rsidRDefault="00A92FAF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4" w:rsidRPr="00B635E8" w:rsidRDefault="00A92FAF" w:rsidP="00737F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B4" w:rsidRPr="00B635E8" w:rsidRDefault="00737FB4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B635E8" w:rsidTr="00CB7E0C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9E2408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</w:t>
            </w:r>
            <w:r w:rsidR="00FF1C8B"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(ведомственная целевая программа)</w:t>
            </w:r>
            <w:r w:rsidR="000D6F5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D77D7A" w:rsidRPr="00B635E8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B635E8" w:rsidTr="00CB7E0C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FF1C8B" w:rsidP="009574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Направление отдельных мероприятий </w:t>
            </w:r>
            <w:r w:rsidR="0095746F"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программы</w:t>
            </w:r>
            <w:r w:rsidR="000D6F5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D77D7A" w:rsidRPr="00B635E8" w:rsidTr="000A748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5E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8B" w:rsidRPr="00B635E8" w:rsidRDefault="00FF1C8B" w:rsidP="00CB7E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F1C8B" w:rsidRPr="00B635E8" w:rsidRDefault="00FF1C8B" w:rsidP="00FF1C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CC2777" w:rsidRDefault="00CC2777" w:rsidP="0095746F">
      <w:pPr>
        <w:widowControl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sub_300"/>
    </w:p>
    <w:p w:rsidR="006E2DB6" w:rsidRPr="00B635E8" w:rsidRDefault="006E2DB6" w:rsidP="0095746F">
      <w:pPr>
        <w:widowControl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87167D" w:rsidRDefault="00233F40" w:rsidP="0087167D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1" w:name="sub_400"/>
      <w:bookmarkEnd w:id="0"/>
      <w:r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Перечень </w:t>
      </w:r>
      <w:r w:rsidR="00FF1C8B"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мероприятий </w:t>
      </w:r>
      <w:r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муниципаль</w:t>
      </w:r>
      <w:r w:rsidR="00FF1C8B"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ной программы, реализация которых предусмотрена в </w:t>
      </w:r>
      <w:r w:rsidR="00856C8C"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отчетном году, выполненных и не</w:t>
      </w:r>
      <w:r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="00FF1C8B"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выполненных </w:t>
      </w:r>
    </w:p>
    <w:p w:rsidR="00FF1C8B" w:rsidRPr="0087167D" w:rsidRDefault="00FF1C8B" w:rsidP="0087167D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(с указанием причин) </w:t>
      </w:r>
      <w:r w:rsidR="000D6F56"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716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в установленные сроки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559"/>
        <w:gridCol w:w="1417"/>
        <w:gridCol w:w="1418"/>
        <w:gridCol w:w="1417"/>
        <w:gridCol w:w="1560"/>
        <w:gridCol w:w="1417"/>
        <w:gridCol w:w="1559"/>
        <w:gridCol w:w="1277"/>
      </w:tblGrid>
      <w:tr w:rsidR="00D77D7A" w:rsidRPr="00766365" w:rsidTr="00991057">
        <w:trPr>
          <w:tblHeader/>
        </w:trPr>
        <w:tc>
          <w:tcPr>
            <w:tcW w:w="567" w:type="dxa"/>
            <w:vMerge w:val="restart"/>
          </w:tcPr>
          <w:bookmarkEnd w:id="1"/>
          <w:p w:rsidR="00FF1C8B" w:rsidRPr="00766365" w:rsidRDefault="000C3206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FF1C8B" w:rsidRPr="00766365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3F40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233F40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мероприятий </w:t>
            </w:r>
          </w:p>
          <w:p w:rsidR="000223C5" w:rsidRPr="00766365" w:rsidRDefault="00233F40" w:rsidP="000223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r w:rsidR="00FF1C8B"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ной программы </w:t>
            </w:r>
          </w:p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33F40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835" w:type="dxa"/>
            <w:gridSpan w:val="2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2977" w:type="dxa"/>
            <w:gridSpan w:val="2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Фактический</w:t>
            </w:r>
          </w:p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6" w:type="dxa"/>
            <w:gridSpan w:val="2"/>
          </w:tcPr>
          <w:p w:rsidR="00FF1C8B" w:rsidRPr="00766365" w:rsidRDefault="00FF1C8B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  <w:r w:rsidR="00233F40"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="00233F40"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выпо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нено</w:t>
            </w:r>
          </w:p>
        </w:tc>
      </w:tr>
      <w:tr w:rsidR="00D77D7A" w:rsidRPr="00766365" w:rsidTr="00991057">
        <w:trPr>
          <w:tblHeader/>
        </w:trPr>
        <w:tc>
          <w:tcPr>
            <w:tcW w:w="567" w:type="dxa"/>
            <w:vMerge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начала реал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418" w:type="dxa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417" w:type="dxa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начала реал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560" w:type="dxa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окончания ре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лизации</w:t>
            </w:r>
          </w:p>
        </w:tc>
        <w:tc>
          <w:tcPr>
            <w:tcW w:w="1417" w:type="dxa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запланир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ванные</w:t>
            </w:r>
          </w:p>
        </w:tc>
        <w:tc>
          <w:tcPr>
            <w:tcW w:w="1559" w:type="dxa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достигнутые</w:t>
            </w:r>
          </w:p>
        </w:tc>
        <w:tc>
          <w:tcPr>
            <w:tcW w:w="1277" w:type="dxa"/>
            <w:vMerge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D7A" w:rsidRPr="00766365" w:rsidTr="00991057">
        <w:tc>
          <w:tcPr>
            <w:tcW w:w="13749" w:type="dxa"/>
            <w:gridSpan w:val="9"/>
          </w:tcPr>
          <w:p w:rsidR="00FF1C8B" w:rsidRPr="00766365" w:rsidRDefault="000A748F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6636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«П</w:t>
            </w:r>
            <w:r w:rsidR="003E29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рофилактика наркомании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76636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</w:t>
            </w:r>
            <w:r w:rsidR="000042C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кинском муниципальном районе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7" w:type="dxa"/>
          </w:tcPr>
          <w:p w:rsidR="00FF1C8B" w:rsidRPr="00766365" w:rsidRDefault="00FF1C8B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6365" w:rsidRPr="00766365" w:rsidTr="00991057">
        <w:tc>
          <w:tcPr>
            <w:tcW w:w="56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766365" w:rsidRPr="00766365" w:rsidRDefault="00766365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социологического исследов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отношения молодежи к незаконному потреблению наркотиков на территории Саткинского муниципального района. Подведение итогов анкетирования. </w:t>
            </w:r>
          </w:p>
        </w:tc>
        <w:tc>
          <w:tcPr>
            <w:tcW w:w="1559" w:type="dxa"/>
          </w:tcPr>
          <w:p w:rsidR="00766365" w:rsidRPr="00766365" w:rsidRDefault="00766365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6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="00B6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B6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766365" w:rsidRPr="00766365" w:rsidRDefault="001E1A0C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766365" w:rsidRPr="00766365" w:rsidRDefault="00766365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EB28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766365" w:rsidRPr="00766365" w:rsidRDefault="00766365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EB28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766365" w:rsidRPr="00766365" w:rsidRDefault="00766365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EB28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766365" w:rsidRPr="00766365" w:rsidRDefault="00766365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766365" w:rsidRPr="00766365" w:rsidRDefault="009E2408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социологич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иссл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559" w:type="dxa"/>
          </w:tcPr>
          <w:p w:rsidR="00766365" w:rsidRPr="00766365" w:rsidRDefault="002B00A6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B67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кетирование</w:t>
            </w:r>
          </w:p>
        </w:tc>
        <w:tc>
          <w:tcPr>
            <w:tcW w:w="1277" w:type="dxa"/>
          </w:tcPr>
          <w:p w:rsidR="00766365" w:rsidRPr="00766365" w:rsidRDefault="00766365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Координация деятельности по выявлению и пресечению нез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конного оборота наркотических и психотропных веществ, иных веществ, не включенных в сп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сок запрещенных, но оказ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ы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вающих воздействие на орг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низм человека, схожее с </w:t>
            </w:r>
            <w:proofErr w:type="gramStart"/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нарк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тическим</w:t>
            </w:r>
            <w:proofErr w:type="gramEnd"/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</w:t>
            </w:r>
          </w:p>
          <w:p w:rsidR="00EB2843" w:rsidRPr="00766365" w:rsidRDefault="00EB2843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ОМВД </w:t>
            </w:r>
          </w:p>
          <w:p w:rsidR="00EB2843" w:rsidRPr="00766365" w:rsidRDefault="00EB2843" w:rsidP="008312B1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1A0C" w:rsidRPr="00766365" w:rsidRDefault="001E1A0C" w:rsidP="001E1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1E1A0C" w:rsidRPr="00766365" w:rsidRDefault="001E1A0C" w:rsidP="001E1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1E1A0C" w:rsidRPr="00766365" w:rsidRDefault="001E1A0C" w:rsidP="001E1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1E1A0C" w:rsidRPr="00766365" w:rsidRDefault="001E1A0C" w:rsidP="001E1A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Координация деятельности</w:t>
            </w:r>
          </w:p>
        </w:tc>
        <w:tc>
          <w:tcPr>
            <w:tcW w:w="1559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Организовано взаимодейс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вие 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 выявл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нию и пресеч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нию незаконн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го оборота на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котических и психотропных веществ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мониторинга 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суга несовершеннолетних и принятие по его результатам мер по совершенствованию работы клубных формиров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B67D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орректир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вание плана работы по организации досуга нес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вершенн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летних по итогам мон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и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 xml:space="preserve">торинга. </w:t>
            </w:r>
          </w:p>
        </w:tc>
        <w:tc>
          <w:tcPr>
            <w:tcW w:w="1559" w:type="dxa"/>
          </w:tcPr>
          <w:p w:rsidR="00EB2843" w:rsidRPr="00766365" w:rsidRDefault="00E5012F" w:rsidP="00B67D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план работы на 2024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 xml:space="preserve"> год внесены изм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е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нения в соо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т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ветствии с р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е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зультатами мон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и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 xml:space="preserve">торинга. 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телефона поддержки для несоверше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нолетних и их родителей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УСЗН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тел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фона по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держки</w:t>
            </w:r>
          </w:p>
        </w:tc>
        <w:tc>
          <w:tcPr>
            <w:tcW w:w="1559" w:type="dxa"/>
          </w:tcPr>
          <w:p w:rsidR="00EB2843" w:rsidRPr="00766365" w:rsidRDefault="00EB2843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телеф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поддержки для несове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шеннолетних и их родителей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66365">
              <w:rPr>
                <w:color w:val="000000"/>
                <w:sz w:val="20"/>
                <w:szCs w:val="20"/>
              </w:rPr>
              <w:t xml:space="preserve">Размещение ссылок на сайт </w:t>
            </w:r>
            <w:hyperlink r:id="rId8" w:history="1">
              <w:r w:rsidRPr="00766365">
                <w:rPr>
                  <w:rStyle w:val="a9"/>
                  <w:sz w:val="20"/>
                  <w:szCs w:val="20"/>
                  <w:lang w:val="en-US"/>
                </w:rPr>
                <w:t>www</w:t>
              </w:r>
              <w:r w:rsidRPr="00766365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766365">
                <w:rPr>
                  <w:rStyle w:val="a9"/>
                  <w:sz w:val="20"/>
                  <w:szCs w:val="20"/>
                  <w:lang w:val="en-US"/>
                </w:rPr>
                <w:t>gorodbn</w:t>
              </w:r>
              <w:proofErr w:type="spellEnd"/>
              <w:r w:rsidRPr="00766365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766365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66365">
              <w:rPr>
                <w:color w:val="000000"/>
                <w:sz w:val="20"/>
                <w:szCs w:val="20"/>
              </w:rPr>
              <w:t xml:space="preserve"> в социальных сетях и на официальном сайте МКУ «Управление по делам молодежи». Доведение и</w:t>
            </w:r>
            <w:r w:rsidRPr="00766365">
              <w:rPr>
                <w:color w:val="000000"/>
                <w:sz w:val="20"/>
                <w:szCs w:val="20"/>
              </w:rPr>
              <w:t>н</w:t>
            </w:r>
            <w:r w:rsidRPr="00766365">
              <w:rPr>
                <w:color w:val="000000"/>
                <w:sz w:val="20"/>
                <w:szCs w:val="20"/>
              </w:rPr>
              <w:t>формации о работе сайта до учреждений профессионал</w:t>
            </w:r>
            <w:r w:rsidRPr="00766365">
              <w:rPr>
                <w:color w:val="000000"/>
                <w:sz w:val="20"/>
                <w:szCs w:val="20"/>
              </w:rPr>
              <w:t>ь</w:t>
            </w:r>
            <w:r w:rsidRPr="00766365">
              <w:rPr>
                <w:color w:val="000000"/>
                <w:sz w:val="20"/>
                <w:szCs w:val="20"/>
              </w:rPr>
              <w:t>ного образования Саткинск</w:t>
            </w:r>
            <w:r w:rsidRPr="00766365">
              <w:rPr>
                <w:color w:val="000000"/>
                <w:sz w:val="20"/>
                <w:szCs w:val="20"/>
              </w:rPr>
              <w:t>о</w:t>
            </w:r>
            <w:r w:rsidRPr="00766365">
              <w:rPr>
                <w:color w:val="000000"/>
                <w:sz w:val="20"/>
                <w:szCs w:val="20"/>
              </w:rPr>
              <w:lastRenderedPageBreak/>
              <w:t xml:space="preserve">го района. 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6C4F0F" w:rsidRDefault="00EB2843" w:rsidP="00B635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ссылок на сайт</w:t>
            </w:r>
            <w:r w:rsidRPr="00766365">
              <w:rPr>
                <w:color w:val="000000"/>
                <w:sz w:val="20"/>
                <w:szCs w:val="20"/>
              </w:rPr>
              <w:t xml:space="preserve"> </w:t>
            </w:r>
            <w:r w:rsidRPr="006C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соц</w:t>
            </w:r>
            <w:r w:rsidRPr="006C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 сетях и на офиц</w:t>
            </w:r>
            <w:r w:rsidRPr="006C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альном сайте</w:t>
            </w:r>
          </w:p>
        </w:tc>
        <w:tc>
          <w:tcPr>
            <w:tcW w:w="1559" w:type="dxa"/>
          </w:tcPr>
          <w:p w:rsidR="00EB2843" w:rsidRPr="00766365" w:rsidRDefault="00EB2843" w:rsidP="00076B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сылки на са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й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тах размещены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досуга несове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шеннолетних на базе летних оздоровительных лагерей и лагерей дневного пребывания.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076B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досуга нес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вершенн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летних на базе летних оздоров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тельных 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герей и лаг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 дневного пребывания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B2843" w:rsidRPr="00137C12" w:rsidRDefault="00EB2843" w:rsidP="00137C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Всеми форм</w:t>
            </w: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 отдыха, оздоровлени</w:t>
            </w:r>
            <w:r w:rsidR="00E501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 и занятости было охвачено 4200</w:t>
            </w: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детей и подр</w:t>
            </w: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</w:t>
            </w:r>
            <w:r w:rsidR="003A30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ков. В 15</w:t>
            </w:r>
            <w:r w:rsidR="00C05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лагерях</w:t>
            </w:r>
            <w:r w:rsidR="003A30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отдо</w:t>
            </w:r>
            <w:r w:rsidR="003A30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r w:rsidR="00E501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нуло 190</w:t>
            </w:r>
            <w:r w:rsidR="003A30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137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конкурсов соц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альной рекламы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антинаркот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направленности 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конкурсов социальной рекламы</w:t>
            </w:r>
          </w:p>
        </w:tc>
        <w:tc>
          <w:tcPr>
            <w:tcW w:w="1559" w:type="dxa"/>
          </w:tcPr>
          <w:p w:rsidR="00EB2843" w:rsidRPr="00C7537D" w:rsidRDefault="00EB2843" w:rsidP="002F2F4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частие в 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б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ластном этапе конкурса соц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и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альной рекл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 xml:space="preserve">мы </w:t>
            </w:r>
            <w:proofErr w:type="spellStart"/>
            <w:r w:rsidRPr="00C7537D">
              <w:rPr>
                <w:rFonts w:ascii="Times New Roman" w:hAnsi="Times New Roman"/>
                <w:sz w:val="20"/>
                <w:szCs w:val="20"/>
              </w:rPr>
              <w:t>антинарк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тической</w:t>
            </w:r>
            <w:proofErr w:type="spellEnd"/>
            <w:r w:rsidRPr="00C7537D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правленности</w:t>
            </w:r>
          </w:p>
          <w:p w:rsidR="00EB2843" w:rsidRPr="007B2ABA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537D">
              <w:rPr>
                <w:rFonts w:ascii="Times New Roman" w:hAnsi="Times New Roman"/>
                <w:sz w:val="20"/>
                <w:szCs w:val="20"/>
              </w:rPr>
              <w:t>- размещение рекламы в с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 xml:space="preserve">циальных сетях и </w:t>
            </w:r>
            <w:proofErr w:type="spellStart"/>
            <w:proofErr w:type="gramStart"/>
            <w:r w:rsidRPr="00C7537D">
              <w:rPr>
                <w:rFonts w:ascii="Times New Roman" w:hAnsi="Times New Roman"/>
                <w:sz w:val="20"/>
                <w:szCs w:val="20"/>
              </w:rPr>
              <w:t>интернет-сообщества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Инициирование к печати в СМИ материалов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тической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направленности, пропаганде традиционных ценностей, патриотизма, зд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рового образа жизни, орие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тации на духовные и семе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ценности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Иницииров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к печати в СМИ мат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риалов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</w:t>
            </w:r>
          </w:p>
        </w:tc>
        <w:tc>
          <w:tcPr>
            <w:tcW w:w="1559" w:type="dxa"/>
          </w:tcPr>
          <w:p w:rsidR="00EB2843" w:rsidRPr="008019AE" w:rsidRDefault="00EB2843" w:rsidP="002107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 xml:space="preserve">а страничке группы </w:t>
            </w:r>
            <w:proofErr w:type="spellStart"/>
            <w:r w:rsidRPr="00C7537D">
              <w:rPr>
                <w:rFonts w:ascii="Times New Roman" w:hAnsi="Times New Roman"/>
                <w:sz w:val="20"/>
                <w:szCs w:val="20"/>
              </w:rPr>
              <w:t>вко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такте</w:t>
            </w:r>
            <w:proofErr w:type="spellEnd"/>
            <w:r w:rsidRPr="00C7537D">
              <w:rPr>
                <w:rFonts w:ascii="Times New Roman" w:hAnsi="Times New Roman"/>
                <w:sz w:val="20"/>
                <w:szCs w:val="20"/>
              </w:rPr>
              <w:t xml:space="preserve"> «Мол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дежь Сатки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ского района» регулярно ра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з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мещаются и обновляются соответству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ю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щие материалы</w:t>
            </w:r>
            <w:r w:rsidRPr="002F1B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Оформление информационно-методических стендов на базе учреждений профессиональн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го образования по пропаганде ценностей человеческой жизни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107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бновление стендов и сайтов учр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ждений пр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фессионал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ь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ного образ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вания по пропаганде ценностей человеческой жизни.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B2843" w:rsidRPr="007B2ABA" w:rsidRDefault="00EB2843" w:rsidP="002107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тенды и са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й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ты учреждений професси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нального обр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зования по пропаганде ценностей ч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ловеческой жизни рег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у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лярно обно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ляются</w:t>
            </w:r>
            <w:r w:rsidRPr="007B2A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B2843" w:rsidRPr="00766365" w:rsidRDefault="00EB2843" w:rsidP="006C4F0F">
            <w:pPr>
              <w:widowControl w:val="0"/>
              <w:autoSpaceDE w:val="0"/>
              <w:snapToGrid w:val="0"/>
              <w:spacing w:line="360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доступности для населения информации о 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телефонах доверия правоо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ранительных органов, в том числе в местах досуга мол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дежи.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АНК</w:t>
            </w:r>
          </w:p>
          <w:p w:rsidR="00EB2843" w:rsidRPr="00766365" w:rsidRDefault="00EB2843" w:rsidP="006C4F0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ОМВД</w:t>
            </w:r>
          </w:p>
          <w:p w:rsidR="00EB2843" w:rsidRPr="00766365" w:rsidRDefault="00EB2843" w:rsidP="006C4F0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доступности 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насел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инфо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мации о 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лефонах 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верия прав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охранител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органов</w:t>
            </w:r>
          </w:p>
        </w:tc>
        <w:tc>
          <w:tcPr>
            <w:tcW w:w="1559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нформации о телефонах 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циальном сайте администрации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EB2843" w:rsidRPr="00766365" w:rsidTr="00622966">
        <w:trPr>
          <w:trHeight w:val="3412"/>
        </w:trPr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информационно-просветительской работы с родителями учащихся по 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просам злоупотребления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хоактивными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веществами, формирование родительского актива и вовлечение его в профилактическую деятел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napToGrid w:val="0"/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107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овышение компетентн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сти родит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лей в вопр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сах злоупо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т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ребления ПАВ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B2843" w:rsidRPr="00766365" w:rsidRDefault="00E5012F" w:rsidP="002107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2023 года к работе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привлечены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="00EB2843">
              <w:rPr>
                <w:rFonts w:ascii="Times New Roman" w:hAnsi="Times New Roman"/>
                <w:sz w:val="20"/>
                <w:szCs w:val="20"/>
              </w:rPr>
              <w:t>00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2AE6"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="00EB2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Лекционно-дискуссионная деятельность, методическая работа (профилактические беседы, диспуты, круглые столы, лекции, дискуссии, брифинги с участием: органов 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здравоохранения, правоохр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нительных органов, депут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тов, спортсменов и т.п.) по профилактике наркомании</w:t>
            </w:r>
            <w:proofErr w:type="gramEnd"/>
          </w:p>
        </w:tc>
        <w:tc>
          <w:tcPr>
            <w:tcW w:w="1559" w:type="dxa"/>
          </w:tcPr>
          <w:p w:rsidR="00EB2843" w:rsidRPr="00766365" w:rsidRDefault="00EB2843" w:rsidP="006C4F0F">
            <w:pPr>
              <w:widowControl w:val="0"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культ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ры» 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Лекционно-дискуссио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деятел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(150 человек)</w:t>
            </w:r>
          </w:p>
        </w:tc>
        <w:tc>
          <w:tcPr>
            <w:tcW w:w="1559" w:type="dxa"/>
          </w:tcPr>
          <w:p w:rsidR="00EB2843" w:rsidRDefault="006A0EA8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Проведено 10</w:t>
            </w:r>
            <w:r w:rsidR="00EB284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мероприятий</w:t>
            </w:r>
          </w:p>
          <w:p w:rsidR="00EB2843" w:rsidRPr="00766365" w:rsidRDefault="006A0EA8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(30</w:t>
            </w:r>
            <w:r w:rsidR="00EB284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 человек)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проекта «Здор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 поколение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napToGrid w:val="0"/>
              <w:spacing w:line="360" w:lineRule="auto"/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107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ормиров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ние у об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у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чающихся здорового образа жизни, формиров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ние приве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женности к сохранению и укреплению своего здор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вья, отказа от вредных пр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и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вычек.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EB2843" w:rsidRPr="00766365" w:rsidRDefault="00EB2843" w:rsidP="002107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сего в реал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и</w:t>
            </w:r>
            <w:r w:rsidR="00E5012F">
              <w:rPr>
                <w:rFonts w:ascii="Times New Roman" w:hAnsi="Times New Roman"/>
                <w:sz w:val="20"/>
                <w:szCs w:val="20"/>
              </w:rPr>
              <w:t>зации проекта участвует 3400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род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тельского всеобуча по вопр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 профилактики нарком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D505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овышение компетентн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сти родит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лей в вопр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сах злоупо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т</w:t>
            </w:r>
            <w:r w:rsidRPr="00C753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ребления ПАВ. </w:t>
            </w:r>
          </w:p>
        </w:tc>
        <w:tc>
          <w:tcPr>
            <w:tcW w:w="1559" w:type="dxa"/>
          </w:tcPr>
          <w:p w:rsidR="00EB2843" w:rsidRPr="00766365" w:rsidRDefault="00E5012F" w:rsidP="00D505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течение 2023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 xml:space="preserve"> года к работе </w:t>
            </w:r>
            <w:proofErr w:type="gramStart"/>
            <w:r w:rsidR="00EB2843">
              <w:rPr>
                <w:rFonts w:ascii="Times New Roman" w:hAnsi="Times New Roman"/>
                <w:sz w:val="20"/>
                <w:szCs w:val="20"/>
              </w:rPr>
              <w:t>привлечены</w:t>
            </w:r>
            <w:proofErr w:type="gramEnd"/>
            <w:r w:rsidR="00EB2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772"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EB2843">
              <w:rPr>
                <w:rFonts w:ascii="Times New Roman" w:hAnsi="Times New Roman"/>
                <w:sz w:val="20"/>
                <w:szCs w:val="20"/>
              </w:rPr>
              <w:t>00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дителей</w:t>
            </w:r>
            <w:r w:rsidR="00EB284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комплексной пр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граммы профилактики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зависимости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алкоголизма и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Сталкер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1548E3" w:rsidRDefault="00EB2843" w:rsidP="009B3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ормиров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ние у об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у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чающихся здорового образа жизни, формиров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ние приве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женности к сохранению и укреплению своего здор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вья, отказа от вредных пр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и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вычек.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EB2843" w:rsidRPr="001548E3" w:rsidRDefault="00EB2843" w:rsidP="009B3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омплексная</w:t>
            </w:r>
            <w:proofErr w:type="gramEnd"/>
            <w:r w:rsidRPr="00C7537D">
              <w:rPr>
                <w:rFonts w:ascii="Times New Roman" w:hAnsi="Times New Roman"/>
                <w:sz w:val="20"/>
                <w:szCs w:val="20"/>
              </w:rPr>
              <w:t xml:space="preserve"> программ «</w:t>
            </w:r>
            <w:proofErr w:type="spellStart"/>
            <w:r w:rsidRPr="00C7537D">
              <w:rPr>
                <w:rFonts w:ascii="Times New Roman" w:hAnsi="Times New Roman"/>
                <w:sz w:val="20"/>
                <w:szCs w:val="20"/>
              </w:rPr>
              <w:t>Сталкер</w:t>
            </w:r>
            <w:proofErr w:type="spellEnd"/>
            <w:r w:rsidRPr="00C7537D">
              <w:rPr>
                <w:rFonts w:ascii="Times New Roman" w:hAnsi="Times New Roman"/>
                <w:sz w:val="20"/>
                <w:szCs w:val="20"/>
              </w:rPr>
              <w:t>» ре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лизуется в 11 общеобразов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тельных орг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низациях ра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й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7B2ABA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цикла мероприятий, посв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щенных международному дню борьбы с наркоманией и незаконным оборотом нарк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тиков</w:t>
            </w:r>
          </w:p>
        </w:tc>
        <w:tc>
          <w:tcPr>
            <w:tcW w:w="1559" w:type="dxa"/>
          </w:tcPr>
          <w:p w:rsidR="00EB2843" w:rsidRPr="00766365" w:rsidRDefault="00EB2843" w:rsidP="007B2AB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540C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ормиров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ние у об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у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чающихся здорового образа жизни, формиров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ние приве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lastRenderedPageBreak/>
              <w:t>женности к сохранению и укреплению своего здор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вья, отказа от вредных пр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и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вычек.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B2843" w:rsidRPr="00766365" w:rsidRDefault="00EB2843" w:rsidP="00540C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537D">
              <w:rPr>
                <w:rFonts w:ascii="Times New Roman" w:hAnsi="Times New Roman"/>
                <w:sz w:val="20"/>
                <w:szCs w:val="20"/>
              </w:rPr>
              <w:t>мероприят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и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ях, посвяще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ных междун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родному дню борьбы с на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 xml:space="preserve">команией и незаконным </w:t>
            </w:r>
            <w:r w:rsidRPr="00C7537D">
              <w:rPr>
                <w:rFonts w:ascii="Times New Roman" w:hAnsi="Times New Roman"/>
                <w:sz w:val="20"/>
                <w:szCs w:val="20"/>
              </w:rPr>
              <w:lastRenderedPageBreak/>
              <w:t>оборотом на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р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котиков заде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ствовано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772"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>
              <w:rPr>
                <w:rFonts w:ascii="Times New Roman" w:hAnsi="Times New Roman"/>
                <w:sz w:val="20"/>
                <w:szCs w:val="20"/>
              </w:rPr>
              <w:t>4000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 xml:space="preserve"> человек из числа школьников, рабочей и ст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у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денческой м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о</w:t>
            </w:r>
            <w:r w:rsidRPr="00C7537D">
              <w:rPr>
                <w:rFonts w:ascii="Times New Roman" w:hAnsi="Times New Roman"/>
                <w:sz w:val="20"/>
                <w:szCs w:val="20"/>
              </w:rPr>
              <w:t>лодежи района.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EB2843" w:rsidRPr="00766365" w:rsidTr="007B2ABA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835" w:type="dxa"/>
          </w:tcPr>
          <w:p w:rsidR="00EB2843" w:rsidRPr="00157110" w:rsidRDefault="00EB2843" w:rsidP="0015711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57110">
              <w:rPr>
                <w:rFonts w:ascii="Times New Roman" w:hAnsi="Times New Roman"/>
              </w:rPr>
              <w:t>Разработка, изготовление, распространение и разм</w:t>
            </w:r>
            <w:r w:rsidRPr="00157110">
              <w:rPr>
                <w:rFonts w:ascii="Times New Roman" w:hAnsi="Times New Roman"/>
              </w:rPr>
              <w:t>е</w:t>
            </w:r>
            <w:r w:rsidRPr="00157110">
              <w:rPr>
                <w:rFonts w:ascii="Times New Roman" w:hAnsi="Times New Roman"/>
              </w:rPr>
              <w:t>щение на территории ра</w:t>
            </w:r>
            <w:r w:rsidRPr="00157110">
              <w:rPr>
                <w:rFonts w:ascii="Times New Roman" w:hAnsi="Times New Roman"/>
              </w:rPr>
              <w:t>й</w:t>
            </w:r>
            <w:r w:rsidRPr="00157110">
              <w:rPr>
                <w:rFonts w:ascii="Times New Roman" w:hAnsi="Times New Roman"/>
              </w:rPr>
              <w:t>она наглядно-агитационных материалов (баннеров, буклетов, сте</w:t>
            </w:r>
            <w:r w:rsidRPr="00157110">
              <w:rPr>
                <w:rFonts w:ascii="Times New Roman" w:hAnsi="Times New Roman"/>
              </w:rPr>
              <w:t>н</w:t>
            </w:r>
            <w:r w:rsidRPr="00157110">
              <w:rPr>
                <w:rFonts w:ascii="Times New Roman" w:hAnsi="Times New Roman"/>
              </w:rPr>
              <w:t>дов, календарей), напра</w:t>
            </w:r>
            <w:r w:rsidRPr="00157110">
              <w:rPr>
                <w:rFonts w:ascii="Times New Roman" w:hAnsi="Times New Roman"/>
              </w:rPr>
              <w:t>в</w:t>
            </w:r>
            <w:r w:rsidRPr="00157110">
              <w:rPr>
                <w:rFonts w:ascii="Times New Roman" w:hAnsi="Times New Roman"/>
              </w:rPr>
              <w:t>ленных на пропаганду зд</w:t>
            </w:r>
            <w:r w:rsidRPr="00157110">
              <w:rPr>
                <w:rFonts w:ascii="Times New Roman" w:hAnsi="Times New Roman"/>
              </w:rPr>
              <w:t>о</w:t>
            </w:r>
            <w:r w:rsidRPr="00157110">
              <w:rPr>
                <w:rFonts w:ascii="Times New Roman" w:hAnsi="Times New Roman"/>
              </w:rPr>
              <w:t>рового образа жизни, пр</w:t>
            </w:r>
            <w:r w:rsidRPr="00157110">
              <w:rPr>
                <w:rFonts w:ascii="Times New Roman" w:hAnsi="Times New Roman"/>
              </w:rPr>
              <w:t>о</w:t>
            </w:r>
            <w:r w:rsidRPr="00157110">
              <w:rPr>
                <w:rFonts w:ascii="Times New Roman" w:hAnsi="Times New Roman"/>
              </w:rPr>
              <w:t>филактику наркомании.</w:t>
            </w:r>
          </w:p>
          <w:p w:rsidR="00EB2843" w:rsidRPr="006F1C86" w:rsidRDefault="00EB2843" w:rsidP="0015711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110">
              <w:rPr>
                <w:rFonts w:ascii="Times New Roman" w:hAnsi="Times New Roman"/>
              </w:rPr>
              <w:t>Организация и проведение конкурсов, профилактич</w:t>
            </w:r>
            <w:r w:rsidRPr="00157110">
              <w:rPr>
                <w:rFonts w:ascii="Times New Roman" w:hAnsi="Times New Roman"/>
              </w:rPr>
              <w:t>е</w:t>
            </w:r>
            <w:r w:rsidRPr="00157110">
              <w:rPr>
                <w:rFonts w:ascii="Times New Roman" w:hAnsi="Times New Roman"/>
              </w:rPr>
              <w:lastRenderedPageBreak/>
              <w:t>ских, интеллектуальных, спортивных соревнований (приобретение сувенирной продукции и наградного материала).</w:t>
            </w:r>
          </w:p>
        </w:tc>
        <w:tc>
          <w:tcPr>
            <w:tcW w:w="1559" w:type="dxa"/>
          </w:tcPr>
          <w:p w:rsidR="00EB2843" w:rsidRPr="00766365" w:rsidRDefault="00EB2843" w:rsidP="007B2AB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6F1C86" w:rsidRDefault="00EB2843" w:rsidP="00540C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аспростр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 и ра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мещение на территории района н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глядно-агитацио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матери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F1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B2843" w:rsidRPr="00B77680" w:rsidRDefault="00EB2843" w:rsidP="00B7768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70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7680">
              <w:rPr>
                <w:rFonts w:ascii="Times New Roman" w:hAnsi="Times New Roman" w:cs="Times New Roman"/>
                <w:color w:val="000000"/>
              </w:rPr>
              <w:t>Изг</w:t>
            </w:r>
            <w:r w:rsidRPr="00B77680">
              <w:rPr>
                <w:rFonts w:ascii="Times New Roman" w:hAnsi="Times New Roman" w:cs="Times New Roman"/>
                <w:color w:val="000000"/>
              </w:rPr>
              <w:t>о</w:t>
            </w:r>
            <w:r w:rsidRPr="00B77680">
              <w:rPr>
                <w:rFonts w:ascii="Times New Roman" w:hAnsi="Times New Roman" w:cs="Times New Roman"/>
                <w:color w:val="000000"/>
              </w:rPr>
              <w:t>товление и размещение информац</w:t>
            </w:r>
            <w:r w:rsidRPr="00B77680">
              <w:rPr>
                <w:rFonts w:ascii="Times New Roman" w:hAnsi="Times New Roman" w:cs="Times New Roman"/>
                <w:color w:val="000000"/>
              </w:rPr>
              <w:t>и</w:t>
            </w:r>
            <w:r w:rsidRPr="00B77680">
              <w:rPr>
                <w:rFonts w:ascii="Times New Roman" w:hAnsi="Times New Roman" w:cs="Times New Roman"/>
                <w:color w:val="000000"/>
              </w:rPr>
              <w:t>онного ба</w:t>
            </w:r>
            <w:r w:rsidRPr="00B77680">
              <w:rPr>
                <w:rFonts w:ascii="Times New Roman" w:hAnsi="Times New Roman" w:cs="Times New Roman"/>
                <w:color w:val="000000"/>
              </w:rPr>
              <w:t>н</w:t>
            </w:r>
            <w:r w:rsidRPr="00B77680">
              <w:rPr>
                <w:rFonts w:ascii="Times New Roman" w:hAnsi="Times New Roman" w:cs="Times New Roman"/>
                <w:color w:val="000000"/>
              </w:rPr>
              <w:t>нера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B116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товление п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лиграфич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ской проду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ции (плак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B776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Провед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ние спорти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 мер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приятий.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EB2843" w:rsidRPr="00766365" w:rsidTr="00991057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B2843" w:rsidRPr="00766365" w:rsidRDefault="00EB2843" w:rsidP="006502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  <w:proofErr w:type="spellStart"/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созависимых</w:t>
            </w:r>
            <w:proofErr w:type="spellEnd"/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2843" w:rsidRPr="00766365" w:rsidRDefault="00EB2843" w:rsidP="006502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Внедрение в практику леч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ния больных наркоманией современных методов леч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EB2843" w:rsidRPr="001F76D9" w:rsidRDefault="00EB2843" w:rsidP="001F76D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F76D9">
              <w:rPr>
                <w:rFonts w:ascii="Times New Roman" w:hAnsi="Times New Roman" w:cs="Times New Roman"/>
                <w:color w:val="000000"/>
              </w:rPr>
              <w:t>ГБУЗ «Ра</w:t>
            </w:r>
            <w:r w:rsidRPr="001F76D9">
              <w:rPr>
                <w:rFonts w:ascii="Times New Roman" w:hAnsi="Times New Roman" w:cs="Times New Roman"/>
                <w:color w:val="000000"/>
              </w:rPr>
              <w:t>й</w:t>
            </w:r>
            <w:r w:rsidRPr="001F76D9">
              <w:rPr>
                <w:rFonts w:ascii="Times New Roman" w:hAnsi="Times New Roman" w:cs="Times New Roman"/>
                <w:color w:val="000000"/>
              </w:rPr>
              <w:t>онная бол</w:t>
            </w:r>
            <w:r w:rsidRPr="001F76D9">
              <w:rPr>
                <w:rFonts w:ascii="Times New Roman" w:hAnsi="Times New Roman" w:cs="Times New Roman"/>
                <w:color w:val="000000"/>
              </w:rPr>
              <w:t>ь</w:t>
            </w:r>
            <w:r w:rsidRPr="001F76D9">
              <w:rPr>
                <w:rFonts w:ascii="Times New Roman" w:hAnsi="Times New Roman" w:cs="Times New Roman"/>
                <w:color w:val="000000"/>
              </w:rPr>
              <w:t xml:space="preserve">ница          </w:t>
            </w:r>
            <w:proofErr w:type="gramStart"/>
            <w:r w:rsidRPr="001F76D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76D9">
              <w:rPr>
                <w:rFonts w:ascii="Times New Roman" w:hAnsi="Times New Roman" w:cs="Times New Roman"/>
                <w:color w:val="000000"/>
              </w:rPr>
              <w:t>. Сатка»</w:t>
            </w:r>
          </w:p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ческое с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провождение</w:t>
            </w:r>
          </w:p>
        </w:tc>
        <w:tc>
          <w:tcPr>
            <w:tcW w:w="1559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Проводилось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сихологич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ское сопров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 xml:space="preserve">ждение </w:t>
            </w:r>
            <w:proofErr w:type="spellStart"/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созав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sz w:val="20"/>
                <w:szCs w:val="20"/>
              </w:rPr>
              <w:t>симых</w:t>
            </w:r>
            <w:proofErr w:type="spellEnd"/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6C4F0F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педагогов – псих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логов общеобразовательных учреждений и работников наркологической службы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образ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педагогов – психологов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B2843" w:rsidRPr="00766365" w:rsidRDefault="00FD5772" w:rsidP="00137C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</w:t>
            </w:r>
            <w:r w:rsidR="00E5012F">
              <w:rPr>
                <w:rFonts w:ascii="Times New Roman" w:hAnsi="Times New Roman"/>
                <w:sz w:val="20"/>
                <w:szCs w:val="20"/>
              </w:rPr>
              <w:t>ние 2023 г. проведено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районных м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е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тодических объединений  педагогов, п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>е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t xml:space="preserve">дагогов-психологов, воспитатели </w:t>
            </w:r>
            <w:proofErr w:type="spellStart"/>
            <w:r w:rsidR="00EB2843" w:rsidRPr="00C7537D">
              <w:rPr>
                <w:rFonts w:ascii="Times New Roman" w:hAnsi="Times New Roman"/>
                <w:sz w:val="20"/>
                <w:szCs w:val="20"/>
              </w:rPr>
              <w:t>интернатных</w:t>
            </w:r>
            <w:proofErr w:type="spellEnd"/>
            <w:r w:rsidR="00EB2843" w:rsidRPr="00C75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2843" w:rsidRPr="00C7537D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</w:t>
            </w:r>
            <w:r w:rsidR="00EB284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EB2843" w:rsidRPr="00766365" w:rsidTr="006C4F0F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работе реабилитационному центру «Новое время»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по физ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культ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ре, спорту и туризму»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464F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работе ре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билитацио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ному центру «Новое вр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мя»</w:t>
            </w:r>
          </w:p>
        </w:tc>
        <w:tc>
          <w:tcPr>
            <w:tcW w:w="1559" w:type="dxa"/>
          </w:tcPr>
          <w:p w:rsidR="00EB2843" w:rsidRDefault="00EB2843" w:rsidP="00464F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Проведено </w:t>
            </w:r>
            <w:r w:rsidR="00244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244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EB2843" w:rsidRPr="00766365" w:rsidRDefault="00EB2843" w:rsidP="00464F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 человек)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737563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 кабинетов медицинского освидетельс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вования, а также нарколог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кабинетов муниц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лечебно-профилактических учрежд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в соответствии со ста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дартами оснащения, утве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жденными приказом Мин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стерства здравоохранения РФ от 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30.12.2015 № 1034н «Об утверждении Порядка оказ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медицинской помощи по профилю «психиатрия-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наркология» и Порядка ди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пансерного наблюдения за лицами с психическими ра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стройствами и (или) ра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стройствами поведения, св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занными с употреблением </w:t>
            </w:r>
            <w:proofErr w:type="spellStart"/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веществ».</w:t>
            </w:r>
            <w:proofErr w:type="gramEnd"/>
          </w:p>
        </w:tc>
        <w:tc>
          <w:tcPr>
            <w:tcW w:w="1559" w:type="dxa"/>
          </w:tcPr>
          <w:p w:rsidR="00EB2843" w:rsidRPr="001F76D9" w:rsidRDefault="00EB2843" w:rsidP="001F76D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F76D9">
              <w:rPr>
                <w:rFonts w:ascii="Times New Roman" w:hAnsi="Times New Roman" w:cs="Times New Roman"/>
                <w:color w:val="000000"/>
              </w:rPr>
              <w:lastRenderedPageBreak/>
              <w:t>ГБУЗ «Ра</w:t>
            </w:r>
            <w:r w:rsidRPr="001F76D9">
              <w:rPr>
                <w:rFonts w:ascii="Times New Roman" w:hAnsi="Times New Roman" w:cs="Times New Roman"/>
                <w:color w:val="000000"/>
              </w:rPr>
              <w:t>й</w:t>
            </w:r>
            <w:r w:rsidRPr="001F76D9">
              <w:rPr>
                <w:rFonts w:ascii="Times New Roman" w:hAnsi="Times New Roman" w:cs="Times New Roman"/>
                <w:color w:val="000000"/>
              </w:rPr>
              <w:t>онная бол</w:t>
            </w:r>
            <w:r w:rsidRPr="001F76D9">
              <w:rPr>
                <w:rFonts w:ascii="Times New Roman" w:hAnsi="Times New Roman" w:cs="Times New Roman"/>
                <w:color w:val="000000"/>
              </w:rPr>
              <w:t>ь</w:t>
            </w:r>
            <w:r w:rsidRPr="001F76D9">
              <w:rPr>
                <w:rFonts w:ascii="Times New Roman" w:hAnsi="Times New Roman" w:cs="Times New Roman"/>
                <w:color w:val="000000"/>
              </w:rPr>
              <w:t xml:space="preserve">ница          </w:t>
            </w:r>
            <w:proofErr w:type="gramStart"/>
            <w:r w:rsidRPr="001F76D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76D9">
              <w:rPr>
                <w:rFonts w:ascii="Times New Roman" w:hAnsi="Times New Roman" w:cs="Times New Roman"/>
                <w:color w:val="000000"/>
              </w:rPr>
              <w:t>. Сатка»</w:t>
            </w:r>
          </w:p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6C18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каб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нетов мед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цинского 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видетельс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вования</w:t>
            </w:r>
          </w:p>
        </w:tc>
        <w:tc>
          <w:tcPr>
            <w:tcW w:w="1559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Проводилась работа по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кабинетов медицинского освидетельс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вования, а та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 нарколог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кабин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737563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22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 нарколог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службы  специалист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в соответствии с рекоме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дуемыми штатными нормат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вами, утвержденными прик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Министерства здрав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охранения РФ от 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30.12.2015 № 1034н «Об утверждении Порядка оказания медици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помощи по профилю «психиатрия-наркология» и Порядка диспансерного н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блюдения за лицами с псих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ческими расстройствами и (или) расстройствами повед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связанными с употребл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нием </w:t>
            </w:r>
            <w:proofErr w:type="spellStart"/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14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ществ».</w:t>
            </w:r>
          </w:p>
        </w:tc>
        <w:tc>
          <w:tcPr>
            <w:tcW w:w="1559" w:type="dxa"/>
          </w:tcPr>
          <w:p w:rsidR="00EB2843" w:rsidRPr="001F76D9" w:rsidRDefault="00EB2843" w:rsidP="001F76D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F76D9">
              <w:rPr>
                <w:rFonts w:ascii="Times New Roman" w:hAnsi="Times New Roman" w:cs="Times New Roman"/>
                <w:color w:val="000000"/>
              </w:rPr>
              <w:lastRenderedPageBreak/>
              <w:t>ГБУЗ «Ра</w:t>
            </w:r>
            <w:r w:rsidRPr="001F76D9">
              <w:rPr>
                <w:rFonts w:ascii="Times New Roman" w:hAnsi="Times New Roman" w:cs="Times New Roman"/>
                <w:color w:val="000000"/>
              </w:rPr>
              <w:t>й</w:t>
            </w:r>
            <w:r w:rsidRPr="001F76D9">
              <w:rPr>
                <w:rFonts w:ascii="Times New Roman" w:hAnsi="Times New Roman" w:cs="Times New Roman"/>
                <w:color w:val="000000"/>
              </w:rPr>
              <w:t>онная бол</w:t>
            </w:r>
            <w:r w:rsidRPr="001F76D9">
              <w:rPr>
                <w:rFonts w:ascii="Times New Roman" w:hAnsi="Times New Roman" w:cs="Times New Roman"/>
                <w:color w:val="000000"/>
              </w:rPr>
              <w:t>ь</w:t>
            </w:r>
            <w:r w:rsidRPr="001F76D9">
              <w:rPr>
                <w:rFonts w:ascii="Times New Roman" w:hAnsi="Times New Roman" w:cs="Times New Roman"/>
                <w:color w:val="000000"/>
              </w:rPr>
              <w:t xml:space="preserve">ница          </w:t>
            </w:r>
            <w:proofErr w:type="gramStart"/>
            <w:r w:rsidRPr="001F76D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76D9">
              <w:rPr>
                <w:rFonts w:ascii="Times New Roman" w:hAnsi="Times New Roman" w:cs="Times New Roman"/>
                <w:color w:val="000000"/>
              </w:rPr>
              <w:t>. Сатка»</w:t>
            </w:r>
          </w:p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нарк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логической службы  сп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циалистами</w:t>
            </w:r>
          </w:p>
        </w:tc>
        <w:tc>
          <w:tcPr>
            <w:tcW w:w="1559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Проводилась работа по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наркол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гической службы  сп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циалистами в соответствии с рекоменду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мыми штатн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норматив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737563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23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внедрение мех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низма маршрутизации вызд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равливающего потребителя наркотиков, предусматр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вающего порядок прохожд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курса лечения, реабил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тации,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ресоциализации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 в обществе с привлечением службы занятости и органов социальной защиты насел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EB2843" w:rsidRPr="001F76D9" w:rsidRDefault="00EB2843" w:rsidP="001F76D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F76D9">
              <w:rPr>
                <w:rFonts w:ascii="Times New Roman" w:hAnsi="Times New Roman" w:cs="Times New Roman"/>
                <w:color w:val="000000"/>
              </w:rPr>
              <w:t>ГБУЗ «Ра</w:t>
            </w:r>
            <w:r w:rsidRPr="001F76D9">
              <w:rPr>
                <w:rFonts w:ascii="Times New Roman" w:hAnsi="Times New Roman" w:cs="Times New Roman"/>
                <w:color w:val="000000"/>
              </w:rPr>
              <w:t>й</w:t>
            </w:r>
            <w:r w:rsidRPr="001F76D9">
              <w:rPr>
                <w:rFonts w:ascii="Times New Roman" w:hAnsi="Times New Roman" w:cs="Times New Roman"/>
                <w:color w:val="000000"/>
              </w:rPr>
              <w:t>онная бол</w:t>
            </w:r>
            <w:r w:rsidRPr="001F76D9">
              <w:rPr>
                <w:rFonts w:ascii="Times New Roman" w:hAnsi="Times New Roman" w:cs="Times New Roman"/>
                <w:color w:val="000000"/>
              </w:rPr>
              <w:t>ь</w:t>
            </w:r>
            <w:r w:rsidRPr="001F76D9">
              <w:rPr>
                <w:rFonts w:ascii="Times New Roman" w:hAnsi="Times New Roman" w:cs="Times New Roman"/>
                <w:color w:val="000000"/>
              </w:rPr>
              <w:t xml:space="preserve">ница          </w:t>
            </w:r>
            <w:proofErr w:type="gramStart"/>
            <w:r w:rsidRPr="001F76D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76D9">
              <w:rPr>
                <w:rFonts w:ascii="Times New Roman" w:hAnsi="Times New Roman" w:cs="Times New Roman"/>
                <w:color w:val="000000"/>
              </w:rPr>
              <w:t>. Сатка»</w:t>
            </w:r>
          </w:p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внедрение механизма маршрутиз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вызд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равливающ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потребит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наркот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Проводилась работа по ре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билитации 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ресоциализ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EB2843" w:rsidRPr="00766365" w:rsidTr="00737563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по согласованию с ГБУЗ «Челябинская облас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клиническая нарколог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ческая больница» и Златоу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товским МРО УФСКН России по Челябинской области 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министративной поддержки негосударственным организ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циям, предоставляющим 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луги в сфере социальной ре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билитации и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ресоциализации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наркотиков, в том числе посредством выд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помещений, а также стимулирование добровол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сертификации негосуда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реабилитационных центров с целью включения их в региональную систему реабилитации наркозавис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мых лиц.</w:t>
            </w:r>
            <w:proofErr w:type="gramEnd"/>
          </w:p>
        </w:tc>
        <w:tc>
          <w:tcPr>
            <w:tcW w:w="1559" w:type="dxa"/>
          </w:tcPr>
          <w:p w:rsidR="00EB2843" w:rsidRPr="001F76D9" w:rsidRDefault="00EB2843" w:rsidP="001F76D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1F76D9">
              <w:rPr>
                <w:rFonts w:ascii="Times New Roman" w:hAnsi="Times New Roman" w:cs="Times New Roman"/>
                <w:color w:val="000000"/>
              </w:rPr>
              <w:lastRenderedPageBreak/>
              <w:t>ГБУЗ «Ра</w:t>
            </w:r>
            <w:r w:rsidRPr="001F76D9">
              <w:rPr>
                <w:rFonts w:ascii="Times New Roman" w:hAnsi="Times New Roman" w:cs="Times New Roman"/>
                <w:color w:val="000000"/>
              </w:rPr>
              <w:t>й</w:t>
            </w:r>
            <w:r w:rsidRPr="001F76D9">
              <w:rPr>
                <w:rFonts w:ascii="Times New Roman" w:hAnsi="Times New Roman" w:cs="Times New Roman"/>
                <w:color w:val="000000"/>
              </w:rPr>
              <w:t>онная бол</w:t>
            </w:r>
            <w:r w:rsidRPr="001F76D9">
              <w:rPr>
                <w:rFonts w:ascii="Times New Roman" w:hAnsi="Times New Roman" w:cs="Times New Roman"/>
                <w:color w:val="000000"/>
              </w:rPr>
              <w:t>ь</w:t>
            </w:r>
            <w:r w:rsidRPr="001F76D9">
              <w:rPr>
                <w:rFonts w:ascii="Times New Roman" w:hAnsi="Times New Roman" w:cs="Times New Roman"/>
                <w:color w:val="000000"/>
              </w:rPr>
              <w:t xml:space="preserve">ница          </w:t>
            </w:r>
            <w:proofErr w:type="gramStart"/>
            <w:r w:rsidRPr="001F76D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F76D9">
              <w:rPr>
                <w:rFonts w:ascii="Times New Roman" w:hAnsi="Times New Roman" w:cs="Times New Roman"/>
                <w:color w:val="000000"/>
              </w:rPr>
              <w:t>. Сатка»</w:t>
            </w:r>
          </w:p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поддержки негосударс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 орг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низациям, предоста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ляющим 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луги в сфере социальной 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реабилитации и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бителей на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котиков</w:t>
            </w:r>
          </w:p>
        </w:tc>
        <w:tc>
          <w:tcPr>
            <w:tcW w:w="1559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Оказывалась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организ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циям, предо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тавляющим услуги в сфере социальной реабилитации 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 наркотиков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EB2843" w:rsidRPr="00766365" w:rsidTr="00737563">
        <w:tc>
          <w:tcPr>
            <w:tcW w:w="567" w:type="dxa"/>
          </w:tcPr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25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EB2843" w:rsidRPr="00766365" w:rsidRDefault="00EB2843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групповых и индивидуальных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тированных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занятий, инфо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мационно-консультативных мероприятий о порядке пол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услуг по содействию занятости, о наличии вакан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рабочих мест.</w:t>
            </w:r>
          </w:p>
        </w:tc>
        <w:tc>
          <w:tcPr>
            <w:tcW w:w="1559" w:type="dxa"/>
          </w:tcPr>
          <w:p w:rsidR="00EB2843" w:rsidRPr="00766365" w:rsidRDefault="00EB2843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 ЦЗН г. Сатки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EB2843" w:rsidRPr="00766365" w:rsidRDefault="001E1A0C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B2843" w:rsidRPr="00766365" w:rsidRDefault="00EB2843" w:rsidP="00807B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EB2843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групповых и индивид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альных </w:t>
            </w:r>
            <w:proofErr w:type="spellStart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тированных</w:t>
            </w:r>
            <w:proofErr w:type="spellEnd"/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занятий</w:t>
            </w:r>
          </w:p>
          <w:p w:rsidR="00EB2843" w:rsidRPr="00766365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B2843" w:rsidRDefault="00EB2843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Проведено 2 занятия</w:t>
            </w:r>
          </w:p>
          <w:p w:rsidR="00EB2843" w:rsidRPr="00766365" w:rsidRDefault="00E5012F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(20</w:t>
            </w:r>
            <w:r w:rsidR="00EB284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человек)</w:t>
            </w:r>
          </w:p>
        </w:tc>
        <w:tc>
          <w:tcPr>
            <w:tcW w:w="1277" w:type="dxa"/>
          </w:tcPr>
          <w:p w:rsidR="00EB2843" w:rsidRPr="00766365" w:rsidRDefault="00EB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Выполнено</w:t>
            </w:r>
          </w:p>
        </w:tc>
      </w:tr>
      <w:tr w:rsidR="000042C1" w:rsidRPr="00766365" w:rsidTr="00737563">
        <w:tc>
          <w:tcPr>
            <w:tcW w:w="567" w:type="dxa"/>
          </w:tcPr>
          <w:p w:rsidR="000042C1" w:rsidRPr="00766365" w:rsidRDefault="000042C1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0042C1" w:rsidRPr="00766365" w:rsidRDefault="000042C1" w:rsidP="006C4F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оплачиваемых общественных работ с целью 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граждан, отказа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шихся от немедицинского употребления наркотиков.</w:t>
            </w:r>
          </w:p>
        </w:tc>
        <w:tc>
          <w:tcPr>
            <w:tcW w:w="1559" w:type="dxa"/>
          </w:tcPr>
          <w:p w:rsidR="000042C1" w:rsidRPr="00766365" w:rsidRDefault="000042C1" w:rsidP="006C4F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ОКУ ЦЗН г. Сатки</w:t>
            </w:r>
          </w:p>
        </w:tc>
        <w:tc>
          <w:tcPr>
            <w:tcW w:w="1417" w:type="dxa"/>
          </w:tcPr>
          <w:p w:rsidR="000042C1" w:rsidRPr="00766365" w:rsidRDefault="001E1A0C" w:rsidP="00004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0042C1" w:rsidRPr="00766365" w:rsidRDefault="000042C1" w:rsidP="00004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0042C1" w:rsidRPr="00766365" w:rsidRDefault="001E1A0C" w:rsidP="00004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0042C1" w:rsidRPr="00766365" w:rsidRDefault="000042C1" w:rsidP="00004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0042C1" w:rsidRPr="00766365" w:rsidRDefault="001E1A0C" w:rsidP="00004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0042C1" w:rsidRPr="00766365" w:rsidRDefault="000042C1" w:rsidP="00004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январь</w:t>
            </w:r>
          </w:p>
        </w:tc>
        <w:tc>
          <w:tcPr>
            <w:tcW w:w="1560" w:type="dxa"/>
          </w:tcPr>
          <w:p w:rsidR="000042C1" w:rsidRPr="00766365" w:rsidRDefault="001E1A0C" w:rsidP="00004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0042C1" w:rsidRPr="00766365" w:rsidRDefault="000042C1" w:rsidP="000042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0042C1" w:rsidRPr="001548E3" w:rsidRDefault="000042C1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8E3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</w:t>
            </w:r>
            <w:r w:rsidRPr="001548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4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мых общес</w:t>
            </w:r>
            <w:r w:rsidRPr="001548E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48E3">
              <w:rPr>
                <w:rFonts w:ascii="Times New Roman" w:hAnsi="Times New Roman" w:cs="Times New Roman"/>
                <w:sz w:val="20"/>
                <w:szCs w:val="20"/>
              </w:rPr>
              <w:t>венных работ</w:t>
            </w:r>
          </w:p>
        </w:tc>
        <w:tc>
          <w:tcPr>
            <w:tcW w:w="1559" w:type="dxa"/>
          </w:tcPr>
          <w:p w:rsidR="000042C1" w:rsidRPr="00766365" w:rsidRDefault="000042C1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 обществе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 оплач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ваемым раб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там привлеч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E5012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10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277" w:type="dxa"/>
          </w:tcPr>
          <w:p w:rsidR="000042C1" w:rsidRPr="00766365" w:rsidRDefault="0000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766365" w:rsidRPr="00766365" w:rsidTr="00991057">
        <w:tc>
          <w:tcPr>
            <w:tcW w:w="56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66365" w:rsidRPr="00766365" w:rsidRDefault="00766365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  <w:tc>
          <w:tcPr>
            <w:tcW w:w="11624" w:type="dxa"/>
            <w:gridSpan w:val="8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Нет.</w:t>
            </w:r>
          </w:p>
        </w:tc>
      </w:tr>
      <w:tr w:rsidR="00766365" w:rsidRPr="00766365" w:rsidTr="00991057">
        <w:tc>
          <w:tcPr>
            <w:tcW w:w="56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Меры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нейтрализации / минимизации отклонения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контрольному событию,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оказывающего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существенное воздействие на реализацию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муниципальной </w:t>
            </w:r>
          </w:p>
          <w:p w:rsidR="00766365" w:rsidRPr="00766365" w:rsidRDefault="00766365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11624" w:type="dxa"/>
            <w:gridSpan w:val="8"/>
          </w:tcPr>
          <w:p w:rsidR="00766365" w:rsidRPr="00766365" w:rsidRDefault="000D6F56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предпринимались</w:t>
            </w:r>
          </w:p>
        </w:tc>
      </w:tr>
      <w:tr w:rsidR="00766365" w:rsidRPr="00766365" w:rsidTr="00991057">
        <w:tc>
          <w:tcPr>
            <w:tcW w:w="56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66365" w:rsidRPr="00766365" w:rsidRDefault="00766365" w:rsidP="007072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Контрольное событие мун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ципальной программы</w:t>
            </w:r>
          </w:p>
        </w:tc>
        <w:tc>
          <w:tcPr>
            <w:tcW w:w="1559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D60A7" w:rsidRPr="00766365" w:rsidRDefault="001E1A0C" w:rsidP="009D60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766365" w:rsidRPr="00766365" w:rsidRDefault="00766365" w:rsidP="00F00E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D60A7" w:rsidRPr="00766365" w:rsidRDefault="001E1A0C" w:rsidP="009D60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766365" w:rsidRPr="00766365" w:rsidRDefault="00766365" w:rsidP="00F00E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Выполнено </w:t>
            </w:r>
          </w:p>
        </w:tc>
      </w:tr>
      <w:tr w:rsidR="00766365" w:rsidRPr="00766365" w:rsidTr="00991057">
        <w:tc>
          <w:tcPr>
            <w:tcW w:w="15026" w:type="dxa"/>
            <w:gridSpan w:val="10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программе:</w:t>
            </w:r>
          </w:p>
          <w:p w:rsidR="00766365" w:rsidRPr="00766365" w:rsidRDefault="009E4A2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меро</w:t>
            </w:r>
            <w:r w:rsidR="0028266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приятий: 26</w:t>
            </w:r>
          </w:p>
          <w:p w:rsidR="00766365" w:rsidRPr="00766365" w:rsidRDefault="0028266C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выполненных: 26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невыполненных: 0</w:t>
            </w:r>
          </w:p>
        </w:tc>
      </w:tr>
      <w:tr w:rsidR="00766365" w:rsidRPr="00766365" w:rsidTr="00991057">
        <w:tc>
          <w:tcPr>
            <w:tcW w:w="15026" w:type="dxa"/>
            <w:gridSpan w:val="10"/>
          </w:tcPr>
          <w:p w:rsidR="00766365" w:rsidRPr="00766365" w:rsidRDefault="00766365" w:rsidP="00991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отдельных мероприятий муниципальной программы</w:t>
            </w:r>
            <w:r w:rsidR="000D6F5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66365" w:rsidRPr="00766365" w:rsidTr="00991057">
        <w:tc>
          <w:tcPr>
            <w:tcW w:w="56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6365" w:rsidRPr="00766365" w:rsidTr="00991057">
        <w:tc>
          <w:tcPr>
            <w:tcW w:w="56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Проблемы, возникшие в ходе 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реализации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624" w:type="dxa"/>
            <w:gridSpan w:val="8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6365" w:rsidRPr="00766365" w:rsidTr="00991057">
        <w:tc>
          <w:tcPr>
            <w:tcW w:w="56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Меры нейтрализации /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минимизации отклонения по контрольному событию, ок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зывающего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существенное воздействие на реализацию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муниципальной 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1624" w:type="dxa"/>
            <w:gridSpan w:val="8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6365" w:rsidRPr="00766365" w:rsidTr="00991057">
        <w:tc>
          <w:tcPr>
            <w:tcW w:w="56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66365" w:rsidRPr="00766365" w:rsidRDefault="00766365" w:rsidP="00991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766365" w:rsidRPr="00766365" w:rsidRDefault="00766365" w:rsidP="00991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6365" w:rsidRPr="00766365" w:rsidTr="00991057">
        <w:tc>
          <w:tcPr>
            <w:tcW w:w="15026" w:type="dxa"/>
            <w:gridSpan w:val="10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направлению: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мероприятий, из них: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выполненных; невыполненных</w:t>
            </w:r>
          </w:p>
        </w:tc>
      </w:tr>
      <w:tr w:rsidR="00766365" w:rsidRPr="00766365" w:rsidTr="00991057">
        <w:tc>
          <w:tcPr>
            <w:tcW w:w="15026" w:type="dxa"/>
            <w:gridSpan w:val="10"/>
          </w:tcPr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муниципальной программе: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 (соответствует последнему порядковому номеру столбца 1 таблицы)</w:t>
            </w:r>
            <w:r w:rsidR="0075658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- 26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 из них:</w:t>
            </w:r>
          </w:p>
          <w:p w:rsidR="000D6F56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выполненных</w:t>
            </w:r>
            <w:r w:rsidR="0075658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-26</w:t>
            </w: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766365" w:rsidRPr="00766365" w:rsidRDefault="00766365" w:rsidP="00233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636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невыполненных</w:t>
            </w:r>
            <w:r w:rsidR="000D6F5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-0</w:t>
            </w:r>
          </w:p>
        </w:tc>
      </w:tr>
    </w:tbl>
    <w:p w:rsidR="00FF1C8B" w:rsidRPr="00B635E8" w:rsidRDefault="00FF1C8B" w:rsidP="00FF1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9F5785" w:rsidRPr="008E6A9A" w:rsidRDefault="009F5785" w:rsidP="008E6A9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bookmarkStart w:id="2" w:name="sub_800"/>
      <w:r w:rsidRPr="00B635E8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  <w:br w:type="page"/>
      </w:r>
    </w:p>
    <w:bookmarkEnd w:id="2"/>
    <w:p w:rsidR="00D746ED" w:rsidRPr="004C5325" w:rsidRDefault="00D746ED" w:rsidP="00D746E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C5325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103"/>
        <w:gridCol w:w="3118"/>
        <w:gridCol w:w="1276"/>
        <w:gridCol w:w="1559"/>
        <w:gridCol w:w="2977"/>
      </w:tblGrid>
      <w:tr w:rsidR="00D746ED" w:rsidRPr="004C5325" w:rsidTr="00AF5BE5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подпрограммы, ведомственной целевой 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программы, направления </w:t>
            </w:r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отдельных</w:t>
            </w:r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мероприятий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ресурсного обеспеч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Причины отклонения 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фактического 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планового</w:t>
            </w:r>
          </w:p>
        </w:tc>
      </w:tr>
      <w:tr w:rsidR="00D746ED" w:rsidRPr="004C5325" w:rsidTr="00AF5BE5">
        <w:trPr>
          <w:tblHeader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C532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«</w:t>
            </w:r>
            <w:r w:rsidR="00D840EF" w:rsidRPr="00766365">
              <w:rPr>
                <w:rStyle w:val="af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</w:t>
            </w:r>
            <w:r w:rsidR="00D84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рофилактика наркомании</w:t>
            </w:r>
            <w:r w:rsidR="00D840EF" w:rsidRPr="00766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="00D840EF" w:rsidRPr="0076636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Сат</w:t>
            </w:r>
            <w:r w:rsidR="00C72E3C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кинском муниципальном районе</w:t>
            </w:r>
            <w:r w:rsidRPr="004C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9260A8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FE721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9260A8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FE721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Саткинского муниц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9260A8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FE721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9260A8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FE721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(ведомственная целевая программа),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Саткинского муниц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Саткинского муниц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Направление отдельных мероприятий </w:t>
            </w:r>
          </w:p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программы, в том числе: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Саткинского муниц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46ED" w:rsidRPr="004C5325" w:rsidTr="00AF5BE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6ED" w:rsidRPr="004C5325" w:rsidRDefault="00D746ED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B08D9" w:rsidRDefault="00FB08D9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746ED" w:rsidRDefault="00D746ED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746ED" w:rsidRDefault="00D746ED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746ED" w:rsidRDefault="00D746ED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746ED" w:rsidRDefault="00D746ED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B3F27" w:rsidRDefault="00BB3F27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66168" w:rsidRDefault="00266168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B3F27" w:rsidRDefault="00BB3F27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B3F27" w:rsidRDefault="00BB3F27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B3F27" w:rsidRDefault="00BB3F27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746ED" w:rsidRPr="004C5325" w:rsidRDefault="00266168" w:rsidP="00D746ED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 xml:space="preserve">Сведения о внесенных изменениях в муниципальную программу </w:t>
      </w:r>
      <w:r w:rsidRPr="004C5325">
        <w:rPr>
          <w:rStyle w:val="af3"/>
          <w:rFonts w:ascii="Times New Roman" w:hAnsi="Times New Roman" w:cs="Times New Roman"/>
          <w:b w:val="0"/>
          <w:color w:val="000000"/>
          <w:sz w:val="20"/>
          <w:szCs w:val="20"/>
        </w:rPr>
        <w:t>«</w:t>
      </w:r>
      <w:r w:rsidRPr="00766365">
        <w:rPr>
          <w:rStyle w:val="af3"/>
          <w:rFonts w:ascii="Times New Roman" w:hAnsi="Times New Roman" w:cs="Times New Roman"/>
          <w:b w:val="0"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рофилактика наркомании</w:t>
      </w:r>
      <w:r w:rsidRPr="00766365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766365">
        <w:rPr>
          <w:rFonts w:ascii="Times New Roman" w:hAnsi="Times New Roman" w:cs="Times New Roman"/>
          <w:snapToGrid w:val="0"/>
          <w:color w:val="000000"/>
          <w:sz w:val="20"/>
          <w:szCs w:val="20"/>
        </w:rPr>
        <w:t>Саткинском муниципальном районе</w:t>
      </w:r>
      <w:r w:rsidRPr="004C532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B663E6">
        <w:rPr>
          <w:rFonts w:ascii="Times New Roman" w:hAnsi="Times New Roman" w:cs="Times New Roman"/>
          <w:color w:val="000000"/>
          <w:sz w:val="20"/>
          <w:szCs w:val="20"/>
        </w:rPr>
        <w:t xml:space="preserve"> за 2023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год.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4373"/>
        <w:gridCol w:w="4536"/>
        <w:gridCol w:w="5670"/>
      </w:tblGrid>
      <w:tr w:rsidR="005855F7" w:rsidRPr="004C5325" w:rsidTr="005855F7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F7" w:rsidRPr="004C5325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5855F7" w:rsidRPr="004C5325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4C53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F7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Реквизиты нормативного акта</w:t>
            </w:r>
          </w:p>
          <w:p w:rsidR="005855F7" w:rsidRPr="004C5325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(наименование, дата и номер)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F7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Суть изменений</w:t>
            </w:r>
          </w:p>
          <w:p w:rsidR="005855F7" w:rsidRPr="004C5325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(краткое изложение)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F7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Обоснование изменений</w:t>
            </w:r>
          </w:p>
          <w:p w:rsidR="005855F7" w:rsidRPr="004C5325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(необходимость, преимущества)</w:t>
            </w:r>
          </w:p>
        </w:tc>
      </w:tr>
      <w:tr w:rsidR="005855F7" w:rsidRPr="004C5325" w:rsidTr="005855F7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F7" w:rsidRPr="004C5325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F7" w:rsidRPr="00C84B2B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B2B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Постановление Администрации Саткинс</w:t>
            </w:r>
            <w:r w:rsidR="00B663E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кого муниципального района от 20.12.2023 № 767</w:t>
            </w:r>
          </w:p>
          <w:p w:rsidR="005855F7" w:rsidRPr="00C84B2B" w:rsidRDefault="005855F7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F7" w:rsidRPr="00C84B2B" w:rsidRDefault="009260A8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сроков реализации</w:t>
            </w:r>
            <w:r w:rsidR="00C84B2B" w:rsidRPr="00C84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F7" w:rsidRPr="00C84B2B" w:rsidRDefault="00C84B2B" w:rsidP="00AF5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B2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Увеличение </w:t>
            </w:r>
            <w:r w:rsidR="009260A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срока программы</w:t>
            </w:r>
          </w:p>
        </w:tc>
      </w:tr>
    </w:tbl>
    <w:p w:rsidR="00D746ED" w:rsidRDefault="00D746ED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746ED" w:rsidRDefault="00D746ED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B3F27" w:rsidRDefault="00BB3F27" w:rsidP="00B635E8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AF5BE5" w:rsidRDefault="00AF5BE5" w:rsidP="00AF5BE5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использования бюджетных средств на реализацию муниципальной программы.</w:t>
      </w:r>
    </w:p>
    <w:p w:rsidR="000258BA" w:rsidRDefault="000258BA" w:rsidP="00AF5BE5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sub_1028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Степень реализации мероприятий.</w:t>
      </w:r>
    </w:p>
    <w:bookmarkEnd w:id="3"/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Степень реализации мероприятий рассчитывается для каждой подпрограммы и для направлений отдельных мероприятий как доля мер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приятий, выполненных в полном объеме, по следующей формуле: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СРм=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Мв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М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26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26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=1</m:t>
          </m:r>
        </m:oMath>
      </m:oMathPara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Степень соответствия фактически произведенных затрат на реализацию муниципальной программы запланированному уровню затрат на реализацию муниципальной программы.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Степень соответствия фактически произведенных затрат запланированному уровню затрат на реализацию муниципальной программы оц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нивается для каждой подпрограммы и для направлений отдельных мероприятий как отношение фактически произведенных в отчетном году ра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ходов на реализацию подпрограммы, направления отдельных мероприятий к их плановым значениям по следующей формуле: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w:lastRenderedPageBreak/>
            <m:t>Ссуз=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Зф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Зп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100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=1</m:t>
          </m:r>
        </m:oMath>
      </m:oMathPara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Эффективность использования средств бюджета Саткинского муниципального района.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Эффективность использования средств бюджета Саткинского муниципального района рассчитывается для каждой подпрограммы, направл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ния отдельных мероприятий муниципальной программы как отношение степени реализации мероприятий к степени соответствия запланирова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ному уровню расходов из средств бюджета Саткинского муниципального района по следующей формуле: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Эис=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СРм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Ссуз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=1</m:t>
          </m:r>
        </m:oMath>
      </m:oMathPara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Степень достижения целей и решения задач подпрограмм и направлений отдельных мероприятий муниципальной программы.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определения степени достижения целей и решения задач подпрограмм и направлений отдельных мероприятий муниципальной пр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граммы (далее именуется – степень реализации подпрограммы, направлений отдельных мероприятий муниципальной программы) определяется степень достижения плановых значений каждого показателя (индикатора), характеризующего цели и задачи подпрограммы, направления отдел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ь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ных мероприятий муниципальной программы.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Степень достижения планового значения показателя (индикатора) рассчитывается по следующим формулам: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показателей (индикаторов), желаемой тенденцией развития которых является увеличение значений: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СДп/ппз=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ЗП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п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пф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ЗПп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пп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23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23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=1, СДп/ппз=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ЗП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п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пф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ЗПп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пп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20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20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m:t>=1</m:t>
          </m:r>
        </m:oMath>
      </m:oMathPara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Степень реализации подпрограммы, направлений отдельных мероприятий муниципальной программы рассчитывается по формуле: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0"/>
              <w:szCs w:val="20"/>
              <w:lang w:eastAsia="ru-RU"/>
            </w:rPr>
            <w:lastRenderedPageBreak/>
            <m:t>СРп/п=</m:t>
          </m:r>
          <m:nary>
            <m:naryPr>
              <m:chr m:val="∑"/>
              <m:grow m:val="on"/>
              <m:ctrlPr>
                <w:rPr>
                  <w:rFonts w:ascii="Cambria Math" w:eastAsiaTheme="minorEastAsia" w:hAnsi="Cambria Math" w:cs="Times New Roman"/>
                  <w:bCs/>
                  <w:color w:val="000000" w:themeColor="text1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val="en-US" w:eastAsia="ru-RU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СДп/ппз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1+1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=1</m:t>
              </m:r>
            </m:e>
          </m:nary>
        </m:oMath>
      </m:oMathPara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подпрограммы, направлений отдельных мероприятий муниципальной программы.</w:t>
      </w:r>
    </w:p>
    <w:p w:rsidR="00AF5BE5" w:rsidRDefault="00AF5BE5" w:rsidP="00AF5B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подпрограммы, направлений отдельных мероприятий муниципальной программы оценивается в зависимости от значений степени реализации подпрограммы, направлений отдельных мероприятий муниципальной программы и эффективности использования средств бюджета Саткинского муниципального района по следующей формуле:</w:t>
      </w:r>
    </w:p>
    <w:p w:rsidR="000A6CB8" w:rsidRDefault="000A6CB8" w:rsidP="00BB3F27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eastAsia="ru-RU"/>
            </w:rPr>
            <m:t>ЭР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vertAlign w:val="subscript"/>
              <w:lang w:eastAsia="ru-RU"/>
            </w:rPr>
            <m:t xml:space="preserve">мп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eastAsia="ru-RU"/>
            </w:rPr>
            <m:t>= k10 x СРмп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vertAlign w:val="subscript"/>
              <w:lang w:eastAsia="ru-RU"/>
            </w:rPr>
            <m:t xml:space="preserve">п.25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eastAsia="ru-RU"/>
            </w:rPr>
            <m:t>+ k11 x Ссуз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vertAlign w:val="subscript"/>
              <w:lang w:eastAsia="ru-RU"/>
            </w:rPr>
            <m:t xml:space="preserve">мп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eastAsia="ru-RU"/>
            </w:rPr>
            <m:t>+ k12 x СРм + k13 х ЭДО=0.7 x 1+0.1 x 1+0.1 x  1+0.1 x  1=1</m:t>
          </m:r>
        </m:oMath>
      </m:oMathPara>
    </w:p>
    <w:p w:rsidR="006F6856" w:rsidRPr="005862EE" w:rsidRDefault="006F6856" w:rsidP="006F68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оценки эффективности деятельности ответственного исполнителя муниципальной программы рассчитывается степень достижения пл</w:t>
      </w: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нового значения показателя по каждому показателю по следующей формуле:</w:t>
      </w:r>
    </w:p>
    <w:p w:rsidR="006F6856" w:rsidRDefault="006F6856" w:rsidP="006F6856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СД</w:t>
      </w: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кр</w:t>
      </w:r>
      <w:proofErr w:type="spellEnd"/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= КР</w:t>
      </w: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Ф</w:t>
      </w: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/ КР</w:t>
      </w: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=</w:t>
      </w:r>
      <w:r w:rsidRPr="006F68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/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= 1</w:t>
      </w:r>
    </w:p>
    <w:p w:rsidR="006F6856" w:rsidRPr="005862EE" w:rsidRDefault="006F6856" w:rsidP="006F68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862E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Эффективность деятельности ответственного исполнителя муниципальной программы рассчитывается по формуле:</w:t>
      </w:r>
    </w:p>
    <w:p w:rsidR="006F6856" w:rsidRPr="00BB3F27" w:rsidRDefault="006F6856" w:rsidP="006F6856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eastAsia="ru-RU"/>
            </w:rPr>
            <m:t>ЭДО</m:t>
          </m:r>
          <m:r>
            <w:rPr>
              <w:rFonts w:ascii="Cambria Math" w:eastAsia="Cambria Math" w:hAnsi="Cambria Math" w:cs="Times New Roman"/>
              <w:color w:val="000000" w:themeColor="text1"/>
              <w:sz w:val="24"/>
              <w:szCs w:val="24"/>
              <w:lang w:eastAsia="ru-RU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eastAsia="ru-RU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СДкр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eastAsia="ru-RU"/>
                </w:rPr>
                <m:t>=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eastAsia="ru-RU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eastAsia="ru-RU"/>
            </w:rPr>
            <m:t>=1</m:t>
          </m:r>
        </m:oMath>
      </m:oMathPara>
    </w:p>
    <w:sectPr w:rsidR="006F6856" w:rsidRPr="00BB3F27" w:rsidSect="00572CFE">
      <w:headerReference w:type="default" r:id="rId9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11" w:rsidRDefault="00745C11" w:rsidP="00A43904">
      <w:pPr>
        <w:spacing w:after="0" w:line="240" w:lineRule="auto"/>
      </w:pPr>
      <w:r>
        <w:separator/>
      </w:r>
    </w:p>
  </w:endnote>
  <w:endnote w:type="continuationSeparator" w:id="0">
    <w:p w:rsidR="00745C11" w:rsidRDefault="00745C11" w:rsidP="00A4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11" w:rsidRDefault="00745C11" w:rsidP="00A43904">
      <w:pPr>
        <w:spacing w:after="0" w:line="240" w:lineRule="auto"/>
      </w:pPr>
      <w:r>
        <w:separator/>
      </w:r>
    </w:p>
  </w:footnote>
  <w:footnote w:type="continuationSeparator" w:id="0">
    <w:p w:rsidR="00745C11" w:rsidRDefault="00745C11" w:rsidP="00A4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565507"/>
    </w:sdtPr>
    <w:sdtContent>
      <w:p w:rsidR="00807B5A" w:rsidRDefault="00FB4A51">
        <w:pPr>
          <w:pStyle w:val="a4"/>
          <w:jc w:val="center"/>
        </w:pPr>
        <w:r w:rsidRPr="00A439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07B5A" w:rsidRPr="00A439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012F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A439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F80"/>
    <w:multiLevelType w:val="hybridMultilevel"/>
    <w:tmpl w:val="FD16E5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525F98"/>
    <w:multiLevelType w:val="hybridMultilevel"/>
    <w:tmpl w:val="19EA7586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 w:firstLine="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D7EB2"/>
    <w:multiLevelType w:val="hybridMultilevel"/>
    <w:tmpl w:val="900E163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417077"/>
    <w:multiLevelType w:val="hybridMultilevel"/>
    <w:tmpl w:val="B67C2C2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77889"/>
    <w:multiLevelType w:val="hybridMultilevel"/>
    <w:tmpl w:val="1AE8A67C"/>
    <w:lvl w:ilvl="0" w:tplc="BB3EBAD2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B3646"/>
    <w:multiLevelType w:val="hybridMultilevel"/>
    <w:tmpl w:val="989E600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1E237C"/>
    <w:multiLevelType w:val="hybridMultilevel"/>
    <w:tmpl w:val="B030C440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 w:firstLine="0"/>
      </w:pPr>
      <w:rPr>
        <w:rFonts w:hint="default"/>
        <w:b w:val="0"/>
        <w:i w:val="0"/>
        <w:color w:val="auto"/>
      </w:rPr>
    </w:lvl>
    <w:lvl w:ilvl="1" w:tplc="BB3EBAD2">
      <w:start w:val="1"/>
      <w:numFmt w:val="bullet"/>
      <w:lvlText w:val="‒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75CE0"/>
    <w:multiLevelType w:val="hybridMultilevel"/>
    <w:tmpl w:val="A87054C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B4261B"/>
    <w:multiLevelType w:val="hybridMultilevel"/>
    <w:tmpl w:val="BA108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F8492E"/>
    <w:multiLevelType w:val="hybridMultilevel"/>
    <w:tmpl w:val="80FA69F6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964397"/>
    <w:multiLevelType w:val="hybridMultilevel"/>
    <w:tmpl w:val="6DACFA6C"/>
    <w:lvl w:ilvl="0" w:tplc="AD74A66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7268AD"/>
    <w:multiLevelType w:val="hybridMultilevel"/>
    <w:tmpl w:val="1FD0B8A0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F423D1"/>
    <w:multiLevelType w:val="hybridMultilevel"/>
    <w:tmpl w:val="915A960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D51732"/>
    <w:multiLevelType w:val="hybridMultilevel"/>
    <w:tmpl w:val="31D88B44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C97DAA"/>
    <w:rsid w:val="0000269E"/>
    <w:rsid w:val="000042C1"/>
    <w:rsid w:val="00005640"/>
    <w:rsid w:val="00007D77"/>
    <w:rsid w:val="000223C5"/>
    <w:rsid w:val="000258BA"/>
    <w:rsid w:val="00035910"/>
    <w:rsid w:val="00035B38"/>
    <w:rsid w:val="00052004"/>
    <w:rsid w:val="00052090"/>
    <w:rsid w:val="00076BA6"/>
    <w:rsid w:val="00080C99"/>
    <w:rsid w:val="00084DEE"/>
    <w:rsid w:val="000925DD"/>
    <w:rsid w:val="000A684E"/>
    <w:rsid w:val="000A6CB8"/>
    <w:rsid w:val="000A748F"/>
    <w:rsid w:val="000B1C31"/>
    <w:rsid w:val="000B676E"/>
    <w:rsid w:val="000C3206"/>
    <w:rsid w:val="000C5145"/>
    <w:rsid w:val="000C7A6A"/>
    <w:rsid w:val="000D4F7B"/>
    <w:rsid w:val="000D6F56"/>
    <w:rsid w:val="000E3B0C"/>
    <w:rsid w:val="000E5251"/>
    <w:rsid w:val="0010714C"/>
    <w:rsid w:val="00123AB9"/>
    <w:rsid w:val="00132189"/>
    <w:rsid w:val="001365FD"/>
    <w:rsid w:val="00136EF4"/>
    <w:rsid w:val="00137C12"/>
    <w:rsid w:val="00137C67"/>
    <w:rsid w:val="001548E3"/>
    <w:rsid w:val="00157110"/>
    <w:rsid w:val="00160753"/>
    <w:rsid w:val="001659C0"/>
    <w:rsid w:val="0019303E"/>
    <w:rsid w:val="001B35D6"/>
    <w:rsid w:val="001B4CEF"/>
    <w:rsid w:val="001C3745"/>
    <w:rsid w:val="001C6578"/>
    <w:rsid w:val="001D34A0"/>
    <w:rsid w:val="001D534A"/>
    <w:rsid w:val="001D558C"/>
    <w:rsid w:val="001E1A0C"/>
    <w:rsid w:val="001E2000"/>
    <w:rsid w:val="001E3907"/>
    <w:rsid w:val="001F76D9"/>
    <w:rsid w:val="0020034A"/>
    <w:rsid w:val="0021055D"/>
    <w:rsid w:val="0021073A"/>
    <w:rsid w:val="00211CDF"/>
    <w:rsid w:val="0022009E"/>
    <w:rsid w:val="00220198"/>
    <w:rsid w:val="002236B6"/>
    <w:rsid w:val="00226097"/>
    <w:rsid w:val="0022785B"/>
    <w:rsid w:val="002331A8"/>
    <w:rsid w:val="00233F40"/>
    <w:rsid w:val="002343CF"/>
    <w:rsid w:val="0023556E"/>
    <w:rsid w:val="00244EE4"/>
    <w:rsid w:val="00254B9C"/>
    <w:rsid w:val="00266168"/>
    <w:rsid w:val="002704AA"/>
    <w:rsid w:val="0027186F"/>
    <w:rsid w:val="0027501D"/>
    <w:rsid w:val="0028266C"/>
    <w:rsid w:val="002846C0"/>
    <w:rsid w:val="00292041"/>
    <w:rsid w:val="00294E2C"/>
    <w:rsid w:val="00295210"/>
    <w:rsid w:val="002A3AF6"/>
    <w:rsid w:val="002A6AD3"/>
    <w:rsid w:val="002B00A6"/>
    <w:rsid w:val="002D1726"/>
    <w:rsid w:val="002D1CEF"/>
    <w:rsid w:val="002D7911"/>
    <w:rsid w:val="002F1BCC"/>
    <w:rsid w:val="002F2F42"/>
    <w:rsid w:val="003131EE"/>
    <w:rsid w:val="00314D4E"/>
    <w:rsid w:val="00320CF5"/>
    <w:rsid w:val="003220F3"/>
    <w:rsid w:val="00322BEB"/>
    <w:rsid w:val="003316C6"/>
    <w:rsid w:val="00337423"/>
    <w:rsid w:val="00344EF1"/>
    <w:rsid w:val="003468B5"/>
    <w:rsid w:val="00346EBD"/>
    <w:rsid w:val="0037257E"/>
    <w:rsid w:val="00375540"/>
    <w:rsid w:val="003A3080"/>
    <w:rsid w:val="003A71BD"/>
    <w:rsid w:val="003B6A8B"/>
    <w:rsid w:val="003B76CD"/>
    <w:rsid w:val="003C214A"/>
    <w:rsid w:val="003C702B"/>
    <w:rsid w:val="003D7FD2"/>
    <w:rsid w:val="003E2935"/>
    <w:rsid w:val="003F4EDD"/>
    <w:rsid w:val="00415057"/>
    <w:rsid w:val="00417FFE"/>
    <w:rsid w:val="00423F06"/>
    <w:rsid w:val="004314F9"/>
    <w:rsid w:val="00443F10"/>
    <w:rsid w:val="00444E25"/>
    <w:rsid w:val="00446435"/>
    <w:rsid w:val="00464FA2"/>
    <w:rsid w:val="00481F88"/>
    <w:rsid w:val="004941D1"/>
    <w:rsid w:val="004C652A"/>
    <w:rsid w:val="004C7306"/>
    <w:rsid w:val="004D3BBD"/>
    <w:rsid w:val="004E772F"/>
    <w:rsid w:val="004F4F2B"/>
    <w:rsid w:val="005021E6"/>
    <w:rsid w:val="00504083"/>
    <w:rsid w:val="005067E2"/>
    <w:rsid w:val="00513F1B"/>
    <w:rsid w:val="00514BC1"/>
    <w:rsid w:val="00523B36"/>
    <w:rsid w:val="00527F26"/>
    <w:rsid w:val="00536D55"/>
    <w:rsid w:val="00540BC0"/>
    <w:rsid w:val="00540C48"/>
    <w:rsid w:val="005437BD"/>
    <w:rsid w:val="005468B7"/>
    <w:rsid w:val="005566B7"/>
    <w:rsid w:val="0056299C"/>
    <w:rsid w:val="005669C8"/>
    <w:rsid w:val="00566F5C"/>
    <w:rsid w:val="00572CFE"/>
    <w:rsid w:val="005855F7"/>
    <w:rsid w:val="005A4A36"/>
    <w:rsid w:val="005B56E6"/>
    <w:rsid w:val="005D33C2"/>
    <w:rsid w:val="005D3E68"/>
    <w:rsid w:val="005E6CEF"/>
    <w:rsid w:val="005F5D38"/>
    <w:rsid w:val="0061179E"/>
    <w:rsid w:val="00622966"/>
    <w:rsid w:val="00637C73"/>
    <w:rsid w:val="00640E2C"/>
    <w:rsid w:val="0064672C"/>
    <w:rsid w:val="0065025A"/>
    <w:rsid w:val="00652225"/>
    <w:rsid w:val="00656CEB"/>
    <w:rsid w:val="0067280A"/>
    <w:rsid w:val="00676237"/>
    <w:rsid w:val="006821DF"/>
    <w:rsid w:val="00692E15"/>
    <w:rsid w:val="00695972"/>
    <w:rsid w:val="006A0EA8"/>
    <w:rsid w:val="006A61FF"/>
    <w:rsid w:val="006A7954"/>
    <w:rsid w:val="006C18F7"/>
    <w:rsid w:val="006C4F0F"/>
    <w:rsid w:val="006D27BE"/>
    <w:rsid w:val="006D475B"/>
    <w:rsid w:val="006D7C6F"/>
    <w:rsid w:val="006E2DB6"/>
    <w:rsid w:val="006E3B3F"/>
    <w:rsid w:val="006F1C86"/>
    <w:rsid w:val="006F5C3D"/>
    <w:rsid w:val="006F6856"/>
    <w:rsid w:val="00704675"/>
    <w:rsid w:val="007072A4"/>
    <w:rsid w:val="0070781E"/>
    <w:rsid w:val="00713BEF"/>
    <w:rsid w:val="007243D6"/>
    <w:rsid w:val="0073033D"/>
    <w:rsid w:val="00731314"/>
    <w:rsid w:val="00732BE5"/>
    <w:rsid w:val="00736119"/>
    <w:rsid w:val="00737563"/>
    <w:rsid w:val="00737FB4"/>
    <w:rsid w:val="00743A56"/>
    <w:rsid w:val="00745C11"/>
    <w:rsid w:val="0074680F"/>
    <w:rsid w:val="00752992"/>
    <w:rsid w:val="00755893"/>
    <w:rsid w:val="00756586"/>
    <w:rsid w:val="00766365"/>
    <w:rsid w:val="0077361A"/>
    <w:rsid w:val="007758CD"/>
    <w:rsid w:val="007766CC"/>
    <w:rsid w:val="00777D13"/>
    <w:rsid w:val="007829B6"/>
    <w:rsid w:val="00783395"/>
    <w:rsid w:val="0078775E"/>
    <w:rsid w:val="007961FA"/>
    <w:rsid w:val="007A34F5"/>
    <w:rsid w:val="007A506D"/>
    <w:rsid w:val="007B2ABA"/>
    <w:rsid w:val="007B704E"/>
    <w:rsid w:val="007B7C0B"/>
    <w:rsid w:val="007C4782"/>
    <w:rsid w:val="007C7146"/>
    <w:rsid w:val="007E3407"/>
    <w:rsid w:val="007E7092"/>
    <w:rsid w:val="007F53F3"/>
    <w:rsid w:val="008019AE"/>
    <w:rsid w:val="00807B5A"/>
    <w:rsid w:val="00816381"/>
    <w:rsid w:val="00826136"/>
    <w:rsid w:val="008312B1"/>
    <w:rsid w:val="00844DF5"/>
    <w:rsid w:val="00846D85"/>
    <w:rsid w:val="00856C8C"/>
    <w:rsid w:val="00865634"/>
    <w:rsid w:val="0087167D"/>
    <w:rsid w:val="00871E6C"/>
    <w:rsid w:val="00890432"/>
    <w:rsid w:val="00890B82"/>
    <w:rsid w:val="008C0DD5"/>
    <w:rsid w:val="008C35F1"/>
    <w:rsid w:val="008C4143"/>
    <w:rsid w:val="008C41EA"/>
    <w:rsid w:val="008E6A9A"/>
    <w:rsid w:val="008F03EC"/>
    <w:rsid w:val="00905FD8"/>
    <w:rsid w:val="009240E7"/>
    <w:rsid w:val="00924EDE"/>
    <w:rsid w:val="009260A8"/>
    <w:rsid w:val="0094299A"/>
    <w:rsid w:val="0094753F"/>
    <w:rsid w:val="00953E47"/>
    <w:rsid w:val="00956509"/>
    <w:rsid w:val="0095746F"/>
    <w:rsid w:val="00964B2A"/>
    <w:rsid w:val="0097578D"/>
    <w:rsid w:val="00975DE6"/>
    <w:rsid w:val="0097615F"/>
    <w:rsid w:val="00991057"/>
    <w:rsid w:val="009A1169"/>
    <w:rsid w:val="009A3CF4"/>
    <w:rsid w:val="009B03F3"/>
    <w:rsid w:val="009B375A"/>
    <w:rsid w:val="009B54FE"/>
    <w:rsid w:val="009C6702"/>
    <w:rsid w:val="009D60A7"/>
    <w:rsid w:val="009E2408"/>
    <w:rsid w:val="009E4A2C"/>
    <w:rsid w:val="009E510C"/>
    <w:rsid w:val="009F4013"/>
    <w:rsid w:val="009F465E"/>
    <w:rsid w:val="009F5785"/>
    <w:rsid w:val="00A032F2"/>
    <w:rsid w:val="00A04D91"/>
    <w:rsid w:val="00A13892"/>
    <w:rsid w:val="00A214CE"/>
    <w:rsid w:val="00A25AB6"/>
    <w:rsid w:val="00A26F24"/>
    <w:rsid w:val="00A34108"/>
    <w:rsid w:val="00A43904"/>
    <w:rsid w:val="00A502BA"/>
    <w:rsid w:val="00A518B7"/>
    <w:rsid w:val="00A53516"/>
    <w:rsid w:val="00A63B54"/>
    <w:rsid w:val="00A76113"/>
    <w:rsid w:val="00A777A9"/>
    <w:rsid w:val="00A804B7"/>
    <w:rsid w:val="00A80EF1"/>
    <w:rsid w:val="00A85AC6"/>
    <w:rsid w:val="00A902D1"/>
    <w:rsid w:val="00A92FAF"/>
    <w:rsid w:val="00AC0F91"/>
    <w:rsid w:val="00AC4B47"/>
    <w:rsid w:val="00AD2AAF"/>
    <w:rsid w:val="00AD2CAA"/>
    <w:rsid w:val="00AF49E4"/>
    <w:rsid w:val="00AF5496"/>
    <w:rsid w:val="00AF5BE5"/>
    <w:rsid w:val="00B100DD"/>
    <w:rsid w:val="00B1708A"/>
    <w:rsid w:val="00B21543"/>
    <w:rsid w:val="00B54603"/>
    <w:rsid w:val="00B56471"/>
    <w:rsid w:val="00B61D2D"/>
    <w:rsid w:val="00B62EA3"/>
    <w:rsid w:val="00B635E8"/>
    <w:rsid w:val="00B6392F"/>
    <w:rsid w:val="00B66117"/>
    <w:rsid w:val="00B663E6"/>
    <w:rsid w:val="00B67D11"/>
    <w:rsid w:val="00B67D66"/>
    <w:rsid w:val="00B7196A"/>
    <w:rsid w:val="00B77680"/>
    <w:rsid w:val="00B80659"/>
    <w:rsid w:val="00BA4BE2"/>
    <w:rsid w:val="00BB3F27"/>
    <w:rsid w:val="00BC0393"/>
    <w:rsid w:val="00BE02CC"/>
    <w:rsid w:val="00BE0507"/>
    <w:rsid w:val="00BE49B8"/>
    <w:rsid w:val="00BE7422"/>
    <w:rsid w:val="00BF1FD4"/>
    <w:rsid w:val="00BF5234"/>
    <w:rsid w:val="00C039B4"/>
    <w:rsid w:val="00C05A3D"/>
    <w:rsid w:val="00C14A0D"/>
    <w:rsid w:val="00C16CCB"/>
    <w:rsid w:val="00C20392"/>
    <w:rsid w:val="00C22AE6"/>
    <w:rsid w:val="00C22FE3"/>
    <w:rsid w:val="00C23C99"/>
    <w:rsid w:val="00C25C86"/>
    <w:rsid w:val="00C352F5"/>
    <w:rsid w:val="00C37ABF"/>
    <w:rsid w:val="00C4423F"/>
    <w:rsid w:val="00C45586"/>
    <w:rsid w:val="00C72E3C"/>
    <w:rsid w:val="00C8027A"/>
    <w:rsid w:val="00C84B2B"/>
    <w:rsid w:val="00C85B7D"/>
    <w:rsid w:val="00C97B4C"/>
    <w:rsid w:val="00C97DAA"/>
    <w:rsid w:val="00CA4865"/>
    <w:rsid w:val="00CA6566"/>
    <w:rsid w:val="00CB70DA"/>
    <w:rsid w:val="00CB7E0C"/>
    <w:rsid w:val="00CC2777"/>
    <w:rsid w:val="00CC34B1"/>
    <w:rsid w:val="00CD2DCE"/>
    <w:rsid w:val="00CF1F50"/>
    <w:rsid w:val="00D015FC"/>
    <w:rsid w:val="00D02707"/>
    <w:rsid w:val="00D13754"/>
    <w:rsid w:val="00D23BBD"/>
    <w:rsid w:val="00D4287C"/>
    <w:rsid w:val="00D50559"/>
    <w:rsid w:val="00D519F2"/>
    <w:rsid w:val="00D52041"/>
    <w:rsid w:val="00D5447D"/>
    <w:rsid w:val="00D73644"/>
    <w:rsid w:val="00D746ED"/>
    <w:rsid w:val="00D77D7A"/>
    <w:rsid w:val="00D840EF"/>
    <w:rsid w:val="00D9126A"/>
    <w:rsid w:val="00D9199C"/>
    <w:rsid w:val="00DA35A4"/>
    <w:rsid w:val="00DB38E0"/>
    <w:rsid w:val="00DC18FD"/>
    <w:rsid w:val="00DC392D"/>
    <w:rsid w:val="00DF1554"/>
    <w:rsid w:val="00E11E22"/>
    <w:rsid w:val="00E11F0E"/>
    <w:rsid w:val="00E353AD"/>
    <w:rsid w:val="00E41854"/>
    <w:rsid w:val="00E4280C"/>
    <w:rsid w:val="00E4732F"/>
    <w:rsid w:val="00E5012F"/>
    <w:rsid w:val="00E519ED"/>
    <w:rsid w:val="00E52A88"/>
    <w:rsid w:val="00E556FD"/>
    <w:rsid w:val="00E73EA8"/>
    <w:rsid w:val="00E82294"/>
    <w:rsid w:val="00E833D6"/>
    <w:rsid w:val="00E97C73"/>
    <w:rsid w:val="00EA22ED"/>
    <w:rsid w:val="00EA31CF"/>
    <w:rsid w:val="00EB16B8"/>
    <w:rsid w:val="00EB2843"/>
    <w:rsid w:val="00EC3CCA"/>
    <w:rsid w:val="00EC4591"/>
    <w:rsid w:val="00ED12A0"/>
    <w:rsid w:val="00ED1AFF"/>
    <w:rsid w:val="00ED44E9"/>
    <w:rsid w:val="00EE49F9"/>
    <w:rsid w:val="00EF12E1"/>
    <w:rsid w:val="00EF7CD4"/>
    <w:rsid w:val="00F00EC7"/>
    <w:rsid w:val="00F11439"/>
    <w:rsid w:val="00F114A6"/>
    <w:rsid w:val="00F460DB"/>
    <w:rsid w:val="00F6410C"/>
    <w:rsid w:val="00F7375D"/>
    <w:rsid w:val="00F75F26"/>
    <w:rsid w:val="00F836B1"/>
    <w:rsid w:val="00F872AE"/>
    <w:rsid w:val="00F903C6"/>
    <w:rsid w:val="00FB08D9"/>
    <w:rsid w:val="00FB4A51"/>
    <w:rsid w:val="00FD5772"/>
    <w:rsid w:val="00FD5F35"/>
    <w:rsid w:val="00FE2239"/>
    <w:rsid w:val="00FE7130"/>
    <w:rsid w:val="00FE721D"/>
    <w:rsid w:val="00FF1A3F"/>
    <w:rsid w:val="00FF1C8B"/>
    <w:rsid w:val="00F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7D"/>
  </w:style>
  <w:style w:type="paragraph" w:styleId="1">
    <w:name w:val="heading 1"/>
    <w:basedOn w:val="a"/>
    <w:next w:val="a"/>
    <w:link w:val="10"/>
    <w:uiPriority w:val="99"/>
    <w:qFormat/>
    <w:rsid w:val="00572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04"/>
  </w:style>
  <w:style w:type="paragraph" w:styleId="a6">
    <w:name w:val="footer"/>
    <w:basedOn w:val="a"/>
    <w:link w:val="a7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04"/>
  </w:style>
  <w:style w:type="table" w:styleId="a8">
    <w:name w:val="Table Grid"/>
    <w:basedOn w:val="a1"/>
    <w:uiPriority w:val="99"/>
    <w:rsid w:val="0000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72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572CF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72CF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72CF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72CFE"/>
    <w:rPr>
      <w:vertAlign w:val="superscript"/>
    </w:rPr>
  </w:style>
  <w:style w:type="paragraph" w:customStyle="1" w:styleId="ad">
    <w:name w:val="Таблицы (моноширинный)"/>
    <w:basedOn w:val="a"/>
    <w:next w:val="a"/>
    <w:uiPriority w:val="99"/>
    <w:rsid w:val="00BA4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1C8B"/>
  </w:style>
  <w:style w:type="character" w:customStyle="1" w:styleId="ae">
    <w:name w:val="Гипертекстовая ссылка"/>
    <w:basedOn w:val="a0"/>
    <w:uiPriority w:val="99"/>
    <w:rsid w:val="00FF1C8B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F1C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1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F2B"/>
    <w:rPr>
      <w:rFonts w:ascii="Tahoma" w:hAnsi="Tahoma" w:cs="Tahoma"/>
      <w:sz w:val="16"/>
      <w:szCs w:val="16"/>
    </w:rPr>
  </w:style>
  <w:style w:type="character" w:styleId="af3">
    <w:name w:val="Strong"/>
    <w:uiPriority w:val="99"/>
    <w:qFormat/>
    <w:rsid w:val="00E556FD"/>
    <w:rPr>
      <w:b/>
      <w:bCs/>
    </w:rPr>
  </w:style>
  <w:style w:type="paragraph" w:customStyle="1" w:styleId="ConsPlusNormal">
    <w:name w:val="ConsPlusNormal"/>
    <w:uiPriority w:val="99"/>
    <w:rsid w:val="007529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rsid w:val="007663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66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2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04"/>
  </w:style>
  <w:style w:type="paragraph" w:styleId="a6">
    <w:name w:val="footer"/>
    <w:basedOn w:val="a"/>
    <w:link w:val="a7"/>
    <w:uiPriority w:val="99"/>
    <w:unhideWhenUsed/>
    <w:rsid w:val="00A4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04"/>
  </w:style>
  <w:style w:type="table" w:styleId="a8">
    <w:name w:val="Table Grid"/>
    <w:basedOn w:val="a1"/>
    <w:uiPriority w:val="99"/>
    <w:rsid w:val="0000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72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572CF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72CF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72CF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72CFE"/>
    <w:rPr>
      <w:vertAlign w:val="superscript"/>
    </w:rPr>
  </w:style>
  <w:style w:type="paragraph" w:customStyle="1" w:styleId="ad">
    <w:name w:val="Таблицы (моноширинный)"/>
    <w:basedOn w:val="a"/>
    <w:next w:val="a"/>
    <w:uiPriority w:val="99"/>
    <w:rsid w:val="00BA4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1C8B"/>
  </w:style>
  <w:style w:type="character" w:customStyle="1" w:styleId="ae">
    <w:name w:val="Гипертекстовая ссылка"/>
    <w:basedOn w:val="a0"/>
    <w:uiPriority w:val="99"/>
    <w:rsid w:val="00FF1C8B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F1C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1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b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1A22-12A1-4AE2-8E9C-87212F0A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21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Курбатова</dc:creator>
  <cp:lastModifiedBy>Боботков</cp:lastModifiedBy>
  <cp:revision>163</cp:revision>
  <cp:lastPrinted>2021-03-01T07:59:00Z</cp:lastPrinted>
  <dcterms:created xsi:type="dcterms:W3CDTF">2015-05-28T05:16:00Z</dcterms:created>
  <dcterms:modified xsi:type="dcterms:W3CDTF">2024-02-28T03:51:00Z</dcterms:modified>
</cp:coreProperties>
</file>