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6251D5" w:rsidP="00A344D8">
      <w:pPr>
        <w:rPr>
          <w:sz w:val="28"/>
          <w:szCs w:val="28"/>
        </w:rPr>
      </w:pPr>
    </w:p>
    <w:p w:rsidR="006251D5" w:rsidRPr="003E09DE" w:rsidRDefault="00576E84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811729">
        <w:rPr>
          <w:sz w:val="28"/>
          <w:szCs w:val="28"/>
        </w:rPr>
        <w:t>6</w:t>
      </w:r>
      <w:r w:rsidR="006251D5" w:rsidRPr="003E09DE">
        <w:rPr>
          <w:sz w:val="28"/>
          <w:szCs w:val="28"/>
        </w:rPr>
        <w:t>.</w:t>
      </w:r>
      <w:r w:rsidR="005E6447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6251D5" w:rsidRPr="003E09DE">
        <w:rPr>
          <w:sz w:val="28"/>
          <w:szCs w:val="28"/>
        </w:rPr>
        <w:t>.202</w:t>
      </w:r>
      <w:r w:rsidR="005E6447">
        <w:rPr>
          <w:sz w:val="28"/>
          <w:szCs w:val="28"/>
        </w:rPr>
        <w:t>3</w:t>
      </w:r>
    </w:p>
    <w:p w:rsidR="006251D5" w:rsidRDefault="006251D5" w:rsidP="00A344D8">
      <w:pPr>
        <w:rPr>
          <w:sz w:val="28"/>
          <w:szCs w:val="28"/>
        </w:rPr>
      </w:pPr>
    </w:p>
    <w:p w:rsidR="00AA021F" w:rsidRDefault="006E1CF2" w:rsidP="006E1CF2">
      <w:pPr>
        <w:jc w:val="center"/>
        <w:rPr>
          <w:b/>
          <w:sz w:val="28"/>
          <w:szCs w:val="28"/>
        </w:rPr>
      </w:pPr>
      <w:r w:rsidRPr="00E31F35">
        <w:rPr>
          <w:b/>
          <w:sz w:val="28"/>
          <w:szCs w:val="28"/>
        </w:rPr>
        <w:t>82%</w:t>
      </w:r>
      <w:r>
        <w:rPr>
          <w:b/>
          <w:sz w:val="28"/>
          <w:szCs w:val="28"/>
        </w:rPr>
        <w:t xml:space="preserve"> </w:t>
      </w:r>
      <w:r w:rsidRPr="008C6EB4">
        <w:rPr>
          <w:b/>
          <w:sz w:val="28"/>
          <w:szCs w:val="28"/>
        </w:rPr>
        <w:t>электронных ипотек</w:t>
      </w:r>
      <w:r>
        <w:rPr>
          <w:b/>
          <w:sz w:val="28"/>
          <w:szCs w:val="28"/>
        </w:rPr>
        <w:t xml:space="preserve"> </w:t>
      </w:r>
      <w:r w:rsidRPr="008C6EB4">
        <w:rPr>
          <w:b/>
          <w:sz w:val="28"/>
          <w:szCs w:val="28"/>
        </w:rPr>
        <w:t>регистриру</w:t>
      </w:r>
      <w:r w:rsidR="0062763C">
        <w:rPr>
          <w:b/>
          <w:sz w:val="28"/>
          <w:szCs w:val="28"/>
        </w:rPr>
        <w:t>е</w:t>
      </w:r>
      <w:bookmarkStart w:id="0" w:name="_GoBack"/>
      <w:bookmarkEnd w:id="0"/>
      <w:r w:rsidRPr="008C6EB4">
        <w:rPr>
          <w:b/>
          <w:sz w:val="28"/>
          <w:szCs w:val="28"/>
        </w:rPr>
        <w:t xml:space="preserve">тся </w:t>
      </w:r>
      <w:r>
        <w:rPr>
          <w:b/>
          <w:sz w:val="28"/>
          <w:szCs w:val="28"/>
        </w:rPr>
        <w:t>н</w:t>
      </w:r>
      <w:r w:rsidR="008C6EB4" w:rsidRPr="008C6EB4">
        <w:rPr>
          <w:b/>
          <w:sz w:val="28"/>
          <w:szCs w:val="28"/>
        </w:rPr>
        <w:t xml:space="preserve">а Южном Урале </w:t>
      </w:r>
    </w:p>
    <w:p w:rsidR="002E64A8" w:rsidRPr="008C6EB4" w:rsidRDefault="008C6EB4" w:rsidP="006E1CF2">
      <w:pPr>
        <w:jc w:val="center"/>
        <w:rPr>
          <w:b/>
          <w:sz w:val="28"/>
          <w:szCs w:val="28"/>
        </w:rPr>
      </w:pPr>
      <w:proofErr w:type="gramStart"/>
      <w:r w:rsidRPr="008C6EB4">
        <w:rPr>
          <w:b/>
          <w:sz w:val="28"/>
          <w:szCs w:val="28"/>
        </w:rPr>
        <w:t>м</w:t>
      </w:r>
      <w:r w:rsidR="000D6B50" w:rsidRPr="008C6EB4">
        <w:rPr>
          <w:b/>
          <w:sz w:val="28"/>
          <w:szCs w:val="28"/>
        </w:rPr>
        <w:t>енее</w:t>
      </w:r>
      <w:proofErr w:type="gramEnd"/>
      <w:r w:rsidR="000D6B50" w:rsidRPr="008C6EB4">
        <w:rPr>
          <w:b/>
          <w:sz w:val="28"/>
          <w:szCs w:val="28"/>
        </w:rPr>
        <w:t xml:space="preserve"> чем за сутки </w:t>
      </w:r>
    </w:p>
    <w:p w:rsidR="002E64A8" w:rsidRDefault="002E64A8" w:rsidP="008549A9">
      <w:pPr>
        <w:jc w:val="both"/>
        <w:rPr>
          <w:sz w:val="28"/>
          <w:szCs w:val="28"/>
        </w:rPr>
      </w:pPr>
    </w:p>
    <w:p w:rsidR="000D6B50" w:rsidRPr="000D6B50" w:rsidRDefault="000D6B50" w:rsidP="000D6B50">
      <w:pPr>
        <w:ind w:firstLine="709"/>
        <w:jc w:val="both"/>
        <w:rPr>
          <w:b/>
          <w:sz w:val="28"/>
          <w:szCs w:val="28"/>
        </w:rPr>
      </w:pPr>
      <w:r w:rsidRPr="000D6B50">
        <w:rPr>
          <w:b/>
          <w:sz w:val="28"/>
          <w:szCs w:val="28"/>
        </w:rPr>
        <w:t>Управление Росреестра по Челябинской области отмечает активный рост в части регистрации ипотечных сделок в электронном виде. Для южноуральцев, обратившихся таким способом</w:t>
      </w:r>
      <w:r>
        <w:rPr>
          <w:b/>
          <w:sz w:val="28"/>
          <w:szCs w:val="28"/>
        </w:rPr>
        <w:t>,</w:t>
      </w:r>
      <w:r w:rsidRPr="000D6B50">
        <w:rPr>
          <w:b/>
          <w:sz w:val="28"/>
          <w:szCs w:val="28"/>
        </w:rPr>
        <w:t xml:space="preserve"> </w:t>
      </w:r>
      <w:proofErr w:type="spellStart"/>
      <w:r w:rsidRPr="000D6B50">
        <w:rPr>
          <w:b/>
          <w:sz w:val="28"/>
          <w:szCs w:val="28"/>
        </w:rPr>
        <w:t>госрегистрация</w:t>
      </w:r>
      <w:proofErr w:type="spellEnd"/>
      <w:r w:rsidRPr="000D6B50">
        <w:rPr>
          <w:b/>
          <w:sz w:val="28"/>
          <w:szCs w:val="28"/>
        </w:rPr>
        <w:t xml:space="preserve"> осуществл</w:t>
      </w:r>
      <w:r w:rsidR="006E1CF2">
        <w:rPr>
          <w:b/>
          <w:sz w:val="28"/>
          <w:szCs w:val="28"/>
        </w:rPr>
        <w:t>яется</w:t>
      </w:r>
      <w:r w:rsidRPr="000D6B50">
        <w:rPr>
          <w:b/>
          <w:sz w:val="28"/>
          <w:szCs w:val="28"/>
        </w:rPr>
        <w:t xml:space="preserve"> в течение </w:t>
      </w:r>
      <w:r w:rsidRPr="0007639A">
        <w:rPr>
          <w:b/>
          <w:sz w:val="28"/>
          <w:szCs w:val="28"/>
        </w:rPr>
        <w:t>24 часов</w:t>
      </w:r>
      <w:r w:rsidRPr="000D6B50">
        <w:rPr>
          <w:b/>
          <w:sz w:val="28"/>
          <w:szCs w:val="28"/>
        </w:rPr>
        <w:t xml:space="preserve"> в рамках ведомственного проекта «Электронная ипотека за 1 день».</w:t>
      </w:r>
    </w:p>
    <w:p w:rsidR="000D6B50" w:rsidRDefault="000D6B50" w:rsidP="000D6B50">
      <w:pPr>
        <w:jc w:val="both"/>
        <w:rPr>
          <w:sz w:val="28"/>
          <w:szCs w:val="28"/>
        </w:rPr>
      </w:pPr>
    </w:p>
    <w:p w:rsidR="000D6B50" w:rsidRPr="0049174B" w:rsidRDefault="000D6B50" w:rsidP="000D6B50">
      <w:pPr>
        <w:ind w:firstLine="709"/>
        <w:jc w:val="both"/>
        <w:rPr>
          <w:sz w:val="28"/>
          <w:szCs w:val="28"/>
        </w:rPr>
      </w:pPr>
      <w:r w:rsidRPr="000D6B50">
        <w:rPr>
          <w:sz w:val="28"/>
          <w:szCs w:val="28"/>
        </w:rPr>
        <w:t>Проект Росреестра по регистрации ипотеки за 24 часа</w:t>
      </w:r>
      <w:r>
        <w:rPr>
          <w:sz w:val="28"/>
          <w:szCs w:val="28"/>
        </w:rPr>
        <w:t xml:space="preserve">, </w:t>
      </w:r>
      <w:r w:rsidRPr="002E64A8">
        <w:rPr>
          <w:sz w:val="28"/>
          <w:szCs w:val="28"/>
        </w:rPr>
        <w:t>который реализуется с апреля 2021</w:t>
      </w:r>
      <w:r>
        <w:rPr>
          <w:sz w:val="28"/>
          <w:szCs w:val="28"/>
        </w:rPr>
        <w:t> года,</w:t>
      </w:r>
      <w:r w:rsidRPr="000D6B50">
        <w:rPr>
          <w:sz w:val="28"/>
          <w:szCs w:val="28"/>
        </w:rPr>
        <w:t xml:space="preserve"> позволил сократить время оформления документов, упростить процесс кредитования и способствовал росту спроса на регистрацию ипотечных сделок в электронном виде. </w:t>
      </w:r>
      <w:r w:rsidRPr="0049174B">
        <w:rPr>
          <w:sz w:val="28"/>
          <w:szCs w:val="28"/>
        </w:rPr>
        <w:t xml:space="preserve">Так, в 2022 году в Управление Росреестра по Челябинской области поступило </w:t>
      </w:r>
      <w:r w:rsidR="00AA021F">
        <w:rPr>
          <w:sz w:val="28"/>
          <w:szCs w:val="28"/>
        </w:rPr>
        <w:t>свыше</w:t>
      </w:r>
      <w:r w:rsidRPr="0049174B">
        <w:rPr>
          <w:sz w:val="28"/>
          <w:szCs w:val="28"/>
        </w:rPr>
        <w:t xml:space="preserve"> 54 тыс. заявлений о государственной регистрации ипотеки, из них в форме электронного документа </w:t>
      </w:r>
      <w:r w:rsidR="006E1CF2">
        <w:rPr>
          <w:sz w:val="28"/>
          <w:szCs w:val="28"/>
        </w:rPr>
        <w:t>более</w:t>
      </w:r>
      <w:r w:rsidRPr="0049174B">
        <w:rPr>
          <w:sz w:val="28"/>
          <w:szCs w:val="28"/>
        </w:rPr>
        <w:t xml:space="preserve"> 34 тыс. заявлений. Для сравнения за 2021 год в электронном виде на регистрацию сделок с использованием кредитных средств банков </w:t>
      </w:r>
      <w:r w:rsidR="00AB2F35">
        <w:rPr>
          <w:sz w:val="28"/>
          <w:szCs w:val="28"/>
        </w:rPr>
        <w:t xml:space="preserve">было </w:t>
      </w:r>
      <w:r w:rsidR="00AA021F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23</w:t>
      </w:r>
      <w:r w:rsidR="00AA021F">
        <w:rPr>
          <w:sz w:val="28"/>
          <w:szCs w:val="28"/>
        </w:rPr>
        <w:t>,5 тыс.</w:t>
      </w:r>
      <w:r>
        <w:rPr>
          <w:sz w:val="28"/>
          <w:szCs w:val="28"/>
        </w:rPr>
        <w:t> </w:t>
      </w:r>
      <w:r w:rsidRPr="0049174B">
        <w:rPr>
          <w:sz w:val="28"/>
          <w:szCs w:val="28"/>
        </w:rPr>
        <w:t>заявлений.</w:t>
      </w:r>
    </w:p>
    <w:p w:rsidR="000D6B50" w:rsidRDefault="008C6EB4" w:rsidP="008C6EB4">
      <w:pPr>
        <w:ind w:firstLine="709"/>
        <w:jc w:val="both"/>
        <w:rPr>
          <w:sz w:val="28"/>
          <w:szCs w:val="28"/>
        </w:rPr>
      </w:pPr>
      <w:r w:rsidRPr="000F7312">
        <w:rPr>
          <w:sz w:val="28"/>
          <w:szCs w:val="28"/>
        </w:rPr>
        <w:t xml:space="preserve">В настоящее время челябинским Управлением в электронном виде </w:t>
      </w:r>
      <w:r w:rsidR="00AA021F">
        <w:rPr>
          <w:sz w:val="28"/>
          <w:szCs w:val="28"/>
        </w:rPr>
        <w:t xml:space="preserve">стабильно </w:t>
      </w:r>
      <w:r w:rsidRPr="000F7312">
        <w:rPr>
          <w:sz w:val="28"/>
          <w:szCs w:val="28"/>
        </w:rPr>
        <w:t xml:space="preserve">регистрируется уже более 80 % ипотечных сделок за 1 рабочий день. Данный показатель </w:t>
      </w:r>
      <w:r w:rsidR="00AA021F">
        <w:rPr>
          <w:sz w:val="28"/>
          <w:szCs w:val="28"/>
        </w:rPr>
        <w:t>постепенно увеличивается</w:t>
      </w:r>
      <w:r w:rsidRPr="000F7312">
        <w:rPr>
          <w:sz w:val="28"/>
          <w:szCs w:val="28"/>
        </w:rPr>
        <w:t xml:space="preserve"> и в </w:t>
      </w:r>
      <w:r w:rsidR="000F7312" w:rsidRPr="000F7312">
        <w:rPr>
          <w:sz w:val="28"/>
          <w:szCs w:val="28"/>
        </w:rPr>
        <w:t>апреле 2023</w:t>
      </w:r>
      <w:r w:rsidRPr="000F7312">
        <w:rPr>
          <w:sz w:val="28"/>
          <w:szCs w:val="28"/>
        </w:rPr>
        <w:t xml:space="preserve"> года, например, составлял </w:t>
      </w:r>
      <w:r w:rsidR="000F7312" w:rsidRPr="000F7312">
        <w:rPr>
          <w:sz w:val="28"/>
          <w:szCs w:val="28"/>
        </w:rPr>
        <w:t>82</w:t>
      </w:r>
      <w:r w:rsidRPr="000F7312">
        <w:rPr>
          <w:sz w:val="28"/>
          <w:szCs w:val="28"/>
        </w:rPr>
        <w:t>,</w:t>
      </w:r>
      <w:r w:rsidR="000F7312" w:rsidRPr="000F7312">
        <w:rPr>
          <w:sz w:val="28"/>
          <w:szCs w:val="28"/>
        </w:rPr>
        <w:t>5</w:t>
      </w:r>
      <w:r w:rsidRPr="000F7312">
        <w:rPr>
          <w:sz w:val="28"/>
          <w:szCs w:val="28"/>
        </w:rPr>
        <w:t>%.</w:t>
      </w:r>
      <w:r w:rsidRPr="002E64A8">
        <w:rPr>
          <w:sz w:val="28"/>
          <w:szCs w:val="28"/>
        </w:rPr>
        <w:t xml:space="preserve"> Таким образом, </w:t>
      </w:r>
      <w:r>
        <w:rPr>
          <w:sz w:val="28"/>
          <w:szCs w:val="28"/>
        </w:rPr>
        <w:t>е</w:t>
      </w:r>
      <w:r w:rsidRPr="000D6B50">
        <w:rPr>
          <w:sz w:val="28"/>
          <w:szCs w:val="28"/>
        </w:rPr>
        <w:t xml:space="preserve">сли раньше на регистрацию ипотеки требовалось от 5 до 7 дней, то благодаря </w:t>
      </w:r>
      <w:r w:rsidR="00AB2F35">
        <w:rPr>
          <w:sz w:val="28"/>
          <w:szCs w:val="28"/>
        </w:rPr>
        <w:t xml:space="preserve">ведомственному </w:t>
      </w:r>
      <w:r w:rsidRPr="000D6B50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Pr="002E64A8">
        <w:rPr>
          <w:sz w:val="28"/>
          <w:szCs w:val="28"/>
        </w:rPr>
        <w:t xml:space="preserve">Управление Росреестра осуществляет регистрацию недвижимости по представленным документам и </w:t>
      </w:r>
      <w:r w:rsidR="00AB2F35">
        <w:rPr>
          <w:sz w:val="28"/>
          <w:szCs w:val="28"/>
        </w:rPr>
        <w:t xml:space="preserve">готовые </w:t>
      </w:r>
      <w:r w:rsidRPr="002E64A8">
        <w:rPr>
          <w:sz w:val="28"/>
          <w:szCs w:val="28"/>
        </w:rPr>
        <w:t>докуме</w:t>
      </w:r>
      <w:r w:rsidRPr="000D6B50">
        <w:rPr>
          <w:sz w:val="28"/>
          <w:szCs w:val="28"/>
        </w:rPr>
        <w:t>нт</w:t>
      </w:r>
      <w:r w:rsidR="00AB2F35">
        <w:rPr>
          <w:sz w:val="28"/>
          <w:szCs w:val="28"/>
        </w:rPr>
        <w:t>ы</w:t>
      </w:r>
      <w:r w:rsidRPr="000D6B50">
        <w:rPr>
          <w:sz w:val="28"/>
          <w:szCs w:val="28"/>
        </w:rPr>
        <w:t xml:space="preserve"> </w:t>
      </w:r>
      <w:r w:rsidRPr="002E64A8">
        <w:rPr>
          <w:sz w:val="28"/>
          <w:szCs w:val="28"/>
        </w:rPr>
        <w:t>в течение 24 часов.</w:t>
      </w:r>
    </w:p>
    <w:p w:rsidR="008C6EB4" w:rsidRDefault="008C6EB4" w:rsidP="008C6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п</w:t>
      </w:r>
      <w:r w:rsidR="002E64A8" w:rsidRPr="002E64A8">
        <w:rPr>
          <w:sz w:val="28"/>
          <w:szCs w:val="28"/>
        </w:rPr>
        <w:t xml:space="preserve">одать заявление о государственной регистрации права на сегодняшний день можно прямо из офисов многих кредитных организаций, компаний-застройщиков и агентств недвижимости. </w:t>
      </w:r>
    </w:p>
    <w:p w:rsidR="008C6EB4" w:rsidRDefault="008C6EB4" w:rsidP="008549A9">
      <w:pPr>
        <w:jc w:val="both"/>
        <w:rPr>
          <w:i/>
          <w:sz w:val="28"/>
          <w:szCs w:val="28"/>
        </w:rPr>
      </w:pPr>
    </w:p>
    <w:p w:rsidR="00CD2A2D" w:rsidRPr="007B6047" w:rsidRDefault="006226C1" w:rsidP="008C6EB4">
      <w:pPr>
        <w:ind w:firstLine="709"/>
        <w:jc w:val="both"/>
        <w:rPr>
          <w:i/>
          <w:sz w:val="28"/>
          <w:szCs w:val="28"/>
        </w:rPr>
      </w:pPr>
      <w:r w:rsidRPr="007B6047">
        <w:rPr>
          <w:i/>
          <w:sz w:val="28"/>
          <w:szCs w:val="28"/>
        </w:rPr>
        <w:t>«</w:t>
      </w:r>
      <w:r w:rsidR="000D6B50" w:rsidRPr="007B6047">
        <w:rPr>
          <w:i/>
          <w:sz w:val="28"/>
          <w:szCs w:val="28"/>
        </w:rPr>
        <w:t>Показатель ипотеки, регистрируемой за 1 день, демонстрирует положительную динамику</w:t>
      </w:r>
      <w:r w:rsidR="000D6B50">
        <w:rPr>
          <w:i/>
          <w:sz w:val="28"/>
          <w:szCs w:val="28"/>
        </w:rPr>
        <w:t xml:space="preserve"> в регионе</w:t>
      </w:r>
      <w:r w:rsidR="000D6B50" w:rsidRPr="007B6047">
        <w:rPr>
          <w:i/>
          <w:sz w:val="28"/>
          <w:szCs w:val="28"/>
        </w:rPr>
        <w:t xml:space="preserve">, благодаря системной работе по переводу сделок в цифровой формат, а также сотрудничеству с </w:t>
      </w:r>
      <w:r w:rsidR="000D6B50">
        <w:rPr>
          <w:i/>
          <w:sz w:val="28"/>
          <w:szCs w:val="28"/>
        </w:rPr>
        <w:t xml:space="preserve">застройщиками и </w:t>
      </w:r>
      <w:r w:rsidR="000D6B50" w:rsidRPr="007B6047">
        <w:rPr>
          <w:i/>
          <w:sz w:val="28"/>
          <w:szCs w:val="28"/>
        </w:rPr>
        <w:t>кредитными организациями</w:t>
      </w:r>
      <w:r w:rsidR="000D6B50">
        <w:rPr>
          <w:i/>
          <w:sz w:val="28"/>
          <w:szCs w:val="28"/>
        </w:rPr>
        <w:t xml:space="preserve">, </w:t>
      </w:r>
      <w:r w:rsidR="00BE12A4" w:rsidRPr="007B6047">
        <w:rPr>
          <w:i/>
          <w:sz w:val="28"/>
          <w:szCs w:val="28"/>
        </w:rPr>
        <w:t xml:space="preserve">– </w:t>
      </w:r>
      <w:r w:rsidR="00BE12A4" w:rsidRPr="008C7ACE">
        <w:rPr>
          <w:sz w:val="28"/>
          <w:szCs w:val="28"/>
        </w:rPr>
        <w:t xml:space="preserve">комментирует </w:t>
      </w:r>
      <w:r w:rsidR="00BE12A4" w:rsidRPr="008C7ACE">
        <w:rPr>
          <w:b/>
          <w:sz w:val="28"/>
          <w:szCs w:val="28"/>
        </w:rPr>
        <w:t>заместитель руководителя Управления Росреестра по Челябинской области Ольга Силаева.</w:t>
      </w:r>
      <w:r w:rsidR="00BE12A4" w:rsidRPr="008C7ACE">
        <w:rPr>
          <w:sz w:val="28"/>
          <w:szCs w:val="28"/>
        </w:rPr>
        <w:t> </w:t>
      </w:r>
      <w:r w:rsidRPr="008C7ACE">
        <w:rPr>
          <w:sz w:val="28"/>
          <w:szCs w:val="28"/>
        </w:rPr>
        <w:t>–</w:t>
      </w:r>
      <w:r w:rsidR="00CD2A2D" w:rsidRPr="007B6047">
        <w:rPr>
          <w:i/>
          <w:sz w:val="28"/>
          <w:szCs w:val="28"/>
        </w:rPr>
        <w:t xml:space="preserve"> </w:t>
      </w:r>
      <w:r w:rsidR="000D6B50">
        <w:rPr>
          <w:i/>
          <w:sz w:val="28"/>
          <w:szCs w:val="28"/>
        </w:rPr>
        <w:t>Таким образом, южноуральцы</w:t>
      </w:r>
      <w:r w:rsidR="000D6B50" w:rsidRPr="007B6047">
        <w:rPr>
          <w:i/>
          <w:sz w:val="28"/>
          <w:szCs w:val="28"/>
        </w:rPr>
        <w:t xml:space="preserve"> имеют возможность оформить электронную ипотеку </w:t>
      </w:r>
      <w:r w:rsidR="000D6B50">
        <w:rPr>
          <w:i/>
          <w:sz w:val="28"/>
          <w:szCs w:val="28"/>
        </w:rPr>
        <w:t xml:space="preserve">в течение 24 часов и </w:t>
      </w:r>
      <w:r w:rsidR="000D6B50" w:rsidRPr="007B6047">
        <w:rPr>
          <w:i/>
          <w:sz w:val="28"/>
          <w:szCs w:val="28"/>
        </w:rPr>
        <w:t>тем самым п</w:t>
      </w:r>
      <w:r w:rsidR="000D6B50" w:rsidRPr="007B6047">
        <w:rPr>
          <w:i/>
          <w:iCs/>
          <w:sz w:val="28"/>
          <w:szCs w:val="28"/>
        </w:rPr>
        <w:t>олучить право собственности на недвижимость практически на следую</w:t>
      </w:r>
      <w:r w:rsidR="000D6B50">
        <w:rPr>
          <w:i/>
          <w:iCs/>
          <w:sz w:val="28"/>
          <w:szCs w:val="28"/>
        </w:rPr>
        <w:t>щий день после обращения в банк, что</w:t>
      </w:r>
      <w:r w:rsidR="00AA021F">
        <w:rPr>
          <w:i/>
          <w:iCs/>
          <w:sz w:val="28"/>
          <w:szCs w:val="28"/>
        </w:rPr>
        <w:t>,</w:t>
      </w:r>
      <w:r w:rsidR="000D6B50">
        <w:rPr>
          <w:i/>
          <w:iCs/>
          <w:sz w:val="28"/>
          <w:szCs w:val="28"/>
        </w:rPr>
        <w:t xml:space="preserve"> </w:t>
      </w:r>
      <w:r w:rsidR="005C6BEE">
        <w:rPr>
          <w:i/>
          <w:iCs/>
          <w:sz w:val="28"/>
          <w:szCs w:val="28"/>
        </w:rPr>
        <w:t>конечно же</w:t>
      </w:r>
      <w:r w:rsidR="00AA021F">
        <w:rPr>
          <w:i/>
          <w:iCs/>
          <w:sz w:val="28"/>
          <w:szCs w:val="28"/>
        </w:rPr>
        <w:t>,</w:t>
      </w:r>
      <w:r w:rsidR="005C6BEE">
        <w:rPr>
          <w:i/>
          <w:iCs/>
          <w:sz w:val="28"/>
          <w:szCs w:val="28"/>
        </w:rPr>
        <w:t xml:space="preserve"> </w:t>
      </w:r>
      <w:r w:rsidR="000D6B50">
        <w:rPr>
          <w:i/>
          <w:iCs/>
          <w:sz w:val="28"/>
          <w:szCs w:val="28"/>
        </w:rPr>
        <w:t>очень удобно».</w:t>
      </w:r>
    </w:p>
    <w:p w:rsidR="00BE12A4" w:rsidRPr="006226C1" w:rsidRDefault="00BE12A4" w:rsidP="008549A9">
      <w:pPr>
        <w:jc w:val="both"/>
        <w:rPr>
          <w:i/>
          <w:iCs/>
          <w:sz w:val="28"/>
          <w:szCs w:val="28"/>
        </w:rPr>
      </w:pPr>
    </w:p>
    <w:p w:rsidR="003E09DE" w:rsidRPr="003E09DE" w:rsidRDefault="003E09DE" w:rsidP="003E09DE">
      <w:pPr>
        <w:ind w:left="4253" w:firstLine="6"/>
        <w:jc w:val="right"/>
        <w:rPr>
          <w:i/>
          <w:sz w:val="28"/>
          <w:szCs w:val="28"/>
        </w:rPr>
      </w:pPr>
      <w:r w:rsidRPr="00580F8B">
        <w:rPr>
          <w:i/>
          <w:sz w:val="28"/>
          <w:szCs w:val="28"/>
        </w:rPr>
        <w:t xml:space="preserve">Пресс-служба </w:t>
      </w:r>
      <w:r w:rsidR="00406579">
        <w:rPr>
          <w:i/>
          <w:sz w:val="28"/>
          <w:szCs w:val="28"/>
        </w:rPr>
        <w:t xml:space="preserve">Управления </w:t>
      </w:r>
      <w:r w:rsidRPr="00580F8B">
        <w:rPr>
          <w:i/>
          <w:sz w:val="28"/>
          <w:szCs w:val="28"/>
        </w:rPr>
        <w:t>Росреестра</w:t>
      </w:r>
      <w:r w:rsidRPr="004115F9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="00406579">
        <w:rPr>
          <w:i/>
          <w:sz w:val="28"/>
          <w:szCs w:val="28"/>
        </w:rPr>
        <w:t xml:space="preserve">филиала Роскадастра </w:t>
      </w:r>
      <w:r w:rsidRPr="00580F8B">
        <w:rPr>
          <w:i/>
          <w:sz w:val="28"/>
          <w:szCs w:val="28"/>
        </w:rPr>
        <w:t>по Челябинской области</w:t>
      </w:r>
    </w:p>
    <w:sectPr w:rsidR="003E09DE" w:rsidRPr="003E09D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7639A"/>
    <w:rsid w:val="000823B9"/>
    <w:rsid w:val="0008349B"/>
    <w:rsid w:val="000A3560"/>
    <w:rsid w:val="000A4B0D"/>
    <w:rsid w:val="000D6B50"/>
    <w:rsid w:val="000F7312"/>
    <w:rsid w:val="00121AF4"/>
    <w:rsid w:val="0013153B"/>
    <w:rsid w:val="00151F3E"/>
    <w:rsid w:val="0017529A"/>
    <w:rsid w:val="001B1782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C0D8F"/>
    <w:rsid w:val="002D266F"/>
    <w:rsid w:val="002E64A8"/>
    <w:rsid w:val="002F36C0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7064C"/>
    <w:rsid w:val="00482A49"/>
    <w:rsid w:val="0049174B"/>
    <w:rsid w:val="004A4DE4"/>
    <w:rsid w:val="004E00BE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76E84"/>
    <w:rsid w:val="005845A0"/>
    <w:rsid w:val="00594681"/>
    <w:rsid w:val="005A2807"/>
    <w:rsid w:val="005A7EF4"/>
    <w:rsid w:val="005B3126"/>
    <w:rsid w:val="005C6BEE"/>
    <w:rsid w:val="005E6447"/>
    <w:rsid w:val="006226C1"/>
    <w:rsid w:val="006251D5"/>
    <w:rsid w:val="0062763C"/>
    <w:rsid w:val="00631BA6"/>
    <w:rsid w:val="00645E62"/>
    <w:rsid w:val="00654AAB"/>
    <w:rsid w:val="00656270"/>
    <w:rsid w:val="006A2146"/>
    <w:rsid w:val="006B0F2C"/>
    <w:rsid w:val="006B2A9F"/>
    <w:rsid w:val="006C32F2"/>
    <w:rsid w:val="006C6D5B"/>
    <w:rsid w:val="006E1CF2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047"/>
    <w:rsid w:val="007B6609"/>
    <w:rsid w:val="007D4DE4"/>
    <w:rsid w:val="007E0BFC"/>
    <w:rsid w:val="007E371E"/>
    <w:rsid w:val="0080226C"/>
    <w:rsid w:val="00811729"/>
    <w:rsid w:val="00821FCA"/>
    <w:rsid w:val="00841E0C"/>
    <w:rsid w:val="00847BC5"/>
    <w:rsid w:val="0085148E"/>
    <w:rsid w:val="008549A9"/>
    <w:rsid w:val="00863F30"/>
    <w:rsid w:val="00871FD5"/>
    <w:rsid w:val="008B13F2"/>
    <w:rsid w:val="008B5748"/>
    <w:rsid w:val="008C5360"/>
    <w:rsid w:val="008C6EB4"/>
    <w:rsid w:val="008C7ACE"/>
    <w:rsid w:val="008D40B6"/>
    <w:rsid w:val="00901B8B"/>
    <w:rsid w:val="009106C0"/>
    <w:rsid w:val="00915583"/>
    <w:rsid w:val="009168DB"/>
    <w:rsid w:val="00930444"/>
    <w:rsid w:val="00931B5B"/>
    <w:rsid w:val="00946807"/>
    <w:rsid w:val="009B77C7"/>
    <w:rsid w:val="009C222F"/>
    <w:rsid w:val="009C756B"/>
    <w:rsid w:val="009D1280"/>
    <w:rsid w:val="00A039F8"/>
    <w:rsid w:val="00A31D0A"/>
    <w:rsid w:val="00A344D8"/>
    <w:rsid w:val="00AA021F"/>
    <w:rsid w:val="00AA5EED"/>
    <w:rsid w:val="00AB2F35"/>
    <w:rsid w:val="00AB6EF1"/>
    <w:rsid w:val="00AD777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7113C"/>
    <w:rsid w:val="00B919DA"/>
    <w:rsid w:val="00B92915"/>
    <w:rsid w:val="00B95CE3"/>
    <w:rsid w:val="00BB2A09"/>
    <w:rsid w:val="00BD3363"/>
    <w:rsid w:val="00BE12A4"/>
    <w:rsid w:val="00C41DD0"/>
    <w:rsid w:val="00C542BF"/>
    <w:rsid w:val="00C66366"/>
    <w:rsid w:val="00C70917"/>
    <w:rsid w:val="00C71E2B"/>
    <w:rsid w:val="00C7700E"/>
    <w:rsid w:val="00C820A9"/>
    <w:rsid w:val="00CA1716"/>
    <w:rsid w:val="00CB1006"/>
    <w:rsid w:val="00CB19F4"/>
    <w:rsid w:val="00CD2A2D"/>
    <w:rsid w:val="00CE77A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2564E"/>
    <w:rsid w:val="00E27383"/>
    <w:rsid w:val="00E31F35"/>
    <w:rsid w:val="00E53CE5"/>
    <w:rsid w:val="00E72752"/>
    <w:rsid w:val="00E93E15"/>
    <w:rsid w:val="00EC1D10"/>
    <w:rsid w:val="00F01A01"/>
    <w:rsid w:val="00F04A64"/>
    <w:rsid w:val="00F073AE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109</cp:revision>
  <cp:lastPrinted>2023-05-26T08:00:00Z</cp:lastPrinted>
  <dcterms:created xsi:type="dcterms:W3CDTF">2020-02-13T12:18:00Z</dcterms:created>
  <dcterms:modified xsi:type="dcterms:W3CDTF">2023-05-26T09:40:00Z</dcterms:modified>
</cp:coreProperties>
</file>