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CA40C1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0C1">
        <w:rPr>
          <w:sz w:val="16"/>
          <w:szCs w:val="16"/>
        </w:rPr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</w:t>
      </w:r>
      <w:r w:rsidR="00CA7EFE">
        <w:rPr>
          <w:sz w:val="28"/>
          <w:szCs w:val="28"/>
        </w:rPr>
        <w:t>1</w:t>
      </w:r>
      <w:r w:rsidR="00800A13">
        <w:rPr>
          <w:sz w:val="28"/>
          <w:szCs w:val="28"/>
        </w:rPr>
        <w:t>5</w:t>
      </w:r>
      <w:r w:rsidRPr="00CC3DD2">
        <w:rPr>
          <w:sz w:val="28"/>
          <w:szCs w:val="28"/>
        </w:rPr>
        <w:t>.06.2020</w:t>
      </w:r>
    </w:p>
    <w:p w:rsidR="00EC6706" w:rsidRPr="00800A13" w:rsidRDefault="00EC6706" w:rsidP="00800A13">
      <w:pPr>
        <w:ind w:firstLine="567"/>
        <w:jc w:val="both"/>
        <w:rPr>
          <w:sz w:val="28"/>
          <w:szCs w:val="28"/>
        </w:rPr>
      </w:pPr>
    </w:p>
    <w:p w:rsidR="00800A13" w:rsidRDefault="00800A13" w:rsidP="00800A13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800A13">
        <w:rPr>
          <w:color w:val="000000"/>
          <w:sz w:val="28"/>
          <w:szCs w:val="28"/>
          <w:shd w:val="clear" w:color="auto" w:fill="FFFFFF"/>
        </w:rPr>
        <w:t>На заметку садоводам: до окончания «дачной амнистии» осталось менее года</w:t>
      </w:r>
      <w:bookmarkStart w:id="0" w:name="_GoBack"/>
      <w:bookmarkEnd w:id="0"/>
    </w:p>
    <w:p w:rsidR="00800A13" w:rsidRPr="00800A13" w:rsidRDefault="00800A13" w:rsidP="00800A13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00A13">
        <w:rPr>
          <w:color w:val="000000"/>
          <w:sz w:val="28"/>
          <w:szCs w:val="28"/>
        </w:rPr>
        <w:br/>
      </w:r>
      <w:r w:rsidRPr="00800A13">
        <w:rPr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продолжает цикл </w:t>
      </w:r>
      <w:r>
        <w:rPr>
          <w:b/>
          <w:color w:val="000000"/>
          <w:sz w:val="28"/>
          <w:szCs w:val="28"/>
          <w:shd w:val="clear" w:color="auto" w:fill="FFFFFF"/>
        </w:rPr>
        <w:t xml:space="preserve">разъясняющих </w:t>
      </w:r>
      <w:r w:rsidRPr="00800A13">
        <w:rPr>
          <w:b/>
          <w:color w:val="000000"/>
          <w:sz w:val="28"/>
          <w:szCs w:val="28"/>
          <w:shd w:val="clear" w:color="auto" w:fill="FFFFFF"/>
        </w:rPr>
        <w:t>публикаций</w:t>
      </w:r>
      <w:r>
        <w:rPr>
          <w:b/>
          <w:color w:val="000000"/>
          <w:sz w:val="28"/>
          <w:szCs w:val="28"/>
          <w:shd w:val="clear" w:color="auto" w:fill="FFFFFF"/>
        </w:rPr>
        <w:t>.</w:t>
      </w:r>
      <w:r w:rsidRPr="00800A13">
        <w:rPr>
          <w:b/>
          <w:color w:val="000000"/>
          <w:sz w:val="28"/>
          <w:szCs w:val="28"/>
          <w:shd w:val="clear" w:color="auto" w:fill="FFFFFF"/>
        </w:rPr>
        <w:t xml:space="preserve"> Напоминаем</w:t>
      </w:r>
      <w:r w:rsidRPr="00800A1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00A13">
        <w:rPr>
          <w:b/>
          <w:color w:val="000000"/>
          <w:sz w:val="28"/>
          <w:szCs w:val="28"/>
          <w:shd w:val="clear" w:color="auto" w:fill="FFFFFF"/>
        </w:rPr>
        <w:t>садовод</w:t>
      </w:r>
      <w:r>
        <w:rPr>
          <w:b/>
          <w:color w:val="000000"/>
          <w:sz w:val="28"/>
          <w:szCs w:val="28"/>
          <w:shd w:val="clear" w:color="auto" w:fill="FFFFFF"/>
        </w:rPr>
        <w:t>ам</w:t>
      </w:r>
      <w:r w:rsidRPr="00800A13">
        <w:rPr>
          <w:b/>
          <w:color w:val="000000"/>
          <w:sz w:val="28"/>
          <w:szCs w:val="28"/>
          <w:shd w:val="clear" w:color="auto" w:fill="FFFFFF"/>
        </w:rPr>
        <w:t xml:space="preserve"> Южного Урала, что</w:t>
      </w:r>
      <w:r>
        <w:rPr>
          <w:b/>
          <w:color w:val="000000"/>
          <w:sz w:val="28"/>
          <w:szCs w:val="28"/>
          <w:shd w:val="clear" w:color="auto" w:fill="FFFFFF"/>
        </w:rPr>
        <w:t xml:space="preserve"> срок действия </w:t>
      </w:r>
      <w:r w:rsidRPr="00800A13">
        <w:rPr>
          <w:b/>
          <w:color w:val="000000"/>
          <w:sz w:val="28"/>
          <w:szCs w:val="28"/>
          <w:shd w:val="clear" w:color="auto" w:fill="FFFFFF"/>
        </w:rPr>
        <w:t xml:space="preserve">«дачной амнистии» </w:t>
      </w:r>
      <w:r>
        <w:rPr>
          <w:b/>
          <w:color w:val="000000"/>
          <w:sz w:val="28"/>
          <w:szCs w:val="28"/>
          <w:shd w:val="clear" w:color="auto" w:fill="FFFFFF"/>
        </w:rPr>
        <w:t xml:space="preserve">истекает </w:t>
      </w:r>
      <w:r w:rsidRPr="00800A13">
        <w:rPr>
          <w:b/>
          <w:color w:val="000000"/>
          <w:sz w:val="28"/>
          <w:szCs w:val="28"/>
          <w:shd w:val="clear" w:color="auto" w:fill="FFFFFF"/>
        </w:rPr>
        <w:t>1 марта 2021 года.</w:t>
      </w:r>
    </w:p>
    <w:p w:rsidR="00800A13" w:rsidRDefault="00800A13" w:rsidP="00800A1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800A13">
        <w:rPr>
          <w:color w:val="000000"/>
          <w:sz w:val="28"/>
          <w:szCs w:val="28"/>
          <w:shd w:val="clear" w:color="auto" w:fill="FFFFFF"/>
        </w:rPr>
        <w:t xml:space="preserve"> соответствии с действующим в данный момент законодательством у владельцев садовых и жилых домов, расположенных на земельных участках, предназначенных для ведения садоводства, есть возможность оформить документы на них в упрощенном порядке. Порядок этот, называемый «дачной амнистией», действует до 1 марта 2021 года. Поэтому тем, кто желал бы привести свои документы на садовую недвижимость в порядок, необходимо учитывать это обстоятельство и не откладывать обр</w:t>
      </w:r>
      <w:r>
        <w:rPr>
          <w:color w:val="000000"/>
          <w:sz w:val="28"/>
          <w:szCs w:val="28"/>
          <w:shd w:val="clear" w:color="auto" w:fill="FFFFFF"/>
        </w:rPr>
        <w:t>ащение в Управление Росреестра.</w:t>
      </w:r>
    </w:p>
    <w:p w:rsidR="00800A13" w:rsidRDefault="00800A13" w:rsidP="00800A1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00A13">
        <w:rPr>
          <w:color w:val="000000"/>
          <w:sz w:val="28"/>
          <w:szCs w:val="28"/>
          <w:shd w:val="clear" w:color="auto" w:fill="FFFFFF"/>
        </w:rPr>
        <w:t>Что нужно сделать для того, чтобы воспользоваться «дачной амнистией»? Начать необходимо с обращения к кадастровому инженеру, который составит техническую документацию на дом. Затем нужно уплатить государственную пошлину в размере 350 рублей и через любой офис Многофункционального центра оказания государственных и муниципальных услуг (МФЦ) подать заявление для осуществления единой процедуры постановки дома на кадастровый учет и государственной регистрации права собственности на него. Обращаем внимание, что правоустанавливающие документы на земельный участок представлять не нужно, но только в том случае, если сведения о нем были внесены в Единый государственный реестр недвижимости (ЕГРН) ранее (например, имеется свидетельство о государственной регистрации на землю (т.н. «зеленка») или выписка из ЕГРН). Если же нет, то к заявлению необходимо приложить и те первичные документы, на основании которых садовод владеет данным земельным участком.</w:t>
      </w:r>
    </w:p>
    <w:p w:rsidR="00CA7EFE" w:rsidRPr="00800A13" w:rsidRDefault="00800A13" w:rsidP="00800A13">
      <w:pPr>
        <w:ind w:firstLine="567"/>
        <w:jc w:val="both"/>
        <w:rPr>
          <w:i/>
          <w:sz w:val="28"/>
          <w:szCs w:val="28"/>
        </w:rPr>
      </w:pPr>
      <w:r w:rsidRPr="00800A13">
        <w:rPr>
          <w:color w:val="000000"/>
          <w:sz w:val="28"/>
          <w:szCs w:val="28"/>
          <w:shd w:val="clear" w:color="auto" w:fill="FFFFFF"/>
        </w:rPr>
        <w:t>Если по каким-то причинам заявитель не успевает воспользоваться преимуществами «дачной амнистии», то после 1 марта 2021 года для него будет действовать иная процедура оформления прав – т.н. уведомительный порядок. Суть его заключается в том, что сначала в орган местного самоуправления подается уведомление о планируемом строительстве, а потом – о его окончании. В этом случае на первом этапе муниципальные власти дают уведомление о соответствии планируемого строительства всем необходимым техническим параметрам и требованиям законодательства, а на втором этапе – контролируют, что оконченное строительство полностью соответствует поданному ранее уведомлению. Для постановки на кадастровый учёт и регистрации прав собственности на дом, о начале строительства которого направлялось уведомление ранее, в орган местного самоуправления необходимо также представить технический план на такой объект, подготовленный кадастровым инженером. Обращаться в МФЦ не нужно, должностные лица местной администрации сами направляют в Росреестр заявление о постановке на кадучет вновь построенного дома и госрегистрации прав на него.</w:t>
      </w:r>
    </w:p>
    <w:p w:rsidR="00CA7EFE" w:rsidRDefault="00CA7EFE" w:rsidP="00D511FA">
      <w:pPr>
        <w:ind w:left="1843" w:firstLine="708"/>
        <w:jc w:val="right"/>
        <w:rPr>
          <w:i/>
          <w:sz w:val="28"/>
          <w:szCs w:val="28"/>
        </w:rPr>
      </w:pPr>
    </w:p>
    <w:p w:rsidR="00167921" w:rsidRPr="00261D0B" w:rsidRDefault="00167921" w:rsidP="00D511FA">
      <w:pPr>
        <w:ind w:left="1843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  <w:r w:rsidR="00D511FA">
        <w:rPr>
          <w:i/>
          <w:sz w:val="28"/>
          <w:szCs w:val="28"/>
        </w:rPr>
        <w:t xml:space="preserve"> </w:t>
      </w:r>
      <w:r w:rsidRPr="00261D0B">
        <w:rPr>
          <w:i/>
          <w:sz w:val="28"/>
          <w:szCs w:val="28"/>
        </w:rPr>
        <w:t>по Челябинской области</w:t>
      </w:r>
    </w:p>
    <w:sectPr w:rsidR="00167921" w:rsidRPr="00261D0B" w:rsidSect="00800A13">
      <w:pgSz w:w="11906" w:h="16838"/>
      <w:pgMar w:top="142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804E4"/>
    <w:rsid w:val="00082B02"/>
    <w:rsid w:val="000A6831"/>
    <w:rsid w:val="00167921"/>
    <w:rsid w:val="001B5691"/>
    <w:rsid w:val="001F3333"/>
    <w:rsid w:val="0020777B"/>
    <w:rsid w:val="00270D9C"/>
    <w:rsid w:val="002A58F7"/>
    <w:rsid w:val="003025C1"/>
    <w:rsid w:val="0030300B"/>
    <w:rsid w:val="00343B72"/>
    <w:rsid w:val="00357A66"/>
    <w:rsid w:val="003C6F7C"/>
    <w:rsid w:val="00431914"/>
    <w:rsid w:val="00434EE4"/>
    <w:rsid w:val="004763FD"/>
    <w:rsid w:val="00482FE6"/>
    <w:rsid w:val="004F0DE1"/>
    <w:rsid w:val="005A5C6F"/>
    <w:rsid w:val="006F11AB"/>
    <w:rsid w:val="00800A13"/>
    <w:rsid w:val="00837C57"/>
    <w:rsid w:val="009B6AF5"/>
    <w:rsid w:val="00A9649D"/>
    <w:rsid w:val="00BB2C21"/>
    <w:rsid w:val="00BC6AA8"/>
    <w:rsid w:val="00CA2749"/>
    <w:rsid w:val="00CA40C1"/>
    <w:rsid w:val="00CA7EFE"/>
    <w:rsid w:val="00CC3DD2"/>
    <w:rsid w:val="00CD2BD5"/>
    <w:rsid w:val="00D44BF7"/>
    <w:rsid w:val="00D511FA"/>
    <w:rsid w:val="00E20A2E"/>
    <w:rsid w:val="00E42544"/>
    <w:rsid w:val="00E70989"/>
    <w:rsid w:val="00EB60C5"/>
    <w:rsid w:val="00EC6706"/>
    <w:rsid w:val="00F31A21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6097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8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09177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28</cp:revision>
  <cp:lastPrinted>2020-06-08T10:42:00Z</cp:lastPrinted>
  <dcterms:created xsi:type="dcterms:W3CDTF">2018-05-30T10:03:00Z</dcterms:created>
  <dcterms:modified xsi:type="dcterms:W3CDTF">2020-06-15T04:15:00Z</dcterms:modified>
</cp:coreProperties>
</file>