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Pr="00E2395C" w:rsidRDefault="00F11E42" w:rsidP="00F11E4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F11E42" w:rsidRPr="00E2395C" w:rsidRDefault="00F11E42" w:rsidP="00F11E4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F11E42" w:rsidRPr="00E2395C" w:rsidRDefault="00F11E42" w:rsidP="00F11E4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Pr="00E2395C">
        <w:rPr>
          <w:sz w:val="20"/>
          <w:szCs w:val="20"/>
        </w:rPr>
        <w:t>г. Челябинск, ул.Елькина, 85</w:t>
      </w:r>
    </w:p>
    <w:p w:rsidR="00F11E42" w:rsidRDefault="00F11E42" w:rsidP="00F11E42">
      <w:pPr>
        <w:jc w:val="right"/>
        <w:rPr>
          <w:sz w:val="28"/>
          <w:szCs w:val="28"/>
        </w:rPr>
      </w:pPr>
    </w:p>
    <w:p w:rsidR="00F11E42" w:rsidRDefault="00F11E42" w:rsidP="00F11E42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D8F2FD" wp14:editId="4DEECE0B">
            <wp:extent cx="2818843" cy="104851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28" cy="105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7"/>
          <w:szCs w:val="27"/>
        </w:rPr>
        <w:t>02</w:t>
      </w:r>
      <w:r>
        <w:rPr>
          <w:sz w:val="27"/>
          <w:szCs w:val="27"/>
        </w:rPr>
        <w:t>. 0</w:t>
      </w:r>
      <w:r>
        <w:rPr>
          <w:sz w:val="27"/>
          <w:szCs w:val="27"/>
        </w:rPr>
        <w:t>8</w:t>
      </w:r>
      <w:r>
        <w:rPr>
          <w:sz w:val="27"/>
          <w:szCs w:val="27"/>
        </w:rPr>
        <w:t>.</w:t>
      </w:r>
      <w:r w:rsidR="00E83521">
        <w:rPr>
          <w:sz w:val="27"/>
          <w:szCs w:val="27"/>
        </w:rPr>
        <w:t xml:space="preserve"> </w:t>
      </w:r>
      <w:r>
        <w:rPr>
          <w:sz w:val="27"/>
          <w:szCs w:val="27"/>
        </w:rPr>
        <w:t>2021</w:t>
      </w:r>
    </w:p>
    <w:p w:rsidR="00F11E42" w:rsidRDefault="00F11E42" w:rsidP="00F11E42">
      <w:pPr>
        <w:rPr>
          <w:sz w:val="27"/>
          <w:szCs w:val="27"/>
        </w:rPr>
      </w:pPr>
    </w:p>
    <w:p w:rsidR="00F11E42" w:rsidRDefault="00F11E42" w:rsidP="00E83521">
      <w:pPr>
        <w:jc w:val="center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Остерегайтесь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ов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>-двойник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ов</w:t>
      </w:r>
      <w:r w:rsidR="00E835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Росреестра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незаконно 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>предлагающих</w:t>
      </w:r>
    </w:p>
    <w:p w:rsidR="00F11E42" w:rsidRPr="00F11E42" w:rsidRDefault="00F11E42" w:rsidP="00E83521">
      <w:pPr>
        <w:jc w:val="center"/>
        <w:rPr>
          <w:rFonts w:ascii="Roboto" w:hAnsi="Roboto"/>
          <w:color w:val="000000"/>
          <w:sz w:val="28"/>
          <w:szCs w:val="28"/>
          <w:shd w:val="clear" w:color="auto" w:fill="FFFFFF"/>
        </w:rPr>
      </w:pPr>
      <w:proofErr w:type="gramStart"/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>услуги</w:t>
      </w:r>
      <w:proofErr w:type="gramEnd"/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по предоставлению сведений из </w:t>
      </w:r>
      <w:r w:rsidR="00E83521">
        <w:rPr>
          <w:rFonts w:ascii="Roboto" w:hAnsi="Roboto"/>
          <w:color w:val="000000"/>
          <w:sz w:val="28"/>
          <w:szCs w:val="28"/>
          <w:shd w:val="clear" w:color="auto" w:fill="FFFFFF"/>
        </w:rPr>
        <w:t>реестра недвижимости</w:t>
      </w:r>
    </w:p>
    <w:p w:rsidR="00F11E42" w:rsidRPr="00F11E42" w:rsidRDefault="00F11E42" w:rsidP="00F11E42">
      <w:pPr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F11E42" w:rsidRPr="00F11E42" w:rsidRDefault="00685387" w:rsidP="00F11E42">
      <w:pPr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685387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напоминает, что </w:t>
      </w:r>
      <w:proofErr w:type="spellStart"/>
      <w:r w:rsidRPr="00685387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685387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 ведомства в сфере недвижимости следует получать только на официальных сайтах Росреестра и Федеральной кадастровой палаты.</w:t>
      </w:r>
    </w:p>
    <w:p w:rsidR="00685387" w:rsidRDefault="00685387" w:rsidP="00F11E42">
      <w:pPr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>Управление Росреестра по Челябинской области сообщает южноуральцам, что за государственными услугами ведомства в сфере недвижимости в электронном виде необходимо обращаться исключительно через официальные сайты Росреестра и Федеральной кадастровой палаты (</w:t>
      </w:r>
      <w:r w:rsidRPr="00685387">
        <w:rPr>
          <w:rFonts w:ascii="Roboto" w:hAnsi="Roboto"/>
          <w:color w:val="000000"/>
          <w:sz w:val="28"/>
          <w:szCs w:val="28"/>
          <w:u w:val="single"/>
          <w:shd w:val="clear" w:color="auto" w:fill="FFFFFF"/>
        </w:rPr>
        <w:t>rosreestr.gov.ru</w:t>
      </w: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 w:rsidRPr="00685387">
        <w:rPr>
          <w:rFonts w:ascii="Roboto" w:hAnsi="Roboto"/>
          <w:color w:val="000000"/>
          <w:sz w:val="28"/>
          <w:szCs w:val="28"/>
          <w:u w:val="single"/>
          <w:shd w:val="clear" w:color="auto" w:fill="FFFFFF"/>
        </w:rPr>
        <w:t>kadastr.ru</w:t>
      </w: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), а ещё открытые сведения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Едино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го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го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реестр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а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(</w:t>
      </w: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>ЕГРН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)</w:t>
      </w: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содержатся на Публичной кадастровой карте </w:t>
      </w:r>
      <w:r w:rsidRPr="00685387">
        <w:rPr>
          <w:rFonts w:ascii="Roboto" w:hAnsi="Roboto"/>
          <w:color w:val="000000"/>
          <w:sz w:val="28"/>
          <w:szCs w:val="28"/>
          <w:u w:val="single"/>
          <w:shd w:val="clear" w:color="auto" w:fill="FFFFFF"/>
        </w:rPr>
        <w:t>pkk.rosreestr.ru</w:t>
      </w:r>
      <w:r w:rsidRPr="0068538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.</w:t>
      </w:r>
    </w:p>
    <w:p w:rsidR="00E83521" w:rsidRDefault="00F11E42" w:rsidP="00F11E42">
      <w:pPr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связи с тем, что в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E83521">
        <w:rPr>
          <w:rFonts w:ascii="Roboto" w:hAnsi="Roboto"/>
          <w:color w:val="000000"/>
          <w:sz w:val="28"/>
          <w:szCs w:val="28"/>
          <w:shd w:val="clear" w:color="auto" w:fill="FFFFFF"/>
        </w:rPr>
        <w:t>Росреестр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регулярно поступают жалобы граждан и организаций на недостоверную информацию, полу</w:t>
      </w:r>
      <w:bookmarkStart w:id="0" w:name="_GoBack"/>
      <w:bookmarkEnd w:id="0"/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>ченную через сайты-двойники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 w:rsidR="00E83521"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ведомство 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проводит комплексную работу по противодействию деятельности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таких сайтов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в целях защиты прав и законных интересов заявителе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й.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Напомним, что в апреле 2021 года был принят инициированный Росреестром Федеральный закон, которым устанавливается запрет на создание и функционирование сайтов, посредством которых обеспечивается предоставление сведений, содержащихся в ЕГРН.</w:t>
      </w:r>
      <w:r w:rsidR="00E83521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</w:p>
    <w:p w:rsidR="00F11E42" w:rsidRPr="00F11E42" w:rsidRDefault="00E83521" w:rsidP="00F11E42">
      <w:pPr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</w:t>
      </w:r>
      <w:r w:rsidR="00F11E42">
        <w:rPr>
          <w:rFonts w:ascii="Roboto" w:hAnsi="Roboto"/>
          <w:color w:val="000000"/>
          <w:sz w:val="28"/>
          <w:szCs w:val="28"/>
          <w:shd w:val="clear" w:color="auto" w:fill="FFFFFF"/>
        </w:rPr>
        <w:t>пециально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для граждан</w:t>
      </w:r>
      <w:r w:rsid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Росреестром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на эту тему </w:t>
      </w:r>
      <w:r w:rsid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создана </w:t>
      </w:r>
      <w:proofErr w:type="spellStart"/>
      <w:r w:rsidR="00F11E42">
        <w:rPr>
          <w:rFonts w:ascii="Roboto" w:hAnsi="Roboto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="00F11E42"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в </w:t>
      </w:r>
      <w:r w:rsidR="00F11E42"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>котор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ой наглядно и доступно</w:t>
      </w:r>
      <w:r w:rsidRP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рассказывается о том, как распознать сайт-двойник и чем он опасен.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F11E4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размещена на сайте ведомства и в социальных сетях. </w:t>
      </w:r>
    </w:p>
    <w:p w:rsidR="00F11E42" w:rsidRDefault="00F11E42" w:rsidP="00F11E42">
      <w:pPr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F11E42" w:rsidRPr="00F11E42" w:rsidRDefault="00F11E42" w:rsidP="00F11E42">
      <w:pPr>
        <w:ind w:firstLine="708"/>
        <w:jc w:val="center"/>
        <w:rPr>
          <w:rFonts w:ascii="Roboto" w:hAnsi="Roboto"/>
          <w:b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E42">
        <w:rPr>
          <w:rFonts w:ascii="Roboto" w:hAnsi="Roboto"/>
          <w:b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Управление Росреестра по Челябинской области в очередной раз призывает южноуральцев быть</w:t>
      </w:r>
      <w:r w:rsidRPr="00F11E42">
        <w:rPr>
          <w:rFonts w:ascii="Roboto" w:hAnsi="Roboto"/>
          <w:b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внимательны</w:t>
      </w:r>
      <w:r w:rsidRPr="00F11E42">
        <w:rPr>
          <w:rFonts w:ascii="Roboto" w:hAnsi="Roboto"/>
          <w:b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ми и не обращаться к сайтам-двойникам, незаконно предлагающим онлайн-услуги по предоставлению сведений из ЕГРН</w:t>
      </w:r>
      <w:r w:rsidRPr="00F11E42">
        <w:rPr>
          <w:rFonts w:ascii="Roboto" w:hAnsi="Roboto"/>
          <w:b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F11E42" w:rsidRPr="00AB369A" w:rsidRDefault="00F11E42" w:rsidP="00F11E42">
      <w:pPr>
        <w:ind w:firstLine="708"/>
        <w:jc w:val="both"/>
        <w:rPr>
          <w:i/>
          <w:sz w:val="28"/>
          <w:szCs w:val="28"/>
        </w:rPr>
      </w:pPr>
    </w:p>
    <w:p w:rsid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Пресс-служба Управления Росреестра</w:t>
      </w: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proofErr w:type="gramStart"/>
      <w:r w:rsidRPr="00F11E42">
        <w:rPr>
          <w:i/>
          <w:sz w:val="28"/>
          <w:szCs w:val="28"/>
        </w:rPr>
        <w:t>по</w:t>
      </w:r>
      <w:proofErr w:type="gramEnd"/>
      <w:r w:rsidRPr="00F11E42">
        <w:rPr>
          <w:i/>
          <w:sz w:val="28"/>
          <w:szCs w:val="28"/>
        </w:rPr>
        <w:t xml:space="preserve"> Челябинской области</w:t>
      </w:r>
    </w:p>
    <w:p w:rsidR="00F11E42" w:rsidRPr="00A442EC" w:rsidRDefault="00F11E42" w:rsidP="00F11E42">
      <w:pPr>
        <w:ind w:left="4253" w:firstLine="708"/>
        <w:jc w:val="right"/>
        <w:rPr>
          <w:sz w:val="28"/>
          <w:szCs w:val="28"/>
        </w:rPr>
      </w:pPr>
    </w:p>
    <w:p w:rsidR="002655A7" w:rsidRDefault="002655A7"/>
    <w:sectPr w:rsidR="002655A7" w:rsidSect="003F1C0B">
      <w:pgSz w:w="12240" w:h="15840"/>
      <w:pgMar w:top="426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0"/>
    <w:rsid w:val="002655A7"/>
    <w:rsid w:val="00685387"/>
    <w:rsid w:val="00886523"/>
    <w:rsid w:val="00DA13A0"/>
    <w:rsid w:val="00E83521"/>
    <w:rsid w:val="00F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4998-715D-4CFA-86EE-27847F7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2021-08-03T06:18:00Z</dcterms:created>
  <dcterms:modified xsi:type="dcterms:W3CDTF">2021-08-03T07:04:00Z</dcterms:modified>
</cp:coreProperties>
</file>