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6A3F43" w14:textId="77777777" w:rsidR="00177701" w:rsidRPr="00177701" w:rsidRDefault="00177701" w:rsidP="00177701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77701">
        <w:rPr>
          <w:rFonts w:ascii="Times New Roman" w:eastAsia="Calibri" w:hAnsi="Times New Roman" w:cs="Times New Roman"/>
          <w:b/>
          <w:sz w:val="24"/>
          <w:szCs w:val="24"/>
        </w:rPr>
        <w:t>Сведения о муниципальном долге Саткинского муниципального района</w:t>
      </w:r>
    </w:p>
    <w:p w14:paraId="2809B293" w14:textId="77777777" w:rsidR="00177701" w:rsidRPr="00177701" w:rsidRDefault="00177701" w:rsidP="00177701">
      <w:pPr>
        <w:spacing w:after="160"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171484F3" w14:textId="77777777" w:rsidR="00177701" w:rsidRPr="00177701" w:rsidRDefault="00177701" w:rsidP="00177701">
      <w:pPr>
        <w:spacing w:after="160" w:line="256" w:lineRule="auto"/>
        <w:ind w:left="7080" w:firstLine="708"/>
        <w:rPr>
          <w:rFonts w:ascii="Times New Roman" w:eastAsia="Calibri" w:hAnsi="Times New Roman" w:cs="Times New Roman"/>
          <w:sz w:val="24"/>
          <w:szCs w:val="24"/>
        </w:rPr>
      </w:pPr>
      <w:r w:rsidRPr="00177701">
        <w:rPr>
          <w:rFonts w:ascii="Times New Roman" w:eastAsia="Calibri" w:hAnsi="Times New Roman" w:cs="Times New Roman"/>
          <w:sz w:val="24"/>
          <w:szCs w:val="24"/>
        </w:rPr>
        <w:t>тыс. рублей</w:t>
      </w:r>
    </w:p>
    <w:tbl>
      <w:tblPr>
        <w:tblStyle w:val="a3"/>
        <w:tblW w:w="9209" w:type="dxa"/>
        <w:tblInd w:w="0" w:type="dxa"/>
        <w:tblLook w:val="04A0" w:firstRow="1" w:lastRow="0" w:firstColumn="1" w:lastColumn="0" w:noHBand="0" w:noVBand="1"/>
      </w:tblPr>
      <w:tblGrid>
        <w:gridCol w:w="5807"/>
        <w:gridCol w:w="3402"/>
      </w:tblGrid>
      <w:tr w:rsidR="00177701" w:rsidRPr="00177701" w14:paraId="66194351" w14:textId="77777777" w:rsidTr="00177701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D2610" w14:textId="77777777" w:rsidR="00177701" w:rsidRPr="00177701" w:rsidRDefault="00177701" w:rsidP="001777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7701">
              <w:rPr>
                <w:rFonts w:ascii="Times New Roman" w:hAnsi="Times New Roman"/>
                <w:b/>
                <w:sz w:val="24"/>
                <w:szCs w:val="24"/>
              </w:rPr>
              <w:t>Виды долгового обязательства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C12C7" w14:textId="097507DF" w:rsidR="00177701" w:rsidRPr="00177701" w:rsidRDefault="000F7ECD" w:rsidP="00094CE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 </w:t>
            </w:r>
            <w:r w:rsidR="008702F1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8702F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850834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094CEB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8702F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D26676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8D399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177701" w:rsidRPr="00177701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</w:tc>
      </w:tr>
      <w:tr w:rsidR="00177701" w:rsidRPr="00177701" w14:paraId="337B39D3" w14:textId="77777777" w:rsidTr="00177701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87156" w14:textId="77777777" w:rsidR="00177701" w:rsidRPr="00177701" w:rsidRDefault="00177701" w:rsidP="0017770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A60D431" w14:textId="77777777" w:rsidR="00177701" w:rsidRPr="00177701" w:rsidRDefault="00177701" w:rsidP="0017770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77701">
              <w:rPr>
                <w:rFonts w:ascii="Times New Roman" w:hAnsi="Times New Roman"/>
                <w:b/>
                <w:sz w:val="24"/>
                <w:szCs w:val="24"/>
              </w:rPr>
              <w:t>Всего муниципальный долг Саткинского муниципального района, в том числе:</w:t>
            </w:r>
          </w:p>
          <w:p w14:paraId="6FB967FD" w14:textId="77777777" w:rsidR="00177701" w:rsidRPr="00177701" w:rsidRDefault="00177701" w:rsidP="0017770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74F6B" w14:textId="77777777" w:rsidR="00177701" w:rsidRPr="00177701" w:rsidRDefault="00177701" w:rsidP="001777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D0E951B" w14:textId="77777777" w:rsidR="00177701" w:rsidRPr="00177701" w:rsidRDefault="00177701" w:rsidP="001777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7701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177701" w:rsidRPr="00177701" w14:paraId="14E8BFBB" w14:textId="77777777" w:rsidTr="00177701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627CD" w14:textId="77777777" w:rsidR="00177701" w:rsidRPr="00177701" w:rsidRDefault="00177701" w:rsidP="001777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701">
              <w:rPr>
                <w:rFonts w:ascii="Times New Roman" w:hAnsi="Times New Roman"/>
                <w:sz w:val="24"/>
                <w:szCs w:val="24"/>
              </w:rPr>
              <w:t>Бюджетные кредиты</w:t>
            </w:r>
          </w:p>
          <w:p w14:paraId="7F119645" w14:textId="77777777" w:rsidR="00177701" w:rsidRPr="00177701" w:rsidRDefault="00177701" w:rsidP="001777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EDB1D" w14:textId="77777777" w:rsidR="00177701" w:rsidRPr="00177701" w:rsidRDefault="00177701" w:rsidP="001777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70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77701" w:rsidRPr="00177701" w14:paraId="2F5D1E04" w14:textId="77777777" w:rsidTr="00177701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01464" w14:textId="77777777" w:rsidR="00177701" w:rsidRPr="00177701" w:rsidRDefault="00177701" w:rsidP="001777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701">
              <w:rPr>
                <w:rFonts w:ascii="Times New Roman" w:hAnsi="Times New Roman"/>
                <w:sz w:val="24"/>
                <w:szCs w:val="24"/>
              </w:rPr>
              <w:t>Условные обязательства по выданным муниципальным гарантиям Саткинского муниципального района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B27A8" w14:textId="77777777" w:rsidR="00177701" w:rsidRPr="00177701" w:rsidRDefault="00177701" w:rsidP="001777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70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14:paraId="22554BF5" w14:textId="77777777" w:rsidR="00177701" w:rsidRPr="00177701" w:rsidRDefault="00177701" w:rsidP="00177701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D4FBAF0" w14:textId="77777777" w:rsidR="00A230E6" w:rsidRDefault="00A230E6">
      <w:bookmarkStart w:id="0" w:name="_GoBack"/>
      <w:bookmarkEnd w:id="0"/>
    </w:p>
    <w:sectPr w:rsidR="00A230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658"/>
    <w:rsid w:val="00026658"/>
    <w:rsid w:val="00033680"/>
    <w:rsid w:val="00053CDE"/>
    <w:rsid w:val="00094CEB"/>
    <w:rsid w:val="000F7ECD"/>
    <w:rsid w:val="00177701"/>
    <w:rsid w:val="00205CE2"/>
    <w:rsid w:val="00581C6D"/>
    <w:rsid w:val="008113AA"/>
    <w:rsid w:val="00850834"/>
    <w:rsid w:val="008702F1"/>
    <w:rsid w:val="008D399B"/>
    <w:rsid w:val="00955255"/>
    <w:rsid w:val="0096783D"/>
    <w:rsid w:val="009716A9"/>
    <w:rsid w:val="0099603B"/>
    <w:rsid w:val="00A230E6"/>
    <w:rsid w:val="00AE39F4"/>
    <w:rsid w:val="00D26676"/>
    <w:rsid w:val="00D52EE6"/>
    <w:rsid w:val="00DD5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BCDFA"/>
  <w15:docId w15:val="{2E288339-B90A-4C54-949F-2310D9268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770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7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sekNemchinova</dc:creator>
  <cp:keywords/>
  <dc:description/>
  <cp:lastModifiedBy>Шадская Екатерина Михайловна</cp:lastModifiedBy>
  <cp:revision>20</cp:revision>
  <cp:lastPrinted>2021-11-30T10:04:00Z</cp:lastPrinted>
  <dcterms:created xsi:type="dcterms:W3CDTF">2020-10-27T04:09:00Z</dcterms:created>
  <dcterms:modified xsi:type="dcterms:W3CDTF">2023-04-03T04:52:00Z</dcterms:modified>
</cp:coreProperties>
</file>