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F4A1" w14:textId="77777777" w:rsidR="00945602" w:rsidRDefault="00945602" w:rsidP="00DD5C4D">
      <w:pPr>
        <w:spacing w:after="0" w:line="240" w:lineRule="auto"/>
        <w:jc w:val="center"/>
        <w:rPr>
          <w:rFonts w:ascii="Times New Roman" w:hAnsi="Times New Roman" w:cs="Times New Roman"/>
          <w:sz w:val="24"/>
          <w:szCs w:val="24"/>
        </w:rPr>
      </w:pPr>
    </w:p>
    <w:p w14:paraId="17691E4B" w14:textId="77777777" w:rsidR="00210A3D" w:rsidRPr="006810D0" w:rsidRDefault="00380214" w:rsidP="00210A3D">
      <w:pPr>
        <w:spacing w:after="0" w:line="360" w:lineRule="auto"/>
        <w:jc w:val="center"/>
        <w:rPr>
          <w:rFonts w:ascii="Times New Roman" w:hAnsi="Times New Roman" w:cs="Times New Roman"/>
          <w:sz w:val="24"/>
          <w:szCs w:val="24"/>
        </w:rPr>
      </w:pPr>
      <w:r w:rsidRPr="006810D0">
        <w:rPr>
          <w:rFonts w:ascii="Times New Roman" w:hAnsi="Times New Roman" w:cs="Times New Roman"/>
          <w:sz w:val="24"/>
          <w:szCs w:val="24"/>
        </w:rPr>
        <w:t xml:space="preserve">Объявление </w:t>
      </w:r>
    </w:p>
    <w:p w14:paraId="36271F62" w14:textId="383B447A" w:rsidR="00EC58B8" w:rsidRDefault="0021046E" w:rsidP="00EC58B8">
      <w:pPr>
        <w:pStyle w:val="ConsPlusTitle"/>
        <w:tabs>
          <w:tab w:val="left" w:pos="3686"/>
          <w:tab w:val="left" w:pos="3969"/>
          <w:tab w:val="left" w:pos="4253"/>
          <w:tab w:val="left" w:pos="4395"/>
          <w:tab w:val="left" w:pos="4678"/>
        </w:tabs>
        <w:spacing w:line="360" w:lineRule="auto"/>
        <w:ind w:firstLine="567"/>
        <w:jc w:val="center"/>
        <w:rPr>
          <w:rFonts w:ascii="Times New Roman" w:hAnsi="Times New Roman" w:cs="Times New Roman"/>
          <w:b w:val="0"/>
        </w:rPr>
      </w:pPr>
      <w:r w:rsidRPr="00EC58B8">
        <w:rPr>
          <w:rFonts w:ascii="Times New Roman" w:hAnsi="Times New Roman" w:cs="Times New Roman"/>
          <w:b w:val="0"/>
        </w:rPr>
        <w:t xml:space="preserve">о проведении в </w:t>
      </w:r>
      <w:r w:rsidR="00E55EAA" w:rsidRPr="00EC58B8">
        <w:rPr>
          <w:rFonts w:ascii="Times New Roman" w:hAnsi="Times New Roman" w:cs="Times New Roman"/>
          <w:b w:val="0"/>
        </w:rPr>
        <w:t xml:space="preserve">2024 </w:t>
      </w:r>
      <w:r w:rsidR="00DE6628" w:rsidRPr="00EC58B8">
        <w:rPr>
          <w:rFonts w:ascii="Times New Roman" w:hAnsi="Times New Roman" w:cs="Times New Roman"/>
          <w:b w:val="0"/>
        </w:rPr>
        <w:t xml:space="preserve">году отбора </w:t>
      </w:r>
      <w:r w:rsidR="00A443C3" w:rsidRPr="00EC58B8">
        <w:rPr>
          <w:rFonts w:ascii="Times New Roman" w:hAnsi="Times New Roman" w:cs="Times New Roman"/>
          <w:b w:val="0"/>
        </w:rPr>
        <w:t xml:space="preserve">на </w:t>
      </w:r>
      <w:r w:rsidR="00210A3D" w:rsidRPr="00EC58B8">
        <w:rPr>
          <w:rFonts w:ascii="Times New Roman" w:hAnsi="Times New Roman"/>
          <w:b w:val="0"/>
        </w:rPr>
        <w:t xml:space="preserve">предоставление </w:t>
      </w:r>
      <w:r w:rsidR="00EC58B8" w:rsidRPr="00EC58B8">
        <w:rPr>
          <w:rFonts w:ascii="Times New Roman" w:hAnsi="Times New Roman"/>
          <w:b w:val="0"/>
        </w:rPr>
        <w:t xml:space="preserve">субсидии </w:t>
      </w:r>
      <w:r w:rsidR="00EC58B8" w:rsidRPr="00EC58B8">
        <w:rPr>
          <w:rStyle w:val="af"/>
          <w:rFonts w:ascii="Times New Roman" w:eastAsia="Calibri" w:hAnsi="Times New Roman" w:cs="Times New Roman"/>
          <w:b w:val="0"/>
        </w:rPr>
        <w:t>из</w:t>
      </w:r>
      <w:r w:rsidR="00EC58B8">
        <w:rPr>
          <w:rStyle w:val="af"/>
          <w:rFonts w:ascii="Times New Roman" w:eastAsia="Calibri" w:hAnsi="Times New Roman" w:cs="Times New Roman"/>
          <w:b w:val="0"/>
        </w:rPr>
        <w:t xml:space="preserve"> бюджета Саткинского городского поселения </w:t>
      </w:r>
      <w:r w:rsidR="00EC58B8" w:rsidRPr="0063540F">
        <w:rPr>
          <w:rStyle w:val="af"/>
          <w:rFonts w:ascii="Times New Roman" w:eastAsia="Calibri" w:hAnsi="Times New Roman" w:cs="Times New Roman"/>
          <w:b w:val="0"/>
          <w:lang w:eastAsia="en-US"/>
        </w:rPr>
        <w:t xml:space="preserve">на финансовое </w:t>
      </w:r>
      <w:r w:rsidR="00EC58B8" w:rsidRPr="0063540F">
        <w:rPr>
          <w:rFonts w:ascii="Times New Roman" w:hAnsi="Times New Roman" w:cs="Times New Roman"/>
          <w:b w:val="0"/>
        </w:rPr>
        <w:t xml:space="preserve">возмещение затрат, вязанных с выполнением работ по обеспечению беспрепятственного доступа для инвалидов и других маломобильных групп населения к жилым помещениям </w:t>
      </w:r>
      <w:r w:rsidR="00EC58B8">
        <w:rPr>
          <w:rFonts w:ascii="Times New Roman" w:hAnsi="Times New Roman" w:cs="Times New Roman"/>
          <w:b w:val="0"/>
        </w:rPr>
        <w:t>по адресу: г. Сатка, ул. Российская, д.7</w:t>
      </w:r>
    </w:p>
    <w:p w14:paraId="40619DB6" w14:textId="77777777" w:rsidR="003D3127" w:rsidRDefault="003D3127" w:rsidP="00210A3D">
      <w:pPr>
        <w:spacing w:after="0" w:line="360" w:lineRule="auto"/>
        <w:jc w:val="center"/>
        <w:rPr>
          <w:rFonts w:ascii="Times New Roman" w:hAnsi="Times New Roman"/>
          <w:sz w:val="24"/>
          <w:szCs w:val="24"/>
        </w:rPr>
      </w:pPr>
    </w:p>
    <w:p w14:paraId="16C6870F" w14:textId="21D0AAE4" w:rsidR="006C0B68" w:rsidRPr="00EC58B8" w:rsidRDefault="00210A3D" w:rsidP="00210A3D">
      <w:pPr>
        <w:autoSpaceDE w:val="0"/>
        <w:autoSpaceDN w:val="0"/>
        <w:adjustRightInd w:val="0"/>
        <w:spacing w:after="0" w:line="360" w:lineRule="auto"/>
        <w:ind w:right="-1" w:firstLine="709"/>
        <w:jc w:val="both"/>
        <w:rPr>
          <w:sz w:val="24"/>
          <w:szCs w:val="24"/>
        </w:rPr>
      </w:pPr>
      <w:r w:rsidRPr="00210A3D">
        <w:rPr>
          <w:rFonts w:ascii="Times New Roman" w:hAnsi="Times New Roman" w:cs="Times New Roman"/>
          <w:sz w:val="24"/>
          <w:szCs w:val="24"/>
        </w:rPr>
        <w:t xml:space="preserve">Управление ЖКХ администрации Саткинского муниципального района </w:t>
      </w:r>
      <w:r w:rsidR="00E72B11" w:rsidRPr="00210A3D">
        <w:rPr>
          <w:rFonts w:ascii="Times New Roman" w:hAnsi="Times New Roman" w:cs="Times New Roman"/>
          <w:sz w:val="24"/>
          <w:szCs w:val="24"/>
        </w:rPr>
        <w:t xml:space="preserve">(далее – </w:t>
      </w:r>
      <w:r w:rsidRPr="00210A3D">
        <w:rPr>
          <w:rFonts w:ascii="Times New Roman" w:hAnsi="Times New Roman" w:cs="Times New Roman"/>
          <w:sz w:val="24"/>
          <w:szCs w:val="24"/>
        </w:rPr>
        <w:t>Уполномоченный орган</w:t>
      </w:r>
      <w:r w:rsidR="00E72B11" w:rsidRPr="00210A3D">
        <w:rPr>
          <w:rFonts w:ascii="Times New Roman" w:hAnsi="Times New Roman" w:cs="Times New Roman"/>
          <w:sz w:val="24"/>
          <w:szCs w:val="24"/>
        </w:rPr>
        <w:t xml:space="preserve">) </w:t>
      </w:r>
      <w:r w:rsidR="00267198" w:rsidRPr="00210A3D">
        <w:rPr>
          <w:rFonts w:ascii="Times New Roman" w:hAnsi="Times New Roman" w:cs="Times New Roman"/>
          <w:sz w:val="24"/>
          <w:szCs w:val="24"/>
        </w:rPr>
        <w:t>объявляет</w:t>
      </w:r>
      <w:r w:rsidRPr="00210A3D">
        <w:rPr>
          <w:rFonts w:ascii="Times New Roman" w:hAnsi="Times New Roman" w:cs="Times New Roman"/>
          <w:sz w:val="24"/>
          <w:szCs w:val="24"/>
        </w:rPr>
        <w:t xml:space="preserve"> </w:t>
      </w:r>
      <w:r w:rsidR="00267198" w:rsidRPr="00210A3D">
        <w:rPr>
          <w:rFonts w:ascii="Times New Roman" w:hAnsi="Times New Roman" w:cs="Times New Roman"/>
          <w:sz w:val="24"/>
          <w:szCs w:val="24"/>
        </w:rPr>
        <w:t>о проведении отбора</w:t>
      </w:r>
      <w:r w:rsidR="006C0B68" w:rsidRPr="00210A3D">
        <w:rPr>
          <w:rFonts w:ascii="Times New Roman" w:hAnsi="Times New Roman" w:cs="Times New Roman"/>
          <w:sz w:val="24"/>
          <w:szCs w:val="24"/>
        </w:rPr>
        <w:t xml:space="preserve"> претендентов на </w:t>
      </w:r>
      <w:r w:rsidR="00A00213" w:rsidRPr="00210A3D">
        <w:rPr>
          <w:rFonts w:ascii="Times New Roman" w:hAnsi="Times New Roman" w:cs="Times New Roman"/>
          <w:sz w:val="24"/>
          <w:szCs w:val="24"/>
        </w:rPr>
        <w:t>предоставление</w:t>
      </w:r>
      <w:r w:rsidR="006C0B68" w:rsidRPr="00210A3D">
        <w:rPr>
          <w:rFonts w:ascii="Times New Roman" w:hAnsi="Times New Roman" w:cs="Times New Roman"/>
          <w:sz w:val="24"/>
          <w:szCs w:val="24"/>
        </w:rPr>
        <w:t xml:space="preserve"> </w:t>
      </w:r>
      <w:r w:rsidRPr="00210A3D">
        <w:rPr>
          <w:rFonts w:ascii="Times New Roman" w:hAnsi="Times New Roman"/>
          <w:sz w:val="24"/>
          <w:szCs w:val="24"/>
        </w:rPr>
        <w:t xml:space="preserve">субсидии, выделенной из бюджета Саткинского городского поселения </w:t>
      </w:r>
      <w:r w:rsidR="00EC58B8" w:rsidRPr="00EC58B8">
        <w:rPr>
          <w:rStyle w:val="af"/>
          <w:rFonts w:ascii="Times New Roman" w:eastAsia="Calibri" w:hAnsi="Times New Roman" w:cs="Times New Roman"/>
          <w:sz w:val="24"/>
          <w:szCs w:val="24"/>
          <w:lang w:eastAsia="en-US"/>
        </w:rPr>
        <w:t xml:space="preserve">на финансовое </w:t>
      </w:r>
      <w:r w:rsidR="00EC58B8" w:rsidRPr="00EC58B8">
        <w:rPr>
          <w:rFonts w:ascii="Times New Roman" w:hAnsi="Times New Roman" w:cs="Times New Roman"/>
          <w:sz w:val="24"/>
          <w:szCs w:val="24"/>
        </w:rPr>
        <w:t xml:space="preserve">возмещение затрат, вязанных с выполнением работ по обеспечению беспрепятственного доступа для инвалидов и других маломобильных групп населения к жилым помещениям в Саткинском городском поселении </w:t>
      </w:r>
      <w:r w:rsidR="006C0B68" w:rsidRPr="00EC58B8">
        <w:rPr>
          <w:rFonts w:ascii="Times New Roman" w:hAnsi="Times New Roman" w:cs="Times New Roman"/>
          <w:sz w:val="24"/>
          <w:szCs w:val="24"/>
        </w:rPr>
        <w:t xml:space="preserve">(далее – </w:t>
      </w:r>
      <w:r w:rsidRPr="00EC58B8">
        <w:rPr>
          <w:rFonts w:ascii="Times New Roman" w:hAnsi="Times New Roman" w:cs="Times New Roman"/>
          <w:sz w:val="24"/>
          <w:szCs w:val="24"/>
        </w:rPr>
        <w:t>Субсидия</w:t>
      </w:r>
      <w:r w:rsidR="006C0B68" w:rsidRPr="00EC58B8">
        <w:rPr>
          <w:rFonts w:ascii="Times New Roman" w:hAnsi="Times New Roman" w:cs="Times New Roman"/>
          <w:sz w:val="24"/>
          <w:szCs w:val="24"/>
        </w:rPr>
        <w:t xml:space="preserve">). </w:t>
      </w:r>
    </w:p>
    <w:p w14:paraId="34392C80" w14:textId="32925230" w:rsidR="00767909" w:rsidRPr="004F786F" w:rsidRDefault="004F786F" w:rsidP="004F786F">
      <w:pPr>
        <w:pStyle w:val="ConsPlusTitle"/>
        <w:tabs>
          <w:tab w:val="left" w:pos="709"/>
          <w:tab w:val="left" w:pos="4253"/>
        </w:tabs>
        <w:spacing w:line="360" w:lineRule="auto"/>
        <w:jc w:val="both"/>
        <w:rPr>
          <w:rFonts w:ascii="Times New Roman" w:hAnsi="Times New Roman" w:cs="Times New Roman"/>
          <w:b w:val="0"/>
        </w:rPr>
      </w:pPr>
      <w:r>
        <w:rPr>
          <w:rFonts w:ascii="Times New Roman" w:hAnsi="Times New Roman" w:cs="Times New Roman"/>
          <w:b w:val="0"/>
          <w:color w:val="000000"/>
        </w:rPr>
        <w:tab/>
      </w:r>
      <w:r w:rsidR="00EC58B8" w:rsidRPr="0063540F">
        <w:rPr>
          <w:rFonts w:ascii="Times New Roman" w:hAnsi="Times New Roman" w:cs="Times New Roman"/>
          <w:b w:val="0"/>
          <w:color w:val="000000"/>
        </w:rPr>
        <w:t xml:space="preserve">Порядок </w:t>
      </w:r>
      <w:r w:rsidR="00EC58B8" w:rsidRPr="0063540F">
        <w:rPr>
          <w:rStyle w:val="af"/>
          <w:rFonts w:ascii="Times New Roman" w:eastAsia="Calibri" w:hAnsi="Times New Roman" w:cs="Times New Roman"/>
          <w:b w:val="0"/>
        </w:rPr>
        <w:t xml:space="preserve">предоставления субсидии </w:t>
      </w:r>
      <w:r w:rsidR="00EC58B8">
        <w:rPr>
          <w:rStyle w:val="af"/>
          <w:rFonts w:ascii="Times New Roman" w:eastAsia="Calibri" w:hAnsi="Times New Roman" w:cs="Times New Roman"/>
          <w:b w:val="0"/>
        </w:rPr>
        <w:t xml:space="preserve">из бюджета Саткинского городского поселения </w:t>
      </w:r>
      <w:r w:rsidR="00EC58B8" w:rsidRPr="0063540F">
        <w:rPr>
          <w:rStyle w:val="af"/>
          <w:rFonts w:ascii="Times New Roman" w:eastAsia="Calibri" w:hAnsi="Times New Roman" w:cs="Times New Roman"/>
          <w:b w:val="0"/>
          <w:lang w:eastAsia="en-US"/>
        </w:rPr>
        <w:t xml:space="preserve">на финансовое </w:t>
      </w:r>
      <w:r w:rsidR="00EC58B8" w:rsidRPr="00EC58B8">
        <w:rPr>
          <w:rFonts w:ascii="Times New Roman" w:hAnsi="Times New Roman" w:cs="Times New Roman"/>
          <w:b w:val="0"/>
        </w:rPr>
        <w:t xml:space="preserve">возмещение затрат, связанных с выполнением работ по обеспечению беспрепятственного доступа для инвалидов и других маломобильных групп населения к жилым помещениям в Саткинском городском поселении, </w:t>
      </w:r>
      <w:r w:rsidR="006C0B68" w:rsidRPr="00EC58B8">
        <w:rPr>
          <w:rFonts w:ascii="Times New Roman" w:hAnsi="Times New Roman" w:cs="Times New Roman"/>
          <w:b w:val="0"/>
        </w:rPr>
        <w:t>утвержден</w:t>
      </w:r>
      <w:r w:rsidR="006039D8" w:rsidRPr="00EC58B8">
        <w:rPr>
          <w:rFonts w:ascii="Times New Roman" w:hAnsi="Times New Roman" w:cs="Times New Roman"/>
          <w:b w:val="0"/>
        </w:rPr>
        <w:t>н</w:t>
      </w:r>
      <w:r w:rsidR="00210A3D" w:rsidRPr="00EC58B8">
        <w:rPr>
          <w:rFonts w:ascii="Times New Roman" w:hAnsi="Times New Roman" w:cs="Times New Roman"/>
          <w:b w:val="0"/>
        </w:rPr>
        <w:t>ы</w:t>
      </w:r>
      <w:r w:rsidR="006039D8" w:rsidRPr="00EC58B8">
        <w:rPr>
          <w:rFonts w:ascii="Times New Roman" w:hAnsi="Times New Roman" w:cs="Times New Roman"/>
          <w:b w:val="0"/>
        </w:rPr>
        <w:t>й</w:t>
      </w:r>
      <w:r w:rsidR="006C0B68" w:rsidRPr="00EC58B8">
        <w:rPr>
          <w:rFonts w:ascii="Times New Roman" w:hAnsi="Times New Roman" w:cs="Times New Roman"/>
          <w:b w:val="0"/>
        </w:rPr>
        <w:t xml:space="preserve"> </w:t>
      </w:r>
      <w:r w:rsidR="006039D8" w:rsidRPr="00EC58B8">
        <w:rPr>
          <w:rFonts w:ascii="Times New Roman" w:hAnsi="Times New Roman" w:cs="Times New Roman"/>
          <w:b w:val="0"/>
        </w:rPr>
        <w:t>п</w:t>
      </w:r>
      <w:r w:rsidR="006C0B68" w:rsidRPr="00EC58B8">
        <w:rPr>
          <w:rFonts w:ascii="Times New Roman" w:hAnsi="Times New Roman" w:cs="Times New Roman"/>
          <w:b w:val="0"/>
        </w:rPr>
        <w:t>остановление</w:t>
      </w:r>
      <w:r w:rsidR="0021046E" w:rsidRPr="00EC58B8">
        <w:rPr>
          <w:rFonts w:ascii="Times New Roman" w:hAnsi="Times New Roman" w:cs="Times New Roman"/>
          <w:b w:val="0"/>
        </w:rPr>
        <w:t>м</w:t>
      </w:r>
      <w:r w:rsidR="006C0B68" w:rsidRPr="00EC58B8">
        <w:rPr>
          <w:rFonts w:ascii="Times New Roman" w:hAnsi="Times New Roman" w:cs="Times New Roman"/>
          <w:b w:val="0"/>
        </w:rPr>
        <w:t xml:space="preserve"> </w:t>
      </w:r>
      <w:r w:rsidR="00210A3D" w:rsidRPr="00EC58B8">
        <w:rPr>
          <w:rFonts w:ascii="Times New Roman" w:hAnsi="Times New Roman" w:cs="Times New Roman"/>
          <w:b w:val="0"/>
        </w:rPr>
        <w:t>Администрации Саткинского му</w:t>
      </w:r>
      <w:r w:rsidR="00562393" w:rsidRPr="00EC58B8">
        <w:rPr>
          <w:rFonts w:ascii="Times New Roman" w:hAnsi="Times New Roman" w:cs="Times New Roman"/>
          <w:b w:val="0"/>
        </w:rPr>
        <w:t>ниципального района</w:t>
      </w:r>
      <w:r w:rsidR="006C0B68" w:rsidRPr="00EC58B8">
        <w:rPr>
          <w:rFonts w:ascii="Times New Roman" w:hAnsi="Times New Roman" w:cs="Times New Roman"/>
          <w:b w:val="0"/>
        </w:rPr>
        <w:t xml:space="preserve"> </w:t>
      </w:r>
      <w:r w:rsidR="006C0B68" w:rsidRPr="004F786F">
        <w:rPr>
          <w:rFonts w:ascii="Times New Roman" w:hAnsi="Times New Roman" w:cs="Times New Roman"/>
          <w:b w:val="0"/>
        </w:rPr>
        <w:t>от</w:t>
      </w:r>
      <w:r w:rsidR="006C0B68" w:rsidRPr="004F786F">
        <w:rPr>
          <w:rFonts w:ascii="Times New Roman" w:hAnsi="Times New Roman" w:cs="Times New Roman"/>
        </w:rPr>
        <w:t xml:space="preserve"> </w:t>
      </w:r>
      <w:r w:rsidR="00562393" w:rsidRPr="004F786F">
        <w:rPr>
          <w:rFonts w:ascii="Times New Roman" w:hAnsi="Times New Roman" w:cs="Times New Roman"/>
          <w:b w:val="0"/>
        </w:rPr>
        <w:t>1</w:t>
      </w:r>
      <w:r w:rsidRPr="004F786F">
        <w:rPr>
          <w:rFonts w:ascii="Times New Roman" w:hAnsi="Times New Roman" w:cs="Times New Roman"/>
          <w:b w:val="0"/>
        </w:rPr>
        <w:t>9</w:t>
      </w:r>
      <w:r w:rsidR="00562393" w:rsidRPr="004F786F">
        <w:rPr>
          <w:rFonts w:ascii="Times New Roman" w:hAnsi="Times New Roman" w:cs="Times New Roman"/>
          <w:b w:val="0"/>
        </w:rPr>
        <w:t>.</w:t>
      </w:r>
      <w:r w:rsidR="0021046E" w:rsidRPr="004F786F">
        <w:rPr>
          <w:rFonts w:ascii="Times New Roman" w:hAnsi="Times New Roman" w:cs="Times New Roman"/>
          <w:b w:val="0"/>
        </w:rPr>
        <w:t>0</w:t>
      </w:r>
      <w:r w:rsidR="00233323">
        <w:rPr>
          <w:rFonts w:ascii="Times New Roman" w:hAnsi="Times New Roman" w:cs="Times New Roman"/>
          <w:b w:val="0"/>
        </w:rPr>
        <w:t>4</w:t>
      </w:r>
      <w:bookmarkStart w:id="0" w:name="_GoBack"/>
      <w:bookmarkEnd w:id="0"/>
      <w:r w:rsidR="0021046E" w:rsidRPr="004F786F">
        <w:rPr>
          <w:rFonts w:ascii="Times New Roman" w:hAnsi="Times New Roman" w:cs="Times New Roman"/>
          <w:b w:val="0"/>
        </w:rPr>
        <w:t>.202</w:t>
      </w:r>
      <w:r w:rsidR="00562393" w:rsidRPr="004F786F">
        <w:rPr>
          <w:rFonts w:ascii="Times New Roman" w:hAnsi="Times New Roman" w:cs="Times New Roman"/>
          <w:b w:val="0"/>
        </w:rPr>
        <w:t>4</w:t>
      </w:r>
      <w:r w:rsidR="0021046E" w:rsidRPr="004F786F">
        <w:rPr>
          <w:rFonts w:ascii="Times New Roman" w:hAnsi="Times New Roman" w:cs="Times New Roman"/>
          <w:b w:val="0"/>
        </w:rPr>
        <w:t xml:space="preserve"> №</w:t>
      </w:r>
      <w:r w:rsidR="006039D8" w:rsidRPr="004F786F">
        <w:rPr>
          <w:rFonts w:ascii="Times New Roman" w:hAnsi="Times New Roman" w:cs="Times New Roman"/>
          <w:b w:val="0"/>
        </w:rPr>
        <w:t> </w:t>
      </w:r>
      <w:r w:rsidRPr="004F786F">
        <w:rPr>
          <w:rFonts w:ascii="Times New Roman" w:hAnsi="Times New Roman" w:cs="Times New Roman"/>
          <w:b w:val="0"/>
        </w:rPr>
        <w:t>221</w:t>
      </w:r>
      <w:r w:rsidR="0021046E" w:rsidRPr="004F786F">
        <w:rPr>
          <w:rFonts w:ascii="Times New Roman" w:hAnsi="Times New Roman" w:cs="Times New Roman"/>
          <w:b w:val="0"/>
        </w:rPr>
        <w:t xml:space="preserve"> «</w:t>
      </w:r>
      <w:r w:rsidR="00562393" w:rsidRPr="004F786F">
        <w:rPr>
          <w:rFonts w:ascii="Times New Roman" w:hAnsi="Times New Roman" w:cs="Times New Roman"/>
          <w:b w:val="0"/>
        </w:rPr>
        <w:t xml:space="preserve">Об утверждении </w:t>
      </w:r>
      <w:r w:rsidRPr="004F786F">
        <w:rPr>
          <w:rStyle w:val="af"/>
          <w:rFonts w:ascii="Times New Roman" w:eastAsia="Calibri" w:hAnsi="Times New Roman" w:cs="Times New Roman"/>
          <w:b w:val="0"/>
          <w:szCs w:val="22"/>
          <w:lang w:eastAsia="en-US"/>
        </w:rPr>
        <w:t xml:space="preserve">порядка предоставления субсидии из бюджета Саткинского городского поселения на финансовое </w:t>
      </w:r>
      <w:r w:rsidRPr="004F786F">
        <w:rPr>
          <w:rFonts w:ascii="Times New Roman" w:hAnsi="Times New Roman" w:cs="Times New Roman"/>
          <w:b w:val="0"/>
          <w:szCs w:val="22"/>
        </w:rPr>
        <w:t>возмещение затрат, связанных с выполнением работ по обеспечению беспрепятственного доступа для инвалидов и других маломобильных групп населения к жилым помещениям в Саткинском городском поселении</w:t>
      </w:r>
      <w:r w:rsidR="0021046E" w:rsidRPr="004F786F">
        <w:rPr>
          <w:rFonts w:ascii="Times New Roman" w:hAnsi="Times New Roman" w:cs="Times New Roman"/>
          <w:b w:val="0"/>
        </w:rPr>
        <w:t xml:space="preserve">» </w:t>
      </w:r>
      <w:r w:rsidR="005B69FD" w:rsidRPr="004F786F">
        <w:rPr>
          <w:rFonts w:ascii="Times New Roman" w:hAnsi="Times New Roman" w:cs="Times New Roman"/>
          <w:b w:val="0"/>
        </w:rPr>
        <w:t>(далее</w:t>
      </w:r>
      <w:r w:rsidR="00F303A9" w:rsidRPr="004F786F">
        <w:rPr>
          <w:rFonts w:ascii="Times New Roman" w:hAnsi="Times New Roman" w:cs="Times New Roman"/>
          <w:b w:val="0"/>
        </w:rPr>
        <w:t xml:space="preserve"> –</w:t>
      </w:r>
      <w:r w:rsidR="005B69FD" w:rsidRPr="004F786F">
        <w:rPr>
          <w:rFonts w:ascii="Times New Roman" w:hAnsi="Times New Roman" w:cs="Times New Roman"/>
          <w:b w:val="0"/>
        </w:rPr>
        <w:t xml:space="preserve"> Порядок)</w:t>
      </w:r>
      <w:r w:rsidR="006C0B68" w:rsidRPr="004F786F">
        <w:rPr>
          <w:rFonts w:ascii="Times New Roman" w:hAnsi="Times New Roman" w:cs="Times New Roman"/>
          <w:b w:val="0"/>
        </w:rPr>
        <w:t>.</w:t>
      </w:r>
      <w:r w:rsidR="00767909" w:rsidRPr="004F786F">
        <w:rPr>
          <w:rFonts w:ascii="Times New Roman" w:hAnsi="Times New Roman" w:cs="Times New Roman"/>
          <w:b w:val="0"/>
        </w:rPr>
        <w:t xml:space="preserve"> Порядок размещен на сайте: </w:t>
      </w:r>
      <w:hyperlink r:id="rId6" w:history="1">
        <w:r w:rsidR="00767909" w:rsidRPr="004F786F">
          <w:rPr>
            <w:rFonts w:ascii="Times New Roman" w:hAnsi="Times New Roman" w:cs="Times New Roman"/>
            <w:b w:val="0"/>
          </w:rPr>
          <w:t>http://satadmin.ru/npa</w:t>
        </w:r>
      </w:hyperlink>
      <w:r w:rsidR="00767909" w:rsidRPr="004F786F">
        <w:rPr>
          <w:rFonts w:ascii="Times New Roman" w:hAnsi="Times New Roman" w:cs="Times New Roman"/>
          <w:b w:val="0"/>
        </w:rPr>
        <w:t xml:space="preserve">   </w:t>
      </w:r>
    </w:p>
    <w:p w14:paraId="56C71FBB" w14:textId="44DEF902" w:rsidR="00B27A43" w:rsidRPr="004F786F" w:rsidRDefault="006C0B68" w:rsidP="005113B2">
      <w:pPr>
        <w:pStyle w:val="ConsPlusNormal"/>
        <w:spacing w:line="360" w:lineRule="auto"/>
        <w:ind w:firstLine="709"/>
        <w:jc w:val="both"/>
        <w:rPr>
          <w:rFonts w:ascii="Times New Roman" w:hAnsi="Times New Roman"/>
        </w:rPr>
      </w:pPr>
      <w:r w:rsidRPr="004F786F">
        <w:rPr>
          <w:rFonts w:ascii="Times New Roman" w:hAnsi="Times New Roman"/>
        </w:rPr>
        <w:t>Способом проведения отбора</w:t>
      </w:r>
      <w:r w:rsidR="004F2852" w:rsidRPr="004F786F">
        <w:rPr>
          <w:rFonts w:ascii="Times New Roman" w:hAnsi="Times New Roman"/>
        </w:rPr>
        <w:t xml:space="preserve"> получателей Гранта</w:t>
      </w:r>
      <w:r w:rsidRPr="004F786F">
        <w:rPr>
          <w:rFonts w:ascii="Times New Roman" w:hAnsi="Times New Roman"/>
        </w:rPr>
        <w:t xml:space="preserve"> является </w:t>
      </w:r>
      <w:r w:rsidR="00B27A43" w:rsidRPr="004F786F">
        <w:rPr>
          <w:rFonts w:ascii="Times New Roman" w:hAnsi="Times New Roman"/>
        </w:rPr>
        <w:t>запрос предложений</w:t>
      </w:r>
      <w:r w:rsidR="00CC038C" w:rsidRPr="004F786F">
        <w:rPr>
          <w:rFonts w:ascii="Times New Roman" w:hAnsi="Times New Roman"/>
        </w:rPr>
        <w:t xml:space="preserve"> (далее – отбор)</w:t>
      </w:r>
      <w:r w:rsidR="00F00D46" w:rsidRPr="004F786F">
        <w:rPr>
          <w:rFonts w:ascii="Times New Roman" w:hAnsi="Times New Roman"/>
        </w:rPr>
        <w:t>, который</w:t>
      </w:r>
      <w:r w:rsidR="001917AD" w:rsidRPr="004F786F">
        <w:rPr>
          <w:rFonts w:ascii="Times New Roman" w:hAnsi="Times New Roman"/>
        </w:rPr>
        <w:t xml:space="preserve"> проводится </w:t>
      </w:r>
      <w:r w:rsidR="00085381" w:rsidRPr="004F786F">
        <w:rPr>
          <w:rFonts w:ascii="Times New Roman" w:hAnsi="Times New Roman"/>
        </w:rPr>
        <w:t xml:space="preserve">с </w:t>
      </w:r>
      <w:r w:rsidR="00233323">
        <w:rPr>
          <w:rFonts w:ascii="Times New Roman" w:hAnsi="Times New Roman"/>
        </w:rPr>
        <w:t>05</w:t>
      </w:r>
      <w:r w:rsidR="00E55EAA" w:rsidRPr="004F786F">
        <w:rPr>
          <w:rFonts w:ascii="Times New Roman" w:hAnsi="Times New Roman"/>
        </w:rPr>
        <w:t>.0</w:t>
      </w:r>
      <w:r w:rsidR="00233323">
        <w:rPr>
          <w:rFonts w:ascii="Times New Roman" w:hAnsi="Times New Roman"/>
        </w:rPr>
        <w:t>7</w:t>
      </w:r>
      <w:r w:rsidR="00E55EAA" w:rsidRPr="004F786F">
        <w:rPr>
          <w:rFonts w:ascii="Times New Roman" w:hAnsi="Times New Roman"/>
        </w:rPr>
        <w:t xml:space="preserve">.2024 </w:t>
      </w:r>
      <w:r w:rsidR="00D80561">
        <w:rPr>
          <w:rFonts w:ascii="Times New Roman" w:hAnsi="Times New Roman"/>
        </w:rPr>
        <w:t>п</w:t>
      </w:r>
      <w:r w:rsidR="001917AD" w:rsidRPr="004F786F">
        <w:rPr>
          <w:rFonts w:ascii="Times New Roman" w:hAnsi="Times New Roman"/>
        </w:rPr>
        <w:t xml:space="preserve">о </w:t>
      </w:r>
      <w:r w:rsidR="00233323">
        <w:rPr>
          <w:rFonts w:ascii="Times New Roman" w:hAnsi="Times New Roman"/>
        </w:rPr>
        <w:t>15</w:t>
      </w:r>
      <w:r w:rsidR="00E55EAA" w:rsidRPr="004F786F">
        <w:rPr>
          <w:rFonts w:ascii="Times New Roman" w:hAnsi="Times New Roman"/>
        </w:rPr>
        <w:t>.0</w:t>
      </w:r>
      <w:r w:rsidR="00233323">
        <w:rPr>
          <w:rFonts w:ascii="Times New Roman" w:hAnsi="Times New Roman"/>
        </w:rPr>
        <w:t>7</w:t>
      </w:r>
      <w:r w:rsidR="00E55EAA" w:rsidRPr="004F786F">
        <w:rPr>
          <w:rFonts w:ascii="Times New Roman" w:hAnsi="Times New Roman"/>
        </w:rPr>
        <w:t>.2024</w:t>
      </w:r>
      <w:r w:rsidR="001917AD" w:rsidRPr="004F786F">
        <w:rPr>
          <w:rFonts w:ascii="Times New Roman" w:hAnsi="Times New Roman"/>
        </w:rPr>
        <w:t>.</w:t>
      </w:r>
    </w:p>
    <w:p w14:paraId="7B5D5A42" w14:textId="2DA5341E" w:rsidR="00562393" w:rsidRPr="004F786F" w:rsidRDefault="00562393" w:rsidP="005113B2">
      <w:pPr>
        <w:pStyle w:val="ConsPlusNormal"/>
        <w:spacing w:line="360" w:lineRule="auto"/>
        <w:ind w:firstLine="708"/>
        <w:jc w:val="both"/>
        <w:rPr>
          <w:rFonts w:ascii="Times New Roman" w:hAnsi="Times New Roman"/>
        </w:rPr>
      </w:pPr>
      <w:r w:rsidRPr="004F786F">
        <w:rPr>
          <w:rFonts w:ascii="Times New Roman" w:hAnsi="Times New Roman"/>
        </w:rPr>
        <w:t xml:space="preserve">Проведение отбора проводится </w:t>
      </w:r>
      <w:r w:rsidR="005113B2" w:rsidRPr="004F786F">
        <w:rPr>
          <w:rFonts w:ascii="Times New Roman" w:hAnsi="Times New Roman"/>
        </w:rPr>
        <w:t xml:space="preserve">на официальном сайте Управления ЖКХ администрации Саткинского муниципального района в информационно - телекоммуникационной сети Интернет </w:t>
      </w:r>
      <w:r w:rsidRPr="004F786F">
        <w:rPr>
          <w:rFonts w:ascii="Times New Roman" w:hAnsi="Times New Roman"/>
        </w:rPr>
        <w:t>(далее – официальный сайт уполномоченного органа)</w:t>
      </w:r>
      <w:r w:rsidR="005113B2" w:rsidRPr="004F786F">
        <w:rPr>
          <w:rFonts w:ascii="Times New Roman" w:hAnsi="Times New Roman"/>
        </w:rPr>
        <w:t>.</w:t>
      </w:r>
    </w:p>
    <w:p w14:paraId="211EE0BF" w14:textId="1E9A129E" w:rsidR="006C0B68" w:rsidRPr="004F786F" w:rsidRDefault="001917AD" w:rsidP="005113B2">
      <w:pPr>
        <w:pStyle w:val="ConsPlusNormal"/>
        <w:spacing w:line="360" w:lineRule="auto"/>
        <w:ind w:firstLine="709"/>
        <w:jc w:val="both"/>
        <w:rPr>
          <w:rFonts w:ascii="Times New Roman" w:hAnsi="Times New Roman"/>
        </w:rPr>
      </w:pPr>
      <w:r w:rsidRPr="004F786F">
        <w:rPr>
          <w:rFonts w:ascii="Times New Roman" w:hAnsi="Times New Roman"/>
        </w:rPr>
        <w:t>Дата начала приема заявок участнико</w:t>
      </w:r>
      <w:r w:rsidR="0061566D" w:rsidRPr="004F786F">
        <w:rPr>
          <w:rFonts w:ascii="Times New Roman" w:hAnsi="Times New Roman"/>
        </w:rPr>
        <w:t>в отбора –</w:t>
      </w:r>
      <w:r w:rsidR="008A746A" w:rsidRPr="004F786F">
        <w:rPr>
          <w:rFonts w:ascii="Times New Roman" w:hAnsi="Times New Roman"/>
        </w:rPr>
        <w:t xml:space="preserve"> </w:t>
      </w:r>
      <w:r w:rsidR="00233323">
        <w:rPr>
          <w:rFonts w:ascii="Times New Roman" w:hAnsi="Times New Roman"/>
        </w:rPr>
        <w:t>05</w:t>
      </w:r>
      <w:r w:rsidR="00E55EAA" w:rsidRPr="004F786F">
        <w:rPr>
          <w:rFonts w:ascii="Times New Roman" w:hAnsi="Times New Roman"/>
        </w:rPr>
        <w:t>.0</w:t>
      </w:r>
      <w:r w:rsidR="00233323">
        <w:rPr>
          <w:rFonts w:ascii="Times New Roman" w:hAnsi="Times New Roman"/>
        </w:rPr>
        <w:t>7</w:t>
      </w:r>
      <w:r w:rsidR="00E55EAA" w:rsidRPr="004F786F">
        <w:rPr>
          <w:rFonts w:ascii="Times New Roman" w:hAnsi="Times New Roman"/>
        </w:rPr>
        <w:t>.2024</w:t>
      </w:r>
      <w:r w:rsidR="00F00D46" w:rsidRPr="004F786F">
        <w:rPr>
          <w:rFonts w:ascii="Times New Roman" w:hAnsi="Times New Roman"/>
        </w:rPr>
        <w:t xml:space="preserve"> </w:t>
      </w:r>
      <w:r w:rsidR="008A746A" w:rsidRPr="004F786F">
        <w:rPr>
          <w:rFonts w:ascii="Times New Roman" w:hAnsi="Times New Roman"/>
        </w:rPr>
        <w:t>с</w:t>
      </w:r>
      <w:r w:rsidR="00B27A43" w:rsidRPr="004F786F">
        <w:rPr>
          <w:rFonts w:ascii="Times New Roman" w:hAnsi="Times New Roman"/>
        </w:rPr>
        <w:t xml:space="preserve"> 9.00 ч. </w:t>
      </w:r>
      <w:r w:rsidR="00F00D46" w:rsidRPr="004F786F">
        <w:rPr>
          <w:rFonts w:ascii="Times New Roman" w:hAnsi="Times New Roman"/>
        </w:rPr>
        <w:t>по м</w:t>
      </w:r>
      <w:r w:rsidR="005113B2" w:rsidRPr="004F786F">
        <w:rPr>
          <w:rFonts w:ascii="Times New Roman" w:hAnsi="Times New Roman"/>
        </w:rPr>
        <w:t xml:space="preserve">естному </w:t>
      </w:r>
      <w:r w:rsidR="00F00D46" w:rsidRPr="004F786F">
        <w:rPr>
          <w:rFonts w:ascii="Times New Roman" w:hAnsi="Times New Roman"/>
        </w:rPr>
        <w:t>времени</w:t>
      </w:r>
      <w:r w:rsidRPr="004F786F">
        <w:rPr>
          <w:rFonts w:ascii="Times New Roman" w:hAnsi="Times New Roman"/>
        </w:rPr>
        <w:t xml:space="preserve">. </w:t>
      </w:r>
      <w:r w:rsidR="0061566D" w:rsidRPr="004F786F">
        <w:rPr>
          <w:rFonts w:ascii="Times New Roman" w:hAnsi="Times New Roman"/>
        </w:rPr>
        <w:t xml:space="preserve">Дата </w:t>
      </w:r>
      <w:r w:rsidR="006C0B68" w:rsidRPr="004F786F">
        <w:rPr>
          <w:rFonts w:ascii="Times New Roman" w:hAnsi="Times New Roman"/>
        </w:rPr>
        <w:t xml:space="preserve">окончания приема заявок участников отбора – </w:t>
      </w:r>
      <w:r w:rsidR="00233323">
        <w:rPr>
          <w:rFonts w:ascii="Times New Roman" w:hAnsi="Times New Roman"/>
        </w:rPr>
        <w:t>15</w:t>
      </w:r>
      <w:r w:rsidR="00E55EAA" w:rsidRPr="004F786F">
        <w:rPr>
          <w:rFonts w:ascii="Times New Roman" w:hAnsi="Times New Roman"/>
        </w:rPr>
        <w:t>.0</w:t>
      </w:r>
      <w:r w:rsidR="00233323">
        <w:rPr>
          <w:rFonts w:ascii="Times New Roman" w:hAnsi="Times New Roman"/>
        </w:rPr>
        <w:t>7</w:t>
      </w:r>
      <w:r w:rsidR="00E55EAA" w:rsidRPr="004F786F">
        <w:rPr>
          <w:rFonts w:ascii="Times New Roman" w:hAnsi="Times New Roman"/>
        </w:rPr>
        <w:t>.2024</w:t>
      </w:r>
      <w:r w:rsidR="00D47B10" w:rsidRPr="004F786F">
        <w:rPr>
          <w:rFonts w:ascii="Times New Roman" w:hAnsi="Times New Roman"/>
        </w:rPr>
        <w:t xml:space="preserve"> до</w:t>
      </w:r>
      <w:r w:rsidR="00085381" w:rsidRPr="004F786F">
        <w:rPr>
          <w:rFonts w:ascii="Times New Roman" w:hAnsi="Times New Roman"/>
        </w:rPr>
        <w:t xml:space="preserve"> 1</w:t>
      </w:r>
      <w:r w:rsidR="00767909" w:rsidRPr="004F786F">
        <w:rPr>
          <w:rFonts w:ascii="Times New Roman" w:hAnsi="Times New Roman"/>
        </w:rPr>
        <w:t>7</w:t>
      </w:r>
      <w:r w:rsidR="00085381" w:rsidRPr="004F786F">
        <w:rPr>
          <w:rFonts w:ascii="Times New Roman" w:hAnsi="Times New Roman"/>
        </w:rPr>
        <w:t>.00</w:t>
      </w:r>
      <w:r w:rsidR="00F00D46" w:rsidRPr="004F786F">
        <w:rPr>
          <w:rFonts w:ascii="Times New Roman" w:hAnsi="Times New Roman"/>
        </w:rPr>
        <w:t xml:space="preserve"> ч по </w:t>
      </w:r>
      <w:r w:rsidR="005113B2" w:rsidRPr="004F786F">
        <w:rPr>
          <w:rFonts w:ascii="Times New Roman" w:hAnsi="Times New Roman"/>
        </w:rPr>
        <w:t xml:space="preserve">местному </w:t>
      </w:r>
      <w:r w:rsidR="00F00D46" w:rsidRPr="004F786F">
        <w:rPr>
          <w:rFonts w:ascii="Times New Roman" w:hAnsi="Times New Roman"/>
        </w:rPr>
        <w:t>времени</w:t>
      </w:r>
      <w:r w:rsidR="006C0B68" w:rsidRPr="004F786F">
        <w:rPr>
          <w:rFonts w:ascii="Times New Roman" w:hAnsi="Times New Roman"/>
        </w:rPr>
        <w:t>.</w:t>
      </w:r>
    </w:p>
    <w:p w14:paraId="38A0CEF6" w14:textId="5432D01B" w:rsidR="00B5352E" w:rsidRPr="004F786F" w:rsidRDefault="00F00D46" w:rsidP="005113B2">
      <w:pPr>
        <w:pStyle w:val="ConsPlusNormal"/>
        <w:spacing w:line="360" w:lineRule="auto"/>
        <w:ind w:firstLine="709"/>
        <w:jc w:val="both"/>
        <w:rPr>
          <w:rFonts w:ascii="Times New Roman" w:hAnsi="Times New Roman"/>
        </w:rPr>
      </w:pPr>
      <w:r w:rsidRPr="004F786F">
        <w:rPr>
          <w:rFonts w:ascii="Times New Roman" w:hAnsi="Times New Roman"/>
        </w:rPr>
        <w:t>Уполномоченным орган</w:t>
      </w:r>
      <w:r w:rsidR="00F303A9" w:rsidRPr="004F786F">
        <w:rPr>
          <w:rFonts w:ascii="Times New Roman" w:hAnsi="Times New Roman"/>
        </w:rPr>
        <w:t>ом</w:t>
      </w:r>
      <w:r w:rsidRPr="004F786F">
        <w:rPr>
          <w:rFonts w:ascii="Times New Roman" w:hAnsi="Times New Roman"/>
        </w:rPr>
        <w:t xml:space="preserve"> на проведение отбора является </w:t>
      </w:r>
      <w:r w:rsidR="005113B2" w:rsidRPr="004F786F">
        <w:rPr>
          <w:rFonts w:ascii="Times New Roman" w:hAnsi="Times New Roman"/>
        </w:rPr>
        <w:t>Управление ЖКХ администрации Саткинского муниципального района</w:t>
      </w:r>
      <w:r w:rsidR="00F303A9" w:rsidRPr="004F786F">
        <w:rPr>
          <w:rFonts w:ascii="Times New Roman" w:hAnsi="Times New Roman"/>
        </w:rPr>
        <w:t>, расположенное</w:t>
      </w:r>
      <w:r w:rsidRPr="004F786F">
        <w:rPr>
          <w:rFonts w:ascii="Times New Roman" w:hAnsi="Times New Roman"/>
        </w:rPr>
        <w:t xml:space="preserve"> по адресу: </w:t>
      </w:r>
      <w:r w:rsidR="0061566D" w:rsidRPr="004F786F">
        <w:rPr>
          <w:rFonts w:ascii="Times New Roman" w:hAnsi="Times New Roman"/>
        </w:rPr>
        <w:t xml:space="preserve">по адресу: </w:t>
      </w:r>
      <w:r w:rsidR="005113B2" w:rsidRPr="004F786F">
        <w:rPr>
          <w:rFonts w:ascii="Times New Roman" w:hAnsi="Times New Roman"/>
        </w:rPr>
        <w:t xml:space="preserve">Челябинская </w:t>
      </w:r>
      <w:r w:rsidR="0061566D" w:rsidRPr="004F786F">
        <w:rPr>
          <w:rFonts w:ascii="Times New Roman" w:hAnsi="Times New Roman"/>
        </w:rPr>
        <w:t xml:space="preserve">область, г. </w:t>
      </w:r>
      <w:r w:rsidR="005113B2" w:rsidRPr="004F786F">
        <w:rPr>
          <w:rFonts w:ascii="Times New Roman" w:hAnsi="Times New Roman"/>
        </w:rPr>
        <w:t>Сатка</w:t>
      </w:r>
      <w:r w:rsidR="0061566D" w:rsidRPr="004F786F">
        <w:rPr>
          <w:rFonts w:ascii="Times New Roman" w:hAnsi="Times New Roman"/>
        </w:rPr>
        <w:t xml:space="preserve">, </w:t>
      </w:r>
      <w:r w:rsidR="005113B2" w:rsidRPr="004F786F">
        <w:rPr>
          <w:rFonts w:ascii="Times New Roman" w:hAnsi="Times New Roman"/>
        </w:rPr>
        <w:t xml:space="preserve">ул. Пролетарская, 40а, </w:t>
      </w:r>
      <w:r w:rsidR="0061566D" w:rsidRPr="004F786F">
        <w:rPr>
          <w:rFonts w:ascii="Times New Roman" w:hAnsi="Times New Roman"/>
        </w:rPr>
        <w:t>e-</w:t>
      </w:r>
      <w:proofErr w:type="spellStart"/>
      <w:r w:rsidR="0061566D" w:rsidRPr="004F786F">
        <w:rPr>
          <w:rFonts w:ascii="Times New Roman" w:hAnsi="Times New Roman"/>
        </w:rPr>
        <w:t>mail</w:t>
      </w:r>
      <w:proofErr w:type="spellEnd"/>
      <w:r w:rsidR="0061566D" w:rsidRPr="004F786F">
        <w:rPr>
          <w:rFonts w:ascii="Times New Roman" w:hAnsi="Times New Roman"/>
        </w:rPr>
        <w:t xml:space="preserve">: </w:t>
      </w:r>
      <w:hyperlink r:id="rId7" w:history="1">
        <w:r w:rsidR="005113B2" w:rsidRPr="004F786F">
          <w:rPr>
            <w:rStyle w:val="a6"/>
            <w:rFonts w:ascii="Times New Roman" w:hAnsi="Times New Roman"/>
            <w:color w:val="auto"/>
            <w:shd w:val="clear" w:color="auto" w:fill="FFFFFF"/>
          </w:rPr>
          <w:t>ukh-satka@mail.ru</w:t>
        </w:r>
      </w:hyperlink>
      <w:r w:rsidR="005113B2" w:rsidRPr="004F786F">
        <w:rPr>
          <w:rFonts w:ascii="Times New Roman" w:hAnsi="Times New Roman"/>
          <w:shd w:val="clear" w:color="auto" w:fill="FFFFFF"/>
        </w:rPr>
        <w:t xml:space="preserve"> </w:t>
      </w:r>
    </w:p>
    <w:p w14:paraId="0C308977" w14:textId="30180F14" w:rsidR="00DD5C4D" w:rsidRPr="004F786F" w:rsidRDefault="00C125DA" w:rsidP="004F786F">
      <w:pPr>
        <w:pStyle w:val="ConsPlusNormal"/>
        <w:spacing w:line="360" w:lineRule="auto"/>
        <w:ind w:firstLine="709"/>
        <w:jc w:val="both"/>
        <w:rPr>
          <w:rFonts w:ascii="Times New Roman" w:hAnsi="Times New Roman"/>
        </w:rPr>
      </w:pPr>
      <w:r w:rsidRPr="004F786F">
        <w:rPr>
          <w:rFonts w:ascii="Times New Roman" w:hAnsi="Times New Roman"/>
        </w:rPr>
        <w:t xml:space="preserve">Категории отбора получателей </w:t>
      </w:r>
      <w:r w:rsidR="00316DF8" w:rsidRPr="004F786F">
        <w:rPr>
          <w:rFonts w:ascii="Times New Roman" w:hAnsi="Times New Roman"/>
        </w:rPr>
        <w:t>субсидии –</w:t>
      </w:r>
      <w:r w:rsidR="004F786F" w:rsidRPr="004F786F">
        <w:rPr>
          <w:rFonts w:ascii="Times New Roman" w:hAnsi="Times New Roman"/>
        </w:rPr>
        <w:t xml:space="preserve"> организации, осуществляющие деятельность по управлению многоквартирными домами, обслуживающие организации, товарищества собственников жилья, жилищные, жилищно-строительные кооперативы или иные специализированные потребительские кооперативы</w:t>
      </w:r>
      <w:r w:rsidRPr="004F786F">
        <w:rPr>
          <w:rFonts w:ascii="Times New Roman" w:hAnsi="Times New Roman"/>
        </w:rPr>
        <w:t xml:space="preserve">, представившие в уполномоченный орган </w:t>
      </w:r>
      <w:r w:rsidRPr="004F786F">
        <w:rPr>
          <w:rFonts w:ascii="Times New Roman" w:hAnsi="Times New Roman"/>
        </w:rPr>
        <w:lastRenderedPageBreak/>
        <w:t>заявки об участии в отборе (далее – заявки).</w:t>
      </w:r>
      <w:r w:rsidR="00972944" w:rsidRPr="004F786F">
        <w:rPr>
          <w:rFonts w:ascii="Times New Roman" w:hAnsi="Times New Roman"/>
        </w:rPr>
        <w:t xml:space="preserve"> </w:t>
      </w:r>
    </w:p>
    <w:p w14:paraId="002FDA23" w14:textId="26073AA6" w:rsidR="00316DF8" w:rsidRPr="004F786F" w:rsidRDefault="00316DF8" w:rsidP="00316DF8">
      <w:pPr>
        <w:shd w:val="clear" w:color="auto" w:fill="FFFFFF"/>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Требования, которым должны соответствовать участники отбора на </w:t>
      </w:r>
      <w:r w:rsidRPr="004F786F">
        <w:rPr>
          <w:rFonts w:ascii="Times New Roman" w:hAnsi="Times New Roman"/>
          <w:sz w:val="24"/>
          <w:szCs w:val="24"/>
        </w:rPr>
        <w:br/>
        <w:t xml:space="preserve">1-е число месяца, предшествующего месяцу, в котором планируется проведение отбора: </w:t>
      </w:r>
    </w:p>
    <w:p w14:paraId="46D017FA"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34B28E"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B2C68E"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3) участник отбора не находится в составляемых в рамках реализации полномочий, предусмотренных </w:t>
      </w:r>
      <w:hyperlink r:id="rId8" w:anchor="8P00LT" w:history="1">
        <w:r w:rsidRPr="004F786F">
          <w:rPr>
            <w:rFonts w:ascii="Times New Roman" w:hAnsi="Times New Roman"/>
            <w:sz w:val="24"/>
            <w:szCs w:val="24"/>
          </w:rPr>
          <w:t>главой VII Устава ООН</w:t>
        </w:r>
      </w:hyperlink>
      <w:r w:rsidRPr="004F786F">
        <w:rPr>
          <w:rFonts w:ascii="Times New Roman" w:hAnsi="Times New Roman"/>
          <w:sz w:val="24"/>
          <w:szCs w:val="24"/>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780EAD"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4)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муниципальных правовых актов на цели, установленные правовым актом;</w:t>
      </w:r>
    </w:p>
    <w:p w14:paraId="61D7DB90"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5) участник отбора не является иностранным агентом в соответствии с </w:t>
      </w:r>
      <w:hyperlink r:id="rId9" w:anchor="64U0IK" w:history="1">
        <w:r w:rsidRPr="004F786F">
          <w:rPr>
            <w:rFonts w:ascii="Times New Roman" w:hAnsi="Times New Roman"/>
            <w:sz w:val="24"/>
            <w:szCs w:val="24"/>
          </w:rPr>
          <w:t>Федеральным законом "О контроле за деятельностью лиц, находящихся под иностранным влиянием"</w:t>
        </w:r>
      </w:hyperlink>
      <w:r w:rsidRPr="004F786F">
        <w:rPr>
          <w:rFonts w:ascii="Times New Roman" w:hAnsi="Times New Roman"/>
          <w:sz w:val="24"/>
          <w:szCs w:val="24"/>
        </w:rPr>
        <w:t>;</w:t>
      </w:r>
    </w:p>
    <w:p w14:paraId="310EFF8D"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6) у участника отбора на едином налоговом счете отсутствует или не превышает размер, определенный </w:t>
      </w:r>
      <w:hyperlink r:id="rId10" w:anchor="DCS0Q8" w:history="1">
        <w:r w:rsidRPr="004F786F">
          <w:rPr>
            <w:rFonts w:ascii="Times New Roman" w:hAnsi="Times New Roman"/>
            <w:sz w:val="24"/>
            <w:szCs w:val="24"/>
          </w:rPr>
          <w:t>пунктом 3 статьи 47 Налогового кодекса Российской Федерации</w:t>
        </w:r>
      </w:hyperlink>
      <w:r w:rsidRPr="004F786F">
        <w:rPr>
          <w:rFonts w:ascii="Times New Roman" w:hAnsi="Times New Roman"/>
          <w:sz w:val="24"/>
          <w:szCs w:val="24"/>
        </w:rPr>
        <w:t>, задолженность по уплате налогов, сборов и страховых взносов в бюджеты бюджетной системы Российской Федерации;</w:t>
      </w:r>
    </w:p>
    <w:p w14:paraId="276E8EB4" w14:textId="77777777" w:rsidR="00316DF8" w:rsidRPr="004F786F" w:rsidRDefault="00316DF8" w:rsidP="00316DF8">
      <w:pPr>
        <w:spacing w:after="0" w:line="360" w:lineRule="auto"/>
        <w:ind w:firstLine="709"/>
        <w:jc w:val="both"/>
        <w:textAlignment w:val="baseline"/>
        <w:rPr>
          <w:rFonts w:ascii="Times New Roman" w:eastAsia="Calibri" w:hAnsi="Times New Roman"/>
          <w:sz w:val="24"/>
          <w:szCs w:val="24"/>
        </w:rPr>
      </w:pPr>
      <w:r w:rsidRPr="004F786F">
        <w:rPr>
          <w:rFonts w:ascii="Times New Roman" w:hAnsi="Times New Roman"/>
          <w:sz w:val="24"/>
          <w:szCs w:val="24"/>
        </w:rPr>
        <w:t xml:space="preserve">7) у участника отбора отсутствуют </w:t>
      </w:r>
      <w:r w:rsidRPr="004F786F">
        <w:rPr>
          <w:rFonts w:ascii="Times New Roman" w:eastAsia="Calibri" w:hAnsi="Times New Roman"/>
          <w:sz w:val="24"/>
          <w:szCs w:val="24"/>
        </w:rPr>
        <w:t xml:space="preserve">просроченная задолженность по возврату в бюджет Саткинского городского поселения, субсидий, бюджетных инвестиций, предоставленных в том числе в соответствии с иными правовыми актами, и иной просроченной (неурегулированной) </w:t>
      </w:r>
      <w:r w:rsidRPr="004F786F">
        <w:rPr>
          <w:rFonts w:ascii="Times New Roman" w:eastAsia="Calibri" w:hAnsi="Times New Roman"/>
          <w:sz w:val="24"/>
          <w:szCs w:val="24"/>
        </w:rPr>
        <w:lastRenderedPageBreak/>
        <w:t>задолженности по денежным обязательствам перед бюджетом Саткинского городского поселения;</w:t>
      </w:r>
    </w:p>
    <w:p w14:paraId="576557FF"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5EDABD9"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7FBCB11" w14:textId="69E69858" w:rsidR="002F25FE" w:rsidRPr="004F786F" w:rsidRDefault="002F25FE" w:rsidP="00316DF8">
      <w:pPr>
        <w:pStyle w:val="ConsPlusNormal"/>
        <w:spacing w:line="360" w:lineRule="auto"/>
        <w:ind w:firstLine="709"/>
        <w:jc w:val="both"/>
        <w:rPr>
          <w:rFonts w:ascii="Times New Roman" w:hAnsi="Times New Roman"/>
        </w:rPr>
      </w:pPr>
      <w:r w:rsidRPr="004F786F">
        <w:rPr>
          <w:rFonts w:ascii="Times New Roman" w:hAnsi="Times New Roman"/>
        </w:rPr>
        <w:t>Для участия в отборе участник отбора в срок, установленный в объявлении о проведении отбора, представляет в уполномоченный орган заявку по форме, установленной объявлением о проведении отбора, с приложением следующих документов, подтверждающих соответствие участника отбора требованиям, установленным пунктом 12 Порядка:</w:t>
      </w:r>
    </w:p>
    <w:p w14:paraId="29F0079B" w14:textId="77777777" w:rsidR="004F786F" w:rsidRPr="00442869" w:rsidRDefault="004F786F" w:rsidP="004F786F">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заявку, подписанную руководителем участника отбора (</w:t>
      </w:r>
      <w:r w:rsidRPr="00442869">
        <w:rPr>
          <w:rFonts w:ascii="Times New Roman" w:hAnsi="Times New Roman"/>
          <w:sz w:val="24"/>
          <w:szCs w:val="24"/>
        </w:rPr>
        <w:t xml:space="preserve">либо уполномоченным представителем </w:t>
      </w:r>
      <w:r>
        <w:rPr>
          <w:rFonts w:ascii="Times New Roman" w:hAnsi="Times New Roman"/>
          <w:sz w:val="24"/>
          <w:szCs w:val="24"/>
        </w:rPr>
        <w:t>участника отбора</w:t>
      </w:r>
      <w:r w:rsidRPr="00442869">
        <w:rPr>
          <w:rFonts w:ascii="Times New Roman" w:hAnsi="Times New Roman"/>
          <w:sz w:val="24"/>
          <w:szCs w:val="24"/>
        </w:rPr>
        <w:t xml:space="preserve"> при условии представления соответствующей доверенности) и главным бухгалтером </w:t>
      </w:r>
      <w:r>
        <w:rPr>
          <w:rFonts w:ascii="Times New Roman" w:hAnsi="Times New Roman"/>
          <w:sz w:val="24"/>
          <w:szCs w:val="24"/>
        </w:rPr>
        <w:t xml:space="preserve">участника отбора </w:t>
      </w:r>
      <w:r w:rsidRPr="00442869">
        <w:rPr>
          <w:rFonts w:ascii="Times New Roman" w:hAnsi="Times New Roman"/>
          <w:sz w:val="24"/>
          <w:szCs w:val="24"/>
        </w:rPr>
        <w:t>и заверенную печатью</w:t>
      </w:r>
      <w:r>
        <w:rPr>
          <w:rFonts w:ascii="Times New Roman" w:hAnsi="Times New Roman"/>
          <w:sz w:val="24"/>
          <w:szCs w:val="24"/>
        </w:rPr>
        <w:t xml:space="preserve"> </w:t>
      </w:r>
      <w:r w:rsidRPr="00442869">
        <w:rPr>
          <w:rFonts w:ascii="Times New Roman" w:hAnsi="Times New Roman"/>
          <w:sz w:val="24"/>
          <w:szCs w:val="24"/>
        </w:rPr>
        <w:t>(при</w:t>
      </w:r>
      <w:r>
        <w:rPr>
          <w:rFonts w:ascii="Times New Roman" w:hAnsi="Times New Roman"/>
          <w:sz w:val="24"/>
          <w:szCs w:val="24"/>
        </w:rPr>
        <w:t xml:space="preserve"> </w:t>
      </w:r>
      <w:r w:rsidRPr="00442869">
        <w:rPr>
          <w:rFonts w:ascii="Times New Roman" w:hAnsi="Times New Roman"/>
          <w:sz w:val="24"/>
          <w:szCs w:val="24"/>
        </w:rPr>
        <w:t>наличии),</w:t>
      </w:r>
      <w:r>
        <w:rPr>
          <w:rFonts w:ascii="Times New Roman" w:hAnsi="Times New Roman"/>
          <w:sz w:val="24"/>
          <w:szCs w:val="24"/>
        </w:rPr>
        <w:t xml:space="preserve"> </w:t>
      </w:r>
      <w:r w:rsidRPr="00442869">
        <w:rPr>
          <w:rFonts w:ascii="Times New Roman" w:hAnsi="Times New Roman"/>
          <w:sz w:val="24"/>
          <w:szCs w:val="24"/>
        </w:rPr>
        <w:t>по</w:t>
      </w:r>
      <w:r>
        <w:rPr>
          <w:rFonts w:ascii="Times New Roman" w:hAnsi="Times New Roman"/>
          <w:sz w:val="24"/>
          <w:szCs w:val="24"/>
        </w:rPr>
        <w:t xml:space="preserve"> </w:t>
      </w:r>
      <w:r w:rsidRPr="00442869">
        <w:rPr>
          <w:rFonts w:ascii="Times New Roman" w:hAnsi="Times New Roman"/>
          <w:sz w:val="24"/>
          <w:szCs w:val="24"/>
        </w:rPr>
        <w:t>форме</w:t>
      </w:r>
      <w:r>
        <w:rPr>
          <w:rFonts w:ascii="Times New Roman" w:hAnsi="Times New Roman"/>
          <w:sz w:val="24"/>
          <w:szCs w:val="24"/>
        </w:rPr>
        <w:t xml:space="preserve"> </w:t>
      </w:r>
      <w:r w:rsidRPr="00442869">
        <w:rPr>
          <w:rFonts w:ascii="Times New Roman" w:hAnsi="Times New Roman"/>
          <w:sz w:val="24"/>
          <w:szCs w:val="24"/>
        </w:rPr>
        <w:t>в</w:t>
      </w:r>
      <w:r>
        <w:rPr>
          <w:rFonts w:ascii="Times New Roman" w:hAnsi="Times New Roman"/>
          <w:sz w:val="24"/>
          <w:szCs w:val="24"/>
        </w:rPr>
        <w:t xml:space="preserve"> </w:t>
      </w:r>
      <w:r w:rsidRPr="00442869">
        <w:rPr>
          <w:rFonts w:ascii="Times New Roman" w:hAnsi="Times New Roman"/>
          <w:sz w:val="24"/>
          <w:szCs w:val="24"/>
        </w:rPr>
        <w:t>соответствии</w:t>
      </w:r>
      <w:r>
        <w:rPr>
          <w:rFonts w:ascii="Times New Roman" w:hAnsi="Times New Roman"/>
          <w:sz w:val="24"/>
          <w:szCs w:val="24"/>
        </w:rPr>
        <w:t xml:space="preserve"> </w:t>
      </w:r>
      <w:r w:rsidRPr="00442869">
        <w:rPr>
          <w:rFonts w:ascii="Times New Roman" w:hAnsi="Times New Roman"/>
          <w:sz w:val="24"/>
          <w:szCs w:val="24"/>
        </w:rPr>
        <w:t>с</w:t>
      </w:r>
      <w:r>
        <w:rPr>
          <w:rFonts w:ascii="Times New Roman" w:hAnsi="Times New Roman"/>
          <w:sz w:val="24"/>
          <w:szCs w:val="24"/>
        </w:rPr>
        <w:t xml:space="preserve"> </w:t>
      </w:r>
      <w:r w:rsidRPr="00442869">
        <w:rPr>
          <w:rFonts w:ascii="Times New Roman" w:hAnsi="Times New Roman"/>
          <w:sz w:val="24"/>
          <w:szCs w:val="24"/>
        </w:rPr>
        <w:t>приложением</w:t>
      </w:r>
      <w:r>
        <w:rPr>
          <w:rFonts w:ascii="Times New Roman" w:hAnsi="Times New Roman"/>
          <w:sz w:val="24"/>
          <w:szCs w:val="24"/>
        </w:rPr>
        <w:t xml:space="preserve"> </w:t>
      </w:r>
      <w:r w:rsidRPr="00442869">
        <w:rPr>
          <w:rFonts w:ascii="Times New Roman" w:hAnsi="Times New Roman"/>
          <w:sz w:val="24"/>
          <w:szCs w:val="24"/>
        </w:rPr>
        <w:t>1 к настоящему Порядку;</w:t>
      </w:r>
    </w:p>
    <w:p w14:paraId="78608DB0" w14:textId="77777777" w:rsidR="004F786F" w:rsidRPr="00F43D7F" w:rsidRDefault="004F786F" w:rsidP="004F786F">
      <w:pPr>
        <w:suppressAutoHyphens/>
        <w:spacing w:after="0" w:line="360" w:lineRule="auto"/>
        <w:ind w:firstLine="709"/>
        <w:jc w:val="both"/>
        <w:rPr>
          <w:rFonts w:ascii="Times New Roman" w:hAnsi="Times New Roman"/>
          <w:sz w:val="24"/>
          <w:szCs w:val="24"/>
        </w:rPr>
      </w:pPr>
      <w:r w:rsidRPr="00F43D7F">
        <w:rPr>
          <w:rFonts w:ascii="Times New Roman" w:hAnsi="Times New Roman"/>
          <w:sz w:val="24"/>
          <w:szCs w:val="24"/>
        </w:rPr>
        <w:t>2) выписку из Единого государственного реестра юридических лиц, содержащую информацию об участнике отбора по состоянию на 1-е число месяца, предшествующего месяцу, в котором планируется проведение отбора;</w:t>
      </w:r>
    </w:p>
    <w:p w14:paraId="2B28849C"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3) копию свидетельства о постановке участника отбора на налоговый учет;</w:t>
      </w:r>
    </w:p>
    <w:p w14:paraId="4C742F42"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 xml:space="preserve">4) </w:t>
      </w:r>
      <w:hyperlink r:id="rId11" w:history="1">
        <w:r w:rsidRPr="00F43D7F">
          <w:rPr>
            <w:rFonts w:ascii="Times New Roman" w:hAnsi="Times New Roman"/>
            <w:sz w:val="24"/>
            <w:szCs w:val="24"/>
          </w:rPr>
          <w:t>справку</w:t>
        </w:r>
      </w:hyperlink>
      <w:r w:rsidRPr="00F43D7F">
        <w:rPr>
          <w:rFonts w:ascii="Times New Roman" w:hAnsi="Times New Roman"/>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планируется проведение отбора и получение субсидии;</w:t>
      </w:r>
    </w:p>
    <w:p w14:paraId="2045E7F8"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bookmarkStart w:id="1" w:name="P65"/>
      <w:bookmarkEnd w:id="1"/>
      <w:r>
        <w:rPr>
          <w:rFonts w:ascii="Times New Roman" w:hAnsi="Times New Roman"/>
          <w:sz w:val="24"/>
          <w:szCs w:val="24"/>
        </w:rPr>
        <w:t>5</w:t>
      </w:r>
      <w:r w:rsidRPr="00F43D7F">
        <w:rPr>
          <w:rFonts w:ascii="Times New Roman" w:hAnsi="Times New Roman"/>
          <w:sz w:val="24"/>
          <w:szCs w:val="24"/>
        </w:rPr>
        <w:t>) копии договоров управления, обслуживания;</w:t>
      </w:r>
    </w:p>
    <w:p w14:paraId="34E0EBA3"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6) копии протоколов общего собрания собственников помещений многоквартирного дома о выборе способа управления, управляющей организации, ТСН (ТСЖ), обслуживающей организации или протокола открытого конкурса по выбору управляющей организации</w:t>
      </w:r>
    </w:p>
    <w:p w14:paraId="33BC9E30"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7</w:t>
      </w:r>
      <w:r w:rsidRPr="00F43D7F">
        <w:rPr>
          <w:rFonts w:ascii="Times New Roman" w:hAnsi="Times New Roman"/>
          <w:sz w:val="24"/>
          <w:szCs w:val="24"/>
        </w:rPr>
        <w:t>) копии технических паспортов многоквартирных домов;</w:t>
      </w:r>
    </w:p>
    <w:p w14:paraId="660D6656"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8</w:t>
      </w:r>
      <w:r w:rsidRPr="00F43D7F">
        <w:rPr>
          <w:rFonts w:ascii="Times New Roman" w:hAnsi="Times New Roman"/>
          <w:sz w:val="24"/>
          <w:szCs w:val="24"/>
        </w:rPr>
        <w:t>) копии проектно-сметной документации;</w:t>
      </w:r>
    </w:p>
    <w:p w14:paraId="2B1BD559"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9) копии договоров со специализированной организацией на проведение мероприятий связанных с выполнением работ по обеспечению беспрепятственного доступа к жилым помещениям, занимаемым инвалидами и семьями, имеющими детей-инвалидов, используемых для их постоянного проживания в Саткинском городском поселении;</w:t>
      </w:r>
    </w:p>
    <w:p w14:paraId="65D48495" w14:textId="77777777" w:rsidR="004F786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10) документы, подтверждающие выполнение работ (</w:t>
      </w:r>
      <w:r w:rsidRPr="00F43D7F">
        <w:rPr>
          <w:rFonts w:ascii="Times New Roman" w:hAnsi="Times New Roman"/>
          <w:sz w:val="24"/>
          <w:szCs w:val="24"/>
          <w:shd w:val="clear" w:color="auto" w:fill="FFFFFF"/>
        </w:rPr>
        <w:t>договор; счета на оплату, платежные </w:t>
      </w:r>
      <w:r w:rsidRPr="00F43D7F">
        <w:rPr>
          <w:rFonts w:ascii="Times New Roman" w:hAnsi="Times New Roman"/>
          <w:bCs/>
          <w:sz w:val="24"/>
          <w:szCs w:val="24"/>
          <w:shd w:val="clear" w:color="auto" w:fill="FFFFFF"/>
        </w:rPr>
        <w:t>документы)</w:t>
      </w:r>
      <w:r w:rsidRPr="00F43D7F">
        <w:rPr>
          <w:rFonts w:ascii="Times New Roman" w:hAnsi="Times New Roman"/>
          <w:sz w:val="24"/>
          <w:szCs w:val="24"/>
        </w:rPr>
        <w:t xml:space="preserve"> по обеспечению беспрепятственного доступа к жилым помещениям, занимаемым инвалидами и семьями, имеющими детей-инвалидов, используемых для их постоянного проживания в Саткинском городском поселении</w:t>
      </w:r>
      <w:r>
        <w:rPr>
          <w:rFonts w:ascii="Times New Roman" w:hAnsi="Times New Roman"/>
          <w:sz w:val="24"/>
          <w:szCs w:val="24"/>
        </w:rPr>
        <w:t>;</w:t>
      </w:r>
    </w:p>
    <w:p w14:paraId="24EF2C63"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xml:space="preserve">11) гарантийное письмо, подписанное руководителем участника отбора (либо уполномоченным представителем получателя субсидии) и главным бухгалтером участника отбора и заверенное печатью (при наличии), содержащее сведения </w:t>
      </w:r>
      <w:r w:rsidRPr="00F43D7F">
        <w:rPr>
          <w:rFonts w:ascii="Times New Roman" w:hAnsi="Times New Roman"/>
          <w:sz w:val="24"/>
          <w:szCs w:val="24"/>
        </w:rPr>
        <w:br/>
        <w:t>по состоянию на 1-е число месяца, предшествующего месяцу, в котором планируется проведение отбора:</w:t>
      </w:r>
    </w:p>
    <w:p w14:paraId="068686CB"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xml:space="preserve">– о том, что участник отбора не находится в процессе реорганизации, </w:t>
      </w:r>
      <w:r w:rsidRPr="00F43D7F">
        <w:rPr>
          <w:rFonts w:ascii="Times New Roman" w:hAnsi="Times New Roman"/>
          <w:sz w:val="24"/>
          <w:szCs w:val="24"/>
        </w:rPr>
        <w:br/>
        <w:t>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законодательством  Российской Федерации;</w:t>
      </w:r>
    </w:p>
    <w:p w14:paraId="71EDCF64"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об отсутствии просроченной задолженности у участника отбора по возврату в бюджет Саткинского городского поселения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Саткинским городским поселением;</w:t>
      </w:r>
    </w:p>
    <w:p w14:paraId="4B3A31A1" w14:textId="77777777" w:rsidR="004F786F" w:rsidRPr="00F43D7F" w:rsidRDefault="004F786F" w:rsidP="004F786F">
      <w:pPr>
        <w:suppressAutoHyphens/>
        <w:spacing w:after="0" w:line="360" w:lineRule="auto"/>
        <w:ind w:firstLine="709"/>
        <w:jc w:val="both"/>
        <w:rPr>
          <w:rFonts w:ascii="Times New Roman" w:hAnsi="Times New Roman" w:cs="Times New Roman CYR"/>
          <w:sz w:val="24"/>
          <w:szCs w:val="24"/>
        </w:rPr>
      </w:pPr>
      <w:r w:rsidRPr="00F43D7F">
        <w:rPr>
          <w:rFonts w:ascii="Times New Roman" w:hAnsi="Times New Roman"/>
          <w:sz w:val="24"/>
          <w:szCs w:val="24"/>
        </w:rPr>
        <w:t>12) справку – расчет суммы субсидии, согласно приложения 2 к настоящему порядку;</w:t>
      </w:r>
    </w:p>
    <w:p w14:paraId="128EC289" w14:textId="77777777" w:rsidR="004F786F" w:rsidRPr="00442869" w:rsidRDefault="004F786F" w:rsidP="004F786F">
      <w:pPr>
        <w:suppressAutoHyphens/>
        <w:spacing w:after="0" w:line="360" w:lineRule="auto"/>
        <w:ind w:firstLine="709"/>
        <w:jc w:val="both"/>
        <w:rPr>
          <w:rFonts w:ascii="Times New Roman" w:hAnsi="Times New Roman"/>
          <w:sz w:val="24"/>
          <w:szCs w:val="24"/>
        </w:rPr>
      </w:pPr>
      <w:r w:rsidRPr="00F43D7F">
        <w:rPr>
          <w:rFonts w:ascii="Times New Roman" w:hAnsi="Times New Roman"/>
          <w:sz w:val="24"/>
          <w:szCs w:val="24"/>
        </w:rPr>
        <w:t>13</w:t>
      </w:r>
      <w:r w:rsidRPr="00442869">
        <w:rPr>
          <w:rFonts w:ascii="Times New Roman" w:hAnsi="Times New Roman"/>
          <w:sz w:val="24"/>
          <w:szCs w:val="24"/>
        </w:rPr>
        <w:t xml:space="preserve">) письменное согласие, подписанное руководителем </w:t>
      </w:r>
      <w:r>
        <w:rPr>
          <w:rFonts w:ascii="Times New Roman" w:hAnsi="Times New Roman"/>
          <w:sz w:val="24"/>
          <w:szCs w:val="24"/>
        </w:rPr>
        <w:t>участника отбора</w:t>
      </w:r>
      <w:r w:rsidRPr="00442869">
        <w:rPr>
          <w:rFonts w:ascii="Times New Roman" w:hAnsi="Times New Roman"/>
          <w:sz w:val="24"/>
          <w:szCs w:val="24"/>
        </w:rPr>
        <w:t xml:space="preserve"> (либо уполномоченным представителем </w:t>
      </w:r>
      <w:r>
        <w:rPr>
          <w:rFonts w:ascii="Times New Roman" w:hAnsi="Times New Roman"/>
          <w:sz w:val="24"/>
          <w:szCs w:val="24"/>
        </w:rPr>
        <w:t>участника отбора</w:t>
      </w:r>
      <w:r w:rsidRPr="00442869">
        <w:rPr>
          <w:rFonts w:ascii="Times New Roman" w:hAnsi="Times New Roman"/>
          <w:sz w:val="24"/>
          <w:szCs w:val="24"/>
        </w:rPr>
        <w:t xml:space="preserve">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14:paraId="32DB38BB" w14:textId="77777777" w:rsidR="002F25FE" w:rsidRPr="004F786F" w:rsidRDefault="002F25FE" w:rsidP="00FA0071">
      <w:pPr>
        <w:pStyle w:val="ConsPlusNormal"/>
        <w:spacing w:line="360" w:lineRule="auto"/>
        <w:ind w:firstLine="709"/>
        <w:jc w:val="both"/>
        <w:rPr>
          <w:rFonts w:ascii="Times New Roman" w:hAnsi="Times New Roman"/>
        </w:rPr>
      </w:pPr>
      <w:r w:rsidRPr="004F786F">
        <w:rPr>
          <w:rFonts w:ascii="Times New Roman" w:hAnsi="Times New Roman"/>
        </w:rPr>
        <w:t>Документы заверяются подписью руководителя участника отбора либо лица, уполномоченного совершать действия от имени участника отбора.</w:t>
      </w:r>
    </w:p>
    <w:p w14:paraId="16331406" w14:textId="77777777" w:rsidR="002F25FE" w:rsidRPr="004F786F" w:rsidRDefault="002F25FE" w:rsidP="00FA0071">
      <w:pPr>
        <w:pStyle w:val="ConsPlusNormal"/>
        <w:spacing w:line="360" w:lineRule="auto"/>
        <w:ind w:firstLine="709"/>
        <w:jc w:val="both"/>
        <w:rPr>
          <w:rFonts w:ascii="Times New Roman" w:hAnsi="Times New Roman"/>
        </w:rPr>
      </w:pPr>
      <w:r w:rsidRPr="004F786F">
        <w:rPr>
          <w:rFonts w:ascii="Times New Roman" w:hAnsi="Times New Roman"/>
        </w:rPr>
        <w:t>Ответственность за полноту и достоверность информации, представленной в заявке и документах, несет руководитель участника отбора.</w:t>
      </w:r>
    </w:p>
    <w:p w14:paraId="1362F3C8" w14:textId="37FE933D" w:rsidR="00B5352E" w:rsidRPr="004F786F" w:rsidRDefault="00B238A8"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Участник отбора может отозвать заявку </w:t>
      </w:r>
      <w:r w:rsidR="00FA0071" w:rsidRPr="004F786F">
        <w:rPr>
          <w:rFonts w:ascii="Times New Roman" w:hAnsi="Times New Roman"/>
        </w:rPr>
        <w:t xml:space="preserve">до окончания срока приема заявок путем направления уполномоченному органу соответствующего письменного обращения участника отбора. </w:t>
      </w:r>
    </w:p>
    <w:p w14:paraId="1D062D06" w14:textId="514C1D0F" w:rsidR="00B238A8" w:rsidRPr="004F786F" w:rsidRDefault="00B238A8"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В период рассмотрения заявок при наличии замечаний к заявке в случае наличия </w:t>
      </w:r>
      <w:r w:rsidRPr="004F786F">
        <w:rPr>
          <w:rFonts w:ascii="Times New Roman" w:hAnsi="Times New Roman"/>
        </w:rPr>
        <w:lastRenderedPageBreak/>
        <w:t>противоречий в представленных документах заявка возвращается участнику отбора на доработку. Участник отбора осуществляет доработку заявки в срок не более 1 рабочего дня, но не позднее окончания срока рассмотрения заявок.</w:t>
      </w:r>
    </w:p>
    <w:p w14:paraId="185B50E9" w14:textId="5E18AC9C" w:rsidR="000D3A12" w:rsidRPr="004F786F" w:rsidRDefault="000D3A12"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Для рассмотрения заявок участников отбора, в том числе для проверки соблюдения требований, установленных пунктом 12 Порядка, </w:t>
      </w:r>
      <w:r w:rsidR="00FA0071" w:rsidRPr="004F786F">
        <w:rPr>
          <w:rFonts w:ascii="Times New Roman" w:hAnsi="Times New Roman"/>
        </w:rPr>
        <w:t>Уполномоченным органом</w:t>
      </w:r>
      <w:r w:rsidRPr="004F786F">
        <w:rPr>
          <w:rFonts w:ascii="Times New Roman" w:hAnsi="Times New Roman"/>
        </w:rPr>
        <w:t xml:space="preserve"> формируется Комиссия</w:t>
      </w:r>
      <w:r w:rsidR="00FA0071" w:rsidRPr="004F786F">
        <w:rPr>
          <w:rFonts w:ascii="Times New Roman" w:hAnsi="Times New Roman"/>
        </w:rPr>
        <w:t xml:space="preserve">. </w:t>
      </w:r>
      <w:r w:rsidR="002F25FE" w:rsidRPr="004F786F">
        <w:rPr>
          <w:rFonts w:ascii="Times New Roman" w:hAnsi="Times New Roman"/>
        </w:rPr>
        <w:t xml:space="preserve">Порядок формирования, состав, порядок работы и полномочия Комиссии утверждаются распорядительным актом </w:t>
      </w:r>
      <w:r w:rsidR="00FA0071" w:rsidRPr="004F786F">
        <w:rPr>
          <w:rFonts w:ascii="Times New Roman" w:hAnsi="Times New Roman"/>
        </w:rPr>
        <w:t>Уполномоченного органа</w:t>
      </w:r>
      <w:r w:rsidR="002F25FE" w:rsidRPr="004F786F">
        <w:rPr>
          <w:rFonts w:ascii="Times New Roman" w:hAnsi="Times New Roman"/>
        </w:rPr>
        <w:t>.</w:t>
      </w:r>
    </w:p>
    <w:p w14:paraId="162B6418" w14:textId="2AD8F48E" w:rsidR="007D4993" w:rsidRPr="004F786F" w:rsidRDefault="000D3A12" w:rsidP="002971D7">
      <w:pPr>
        <w:pStyle w:val="ConsPlusNormal"/>
        <w:spacing w:line="360" w:lineRule="auto"/>
        <w:ind w:firstLine="709"/>
        <w:jc w:val="both"/>
        <w:rPr>
          <w:rFonts w:ascii="Times New Roman" w:hAnsi="Times New Roman"/>
        </w:rPr>
      </w:pPr>
      <w:r w:rsidRPr="004F786F">
        <w:rPr>
          <w:rFonts w:ascii="Times New Roman" w:hAnsi="Times New Roman"/>
        </w:rPr>
        <w:t>Комиссия рассматривает заявки (</w:t>
      </w:r>
      <w:r w:rsidR="007C207F" w:rsidRPr="004F786F">
        <w:rPr>
          <w:rFonts w:ascii="Times New Roman" w:hAnsi="Times New Roman"/>
        </w:rPr>
        <w:t>проверяет правильность оформления заявки и комплектность представленных документов</w:t>
      </w:r>
      <w:r w:rsidRPr="004F786F">
        <w:rPr>
          <w:rFonts w:ascii="Times New Roman" w:hAnsi="Times New Roman"/>
        </w:rPr>
        <w:t>, осуществляет проверку на соответствие требованиям,</w:t>
      </w:r>
      <w:r w:rsidR="007C207F" w:rsidRPr="004F786F">
        <w:rPr>
          <w:rFonts w:ascii="Times New Roman" w:hAnsi="Times New Roman"/>
        </w:rPr>
        <w:t xml:space="preserve"> </w:t>
      </w:r>
      <w:r w:rsidRPr="004F786F">
        <w:rPr>
          <w:rFonts w:ascii="Times New Roman" w:hAnsi="Times New Roman"/>
        </w:rPr>
        <w:t>установленными в объявлении о проведении отбора</w:t>
      </w:r>
      <w:r w:rsidR="009A25A9" w:rsidRPr="004F786F">
        <w:rPr>
          <w:rFonts w:ascii="Times New Roman" w:hAnsi="Times New Roman"/>
        </w:rPr>
        <w:t xml:space="preserve">, </w:t>
      </w:r>
      <w:r w:rsidR="009A25A9" w:rsidRPr="004F786F">
        <w:rPr>
          <w:rFonts w:ascii="Times New Roman" w:hAnsi="Times New Roman"/>
          <w:szCs w:val="28"/>
        </w:rPr>
        <w:t>а также на наличие оснований для отклонения заявки</w:t>
      </w:r>
      <w:r w:rsidRPr="004F786F">
        <w:rPr>
          <w:rFonts w:ascii="Times New Roman" w:hAnsi="Times New Roman"/>
        </w:rPr>
        <w:t xml:space="preserve">) </w:t>
      </w:r>
      <w:r w:rsidR="007C207F" w:rsidRPr="004F786F">
        <w:rPr>
          <w:rFonts w:ascii="Times New Roman" w:hAnsi="Times New Roman"/>
        </w:rPr>
        <w:t xml:space="preserve">в течение </w:t>
      </w:r>
      <w:r w:rsidR="002971D7" w:rsidRPr="004F786F">
        <w:rPr>
          <w:rFonts w:ascii="Times New Roman" w:hAnsi="Times New Roman"/>
        </w:rPr>
        <w:t>5</w:t>
      </w:r>
      <w:r w:rsidR="007C207F" w:rsidRPr="004F786F">
        <w:rPr>
          <w:rFonts w:ascii="Times New Roman" w:hAnsi="Times New Roman"/>
        </w:rPr>
        <w:t xml:space="preserve"> рабочих дней со дня окончания срока подачи заявок</w:t>
      </w:r>
      <w:r w:rsidR="0065592A" w:rsidRPr="004F786F">
        <w:rPr>
          <w:rFonts w:ascii="Times New Roman" w:hAnsi="Times New Roman"/>
        </w:rPr>
        <w:t>.</w:t>
      </w:r>
    </w:p>
    <w:p w14:paraId="2C78EA84" w14:textId="0A569F05" w:rsidR="007D4993" w:rsidRPr="004F786F" w:rsidRDefault="007D4993" w:rsidP="002971D7">
      <w:pPr>
        <w:pStyle w:val="ConsPlusNormal"/>
        <w:spacing w:line="360" w:lineRule="auto"/>
        <w:ind w:firstLine="709"/>
        <w:jc w:val="both"/>
        <w:rPr>
          <w:rFonts w:ascii="Times New Roman" w:hAnsi="Times New Roman"/>
        </w:rPr>
      </w:pPr>
      <w:r w:rsidRPr="004F786F">
        <w:rPr>
          <w:rFonts w:ascii="Times New Roman" w:hAnsi="Times New Roman"/>
        </w:rPr>
        <w:t>Правил</w:t>
      </w:r>
      <w:r w:rsidR="000D3A12" w:rsidRPr="004F786F">
        <w:rPr>
          <w:rFonts w:ascii="Times New Roman" w:hAnsi="Times New Roman"/>
        </w:rPr>
        <w:t>а рассмотрения заявок</w:t>
      </w:r>
      <w:r w:rsidRPr="004F786F">
        <w:rPr>
          <w:rFonts w:ascii="Times New Roman" w:hAnsi="Times New Roman"/>
        </w:rPr>
        <w:t>:</w:t>
      </w:r>
    </w:p>
    <w:p w14:paraId="35C99A34" w14:textId="5E74EC74" w:rsidR="007D4993" w:rsidRPr="004F786F" w:rsidRDefault="007D4993" w:rsidP="002971D7">
      <w:pPr>
        <w:pStyle w:val="ConsPlusNormal"/>
        <w:spacing w:line="360" w:lineRule="auto"/>
        <w:ind w:firstLine="709"/>
        <w:jc w:val="both"/>
        <w:rPr>
          <w:rFonts w:ascii="Times New Roman" w:hAnsi="Times New Roman"/>
        </w:rPr>
      </w:pPr>
      <w:r w:rsidRPr="004F786F">
        <w:rPr>
          <w:rFonts w:ascii="Times New Roman" w:hAnsi="Times New Roman"/>
        </w:rPr>
        <w:t xml:space="preserve">а) </w:t>
      </w:r>
      <w:r w:rsidR="000D3A12" w:rsidRPr="004F786F">
        <w:rPr>
          <w:rFonts w:ascii="Times New Roman" w:hAnsi="Times New Roman"/>
        </w:rPr>
        <w:t xml:space="preserve">Комиссия </w:t>
      </w:r>
      <w:r w:rsidRPr="004F786F">
        <w:rPr>
          <w:rFonts w:ascii="Times New Roman" w:hAnsi="Times New Roman"/>
        </w:rPr>
        <w:t>осуществляет проверку сведений, со</w:t>
      </w:r>
      <w:r w:rsidR="000D3A12" w:rsidRPr="004F786F">
        <w:rPr>
          <w:rFonts w:ascii="Times New Roman" w:hAnsi="Times New Roman"/>
        </w:rPr>
        <w:t xml:space="preserve">держащихся в заявке на участие </w:t>
      </w:r>
      <w:r w:rsidRPr="004F786F">
        <w:rPr>
          <w:rFonts w:ascii="Times New Roman" w:hAnsi="Times New Roman"/>
        </w:rPr>
        <w:t>в отборе и документах, представленных участниками отбора в соответствии Порядк</w:t>
      </w:r>
      <w:r w:rsidR="009A25A9" w:rsidRPr="004F786F">
        <w:rPr>
          <w:rFonts w:ascii="Times New Roman" w:hAnsi="Times New Roman"/>
        </w:rPr>
        <w:t>ом</w:t>
      </w:r>
      <w:r w:rsidRPr="004F786F">
        <w:rPr>
          <w:rFonts w:ascii="Times New Roman" w:hAnsi="Times New Roman"/>
        </w:rPr>
        <w:t>, и в случае несоответствия участниками отбора положениям Порядка, несоот</w:t>
      </w:r>
      <w:r w:rsidR="000D3A12" w:rsidRPr="004F786F">
        <w:rPr>
          <w:rFonts w:ascii="Times New Roman" w:hAnsi="Times New Roman"/>
        </w:rPr>
        <w:t xml:space="preserve">ветствия представленной заявки </w:t>
      </w:r>
      <w:r w:rsidRPr="004F786F">
        <w:rPr>
          <w:rFonts w:ascii="Times New Roman" w:hAnsi="Times New Roman"/>
        </w:rPr>
        <w:t>на участие в отборе и документов требованиям</w:t>
      </w:r>
      <w:r w:rsidR="000D3A12" w:rsidRPr="004F786F">
        <w:rPr>
          <w:rFonts w:ascii="Times New Roman" w:hAnsi="Times New Roman"/>
        </w:rPr>
        <w:t xml:space="preserve"> к заявкам на участие в отборе </w:t>
      </w:r>
      <w:r w:rsidRPr="004F786F">
        <w:rPr>
          <w:rFonts w:ascii="Times New Roman" w:hAnsi="Times New Roman"/>
        </w:rPr>
        <w:t>и документам, установленным в объявлении о проведении отбора, непредставления (представления не в полном объеме) документов, указанных в Порядк</w:t>
      </w:r>
      <w:r w:rsidR="009A25A9" w:rsidRPr="004F786F">
        <w:rPr>
          <w:rFonts w:ascii="Times New Roman" w:hAnsi="Times New Roman"/>
        </w:rPr>
        <w:t>е</w:t>
      </w:r>
      <w:r w:rsidRPr="004F786F">
        <w:rPr>
          <w:rFonts w:ascii="Times New Roman" w:hAnsi="Times New Roman"/>
        </w:rPr>
        <w:t>, либо представления заявок на участие в отборе и документов, предусмотренных Порядк</w:t>
      </w:r>
      <w:r w:rsidR="009A25A9" w:rsidRPr="004F786F">
        <w:rPr>
          <w:rFonts w:ascii="Times New Roman" w:hAnsi="Times New Roman"/>
        </w:rPr>
        <w:t>ом</w:t>
      </w:r>
      <w:r w:rsidRPr="004F786F">
        <w:rPr>
          <w:rFonts w:ascii="Times New Roman" w:hAnsi="Times New Roman"/>
        </w:rPr>
        <w:t xml:space="preserve">, после даты и (или) времени, определенных для подачи заявок на участие в отборе, уведомляет участника отбора об отказе в допуске к участию в отборе с указанием оснований такого отказа и возвращает представленные документы; </w:t>
      </w:r>
    </w:p>
    <w:p w14:paraId="24C207AD" w14:textId="03C92166" w:rsidR="00076BB0" w:rsidRPr="004F786F" w:rsidRDefault="007D4993" w:rsidP="002971D7">
      <w:pPr>
        <w:pStyle w:val="ConsPlusNormal"/>
        <w:spacing w:line="360" w:lineRule="auto"/>
        <w:ind w:firstLine="708"/>
        <w:jc w:val="both"/>
        <w:rPr>
          <w:rFonts w:ascii="Times New Roman" w:hAnsi="Times New Roman"/>
        </w:rPr>
      </w:pPr>
      <w:r w:rsidRPr="004F786F">
        <w:rPr>
          <w:rFonts w:ascii="Times New Roman" w:hAnsi="Times New Roman"/>
        </w:rPr>
        <w:t xml:space="preserve">б) </w:t>
      </w:r>
      <w:r w:rsidR="000D3A12" w:rsidRPr="004F786F">
        <w:rPr>
          <w:rFonts w:ascii="Times New Roman" w:hAnsi="Times New Roman"/>
        </w:rPr>
        <w:t xml:space="preserve">Комиссия </w:t>
      </w:r>
      <w:r w:rsidRPr="004F786F">
        <w:rPr>
          <w:rFonts w:ascii="Times New Roman" w:hAnsi="Times New Roman"/>
        </w:rPr>
        <w:t>осуществляет отбор путем присвоения им порядковых номеров в порядке срока подачи и регистрации заявок.</w:t>
      </w:r>
    </w:p>
    <w:p w14:paraId="0A387063"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Основаниями для отклонения заявки участника отбора на стадии рассмотрения и оценки заявок являются: </w:t>
      </w:r>
    </w:p>
    <w:p w14:paraId="1FFB558F" w14:textId="2EB3E45E"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несоответствие участника отбора требованиям, указанным в пунктах 4, 5, 11 настоящего Порядка;</w:t>
      </w:r>
    </w:p>
    <w:p w14:paraId="080E0FC4"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2) несоответствие представленных участником отбора документов требованиям, указанным в пунктах 12, 13 настоящего Порядка, или </w:t>
      </w:r>
      <w:proofErr w:type="spellStart"/>
      <w:r w:rsidRPr="004F786F">
        <w:rPr>
          <w:rFonts w:ascii="Times New Roman" w:hAnsi="Times New Roman"/>
          <w:sz w:val="24"/>
          <w:szCs w:val="24"/>
        </w:rPr>
        <w:t>непредоставление</w:t>
      </w:r>
      <w:proofErr w:type="spellEnd"/>
      <w:r w:rsidRPr="004F786F">
        <w:rPr>
          <w:rFonts w:ascii="Times New Roman" w:hAnsi="Times New Roman"/>
          <w:sz w:val="24"/>
          <w:szCs w:val="24"/>
        </w:rPr>
        <w:t xml:space="preserve"> (предоставление не в полном объеме) документов, указанных в настоящем Порядке;</w:t>
      </w:r>
    </w:p>
    <w:p w14:paraId="1E7F8A40"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3) недостоверность представленной участником отбора информации, в том числе информации о месте нахождения и адресе юридического лица;</w:t>
      </w:r>
    </w:p>
    <w:p w14:paraId="1DE78DFF"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4) подача участником отбора заявки после даты и (или) времени, определенных для подачи заявок.</w:t>
      </w:r>
    </w:p>
    <w:p w14:paraId="241A0FA5" w14:textId="67B9FF45" w:rsidR="00D01CFF"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lastRenderedPageBreak/>
        <w:t>Уполномоченный орган</w:t>
      </w:r>
      <w:r w:rsidR="00D01CFF" w:rsidRPr="004F786F">
        <w:rPr>
          <w:rFonts w:ascii="Times New Roman" w:hAnsi="Times New Roman"/>
          <w:sz w:val="24"/>
          <w:szCs w:val="24"/>
        </w:rPr>
        <w:t xml:space="preserve">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w:t>
      </w:r>
    </w:p>
    <w:p w14:paraId="16D6FBFE" w14:textId="77777777" w:rsidR="00D01CFF" w:rsidRPr="004F786F" w:rsidRDefault="00D01CFF"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уменьшения лимитов бюджетных обязательств на предоставление Грантов на соответствующий финансовый год;</w:t>
      </w:r>
    </w:p>
    <w:p w14:paraId="508E0AF3" w14:textId="77777777" w:rsidR="00D01CFF" w:rsidRPr="004F786F" w:rsidRDefault="00D01CFF"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2) внесения в законодательство Российской Федерации изменений, требующих внесения изменений в Порядок.</w:t>
      </w:r>
    </w:p>
    <w:p w14:paraId="6197804E" w14:textId="0986D94B" w:rsidR="00D01CFF" w:rsidRPr="004F786F" w:rsidRDefault="00D01CFF" w:rsidP="002971D7">
      <w:pPr>
        <w:pStyle w:val="ConsPlusNormal"/>
        <w:spacing w:line="360" w:lineRule="auto"/>
        <w:ind w:firstLine="709"/>
        <w:jc w:val="both"/>
        <w:rPr>
          <w:rFonts w:ascii="Times New Roman" w:hAnsi="Times New Roman"/>
        </w:rPr>
      </w:pPr>
      <w:r w:rsidRPr="004F786F">
        <w:rPr>
          <w:rFonts w:ascii="Times New Roman" w:hAnsi="Times New Roman"/>
        </w:rPr>
        <w:t xml:space="preserve">Решение об отмене проведения отбора размещается на </w:t>
      </w:r>
      <w:r w:rsidR="002971D7" w:rsidRPr="004F786F">
        <w:rPr>
          <w:rFonts w:ascii="Times New Roman" w:hAnsi="Times New Roman"/>
        </w:rPr>
        <w:t xml:space="preserve">официальном сайте уполномоченного органа </w:t>
      </w:r>
      <w:r w:rsidRPr="004F786F">
        <w:rPr>
          <w:rFonts w:ascii="Times New Roman" w:hAnsi="Times New Roman"/>
        </w:rPr>
        <w:t>в течение 3 календарных дней со дня его принятия. Представленные на отбор заявки возвращаются участникам отбора в день принятия решения об отмене проведения отбора. Отбор считается отмененным со дня размещения информации о его отмене на официальном сайте.</w:t>
      </w:r>
    </w:p>
    <w:p w14:paraId="32BEF3ED" w14:textId="448B3196" w:rsidR="00CE1F70" w:rsidRPr="004F786F" w:rsidRDefault="002971D7" w:rsidP="002971D7">
      <w:pPr>
        <w:pStyle w:val="ConsPlusNormal"/>
        <w:spacing w:line="360" w:lineRule="auto"/>
        <w:ind w:firstLine="709"/>
        <w:jc w:val="both"/>
        <w:rPr>
          <w:rFonts w:ascii="Times New Roman" w:hAnsi="Times New Roman"/>
        </w:rPr>
      </w:pPr>
      <w:r w:rsidRPr="004F786F">
        <w:rPr>
          <w:rFonts w:ascii="Times New Roman" w:hAnsi="Times New Roman"/>
        </w:rPr>
        <w:t>Уполномоченный орган</w:t>
      </w:r>
      <w:r w:rsidR="0007220E" w:rsidRPr="004F786F">
        <w:rPr>
          <w:rFonts w:ascii="Times New Roman" w:hAnsi="Times New Roman"/>
        </w:rPr>
        <w:t xml:space="preserve"> </w:t>
      </w:r>
      <w:r w:rsidR="00CE1F70" w:rsidRPr="004F786F">
        <w:rPr>
          <w:rFonts w:ascii="Times New Roman" w:hAnsi="Times New Roman"/>
        </w:rPr>
        <w:t>принимает решение о признании отбора несостоявшимся в следующих случаях:</w:t>
      </w:r>
    </w:p>
    <w:p w14:paraId="62A08DC8" w14:textId="77777777"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1) если по окончании срока подачи заявок участников отбора не подано ни одной заявки;</w:t>
      </w:r>
    </w:p>
    <w:p w14:paraId="446C24D2" w14:textId="77777777"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2) если по результатам рассмотрения заявок участников отбора отклонены все заявки.</w:t>
      </w:r>
    </w:p>
    <w:p w14:paraId="7ADF25A1" w14:textId="40EE4D81"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Решение о признании отбора несостоявшимся размещается на официальном сайте в течение 3 календарных дней со дня его принятия.</w:t>
      </w:r>
    </w:p>
    <w:p w14:paraId="2CBFB37C" w14:textId="31AA183E" w:rsidR="009578E4" w:rsidRPr="004F786F" w:rsidRDefault="009578E4"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Разъяснения по положениям объявления о проведении отбора и иные консультации в </w:t>
      </w:r>
      <w:r w:rsidR="008B7CF7" w:rsidRPr="004F786F">
        <w:rPr>
          <w:rFonts w:ascii="Times New Roman" w:hAnsi="Times New Roman"/>
        </w:rPr>
        <w:t>Уполномоченном органе</w:t>
      </w:r>
      <w:r w:rsidRPr="004F786F">
        <w:rPr>
          <w:rFonts w:ascii="Times New Roman" w:hAnsi="Times New Roman"/>
        </w:rPr>
        <w:t xml:space="preserve"> можно получить в период с </w:t>
      </w:r>
      <w:r w:rsidR="00233323">
        <w:rPr>
          <w:rFonts w:ascii="Times New Roman" w:hAnsi="Times New Roman"/>
        </w:rPr>
        <w:t>05</w:t>
      </w:r>
      <w:r w:rsidR="00767909" w:rsidRPr="004F786F">
        <w:rPr>
          <w:rFonts w:ascii="Times New Roman" w:hAnsi="Times New Roman"/>
        </w:rPr>
        <w:t>.0</w:t>
      </w:r>
      <w:r w:rsidR="00233323">
        <w:rPr>
          <w:rFonts w:ascii="Times New Roman" w:hAnsi="Times New Roman"/>
        </w:rPr>
        <w:t>7</w:t>
      </w:r>
      <w:r w:rsidRPr="004F786F">
        <w:rPr>
          <w:rFonts w:ascii="Times New Roman" w:hAnsi="Times New Roman"/>
        </w:rPr>
        <w:t xml:space="preserve">.2024 по </w:t>
      </w:r>
      <w:r w:rsidR="00233323">
        <w:rPr>
          <w:rFonts w:ascii="Times New Roman" w:hAnsi="Times New Roman"/>
        </w:rPr>
        <w:t>15</w:t>
      </w:r>
      <w:r w:rsidRPr="004F786F">
        <w:rPr>
          <w:rFonts w:ascii="Times New Roman" w:hAnsi="Times New Roman"/>
        </w:rPr>
        <w:t>.0</w:t>
      </w:r>
      <w:r w:rsidR="00233323">
        <w:rPr>
          <w:rFonts w:ascii="Times New Roman" w:hAnsi="Times New Roman"/>
        </w:rPr>
        <w:t>7</w:t>
      </w:r>
      <w:r w:rsidRPr="004F786F">
        <w:rPr>
          <w:rFonts w:ascii="Times New Roman" w:hAnsi="Times New Roman"/>
        </w:rPr>
        <w:t>.2024 (в рабочие дни с 09 часов 00 минут до 1</w:t>
      </w:r>
      <w:r w:rsidR="008B7CF7" w:rsidRPr="004F786F">
        <w:rPr>
          <w:rFonts w:ascii="Times New Roman" w:hAnsi="Times New Roman"/>
        </w:rPr>
        <w:t>6</w:t>
      </w:r>
      <w:r w:rsidRPr="004F786F">
        <w:rPr>
          <w:rFonts w:ascii="Times New Roman" w:hAnsi="Times New Roman"/>
        </w:rPr>
        <w:t xml:space="preserve"> часов 00 минут).</w:t>
      </w:r>
    </w:p>
    <w:p w14:paraId="094642F9" w14:textId="78CB432C" w:rsidR="009578E4" w:rsidRPr="004F786F" w:rsidRDefault="009578E4"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Консультации по вопросам участия в отборе предоставляются посредством электронной почты </w:t>
      </w:r>
    </w:p>
    <w:p w14:paraId="4116BA32" w14:textId="5566C1FF" w:rsidR="008B7CF7" w:rsidRPr="004F786F" w:rsidRDefault="008B7CF7"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Уполномоченный орган в течение 5 рабочих дней с даты принятия решения об определении победителя отбора направляет получателю субсидии проект Соглашения. Победитель отбора подписывает и возвращает Соглашение в течение 5 рабочих дней с момента получения проекта Соглашения. </w:t>
      </w:r>
    </w:p>
    <w:p w14:paraId="477C24CE" w14:textId="7E1139DA" w:rsidR="00ED649D" w:rsidRPr="004F786F" w:rsidRDefault="008B7CF7" w:rsidP="008B7CF7">
      <w:pPr>
        <w:pStyle w:val="ConsPlusNormal"/>
        <w:spacing w:line="360" w:lineRule="auto"/>
        <w:ind w:firstLine="709"/>
        <w:jc w:val="both"/>
        <w:rPr>
          <w:rFonts w:ascii="Times New Roman" w:hAnsi="Times New Roman"/>
        </w:rPr>
      </w:pPr>
      <w:r w:rsidRPr="004F786F">
        <w:rPr>
          <w:rFonts w:ascii="Times New Roman" w:hAnsi="Times New Roman"/>
        </w:rPr>
        <w:t>Результаты отбора размещаются на официальном сайте уполномоченного органа не позднее 14-го календарного дня, следующего за днем определения победителя отбора.</w:t>
      </w:r>
    </w:p>
    <w:sectPr w:rsidR="00ED649D" w:rsidRPr="004F786F" w:rsidSect="0093151E">
      <w:pgSz w:w="11906" w:h="16838"/>
      <w:pgMar w:top="851" w:right="849"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1A0CE" w16cid:durableId="294B7C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6F79"/>
    <w:multiLevelType w:val="multilevel"/>
    <w:tmpl w:val="F2147E42"/>
    <w:lvl w:ilvl="0">
      <w:start w:val="1"/>
      <w:numFmt w:val="decimal"/>
      <w:lvlText w:val="%1."/>
      <w:lvlJc w:val="left"/>
      <w:pPr>
        <w:ind w:left="644" w:hanging="360"/>
      </w:pPr>
      <w:rPr>
        <w:rFonts w:hint="default"/>
        <w:color w:val="00000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94578A6"/>
    <w:multiLevelType w:val="hybridMultilevel"/>
    <w:tmpl w:val="9AF89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351A88"/>
    <w:multiLevelType w:val="hybridMultilevel"/>
    <w:tmpl w:val="7C66CCAE"/>
    <w:lvl w:ilvl="0" w:tplc="26840FF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13756B"/>
    <w:multiLevelType w:val="hybridMultilevel"/>
    <w:tmpl w:val="F6246F0E"/>
    <w:lvl w:ilvl="0" w:tplc="7760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2B1345"/>
    <w:multiLevelType w:val="multilevel"/>
    <w:tmpl w:val="E070D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7F"/>
    <w:rsid w:val="0000293D"/>
    <w:rsid w:val="00003C03"/>
    <w:rsid w:val="000064E7"/>
    <w:rsid w:val="0001130B"/>
    <w:rsid w:val="00015A3E"/>
    <w:rsid w:val="00025FDE"/>
    <w:rsid w:val="000428A3"/>
    <w:rsid w:val="00067473"/>
    <w:rsid w:val="0007220E"/>
    <w:rsid w:val="000739F0"/>
    <w:rsid w:val="00076BB0"/>
    <w:rsid w:val="000800AC"/>
    <w:rsid w:val="000823E8"/>
    <w:rsid w:val="00085381"/>
    <w:rsid w:val="00086006"/>
    <w:rsid w:val="000B4766"/>
    <w:rsid w:val="000B4BA1"/>
    <w:rsid w:val="000C36EB"/>
    <w:rsid w:val="000D3A12"/>
    <w:rsid w:val="000E0A25"/>
    <w:rsid w:val="000F445E"/>
    <w:rsid w:val="00110E26"/>
    <w:rsid w:val="00112DA0"/>
    <w:rsid w:val="00133CEA"/>
    <w:rsid w:val="00133F38"/>
    <w:rsid w:val="00137C8C"/>
    <w:rsid w:val="00141B9B"/>
    <w:rsid w:val="00141C0A"/>
    <w:rsid w:val="001445B8"/>
    <w:rsid w:val="0017596F"/>
    <w:rsid w:val="00175A6E"/>
    <w:rsid w:val="00182D8E"/>
    <w:rsid w:val="001831DB"/>
    <w:rsid w:val="001917AD"/>
    <w:rsid w:val="00195538"/>
    <w:rsid w:val="001A2BAC"/>
    <w:rsid w:val="001A5E59"/>
    <w:rsid w:val="001A7AC2"/>
    <w:rsid w:val="001C4853"/>
    <w:rsid w:val="001D559B"/>
    <w:rsid w:val="0021046E"/>
    <w:rsid w:val="00210A3D"/>
    <w:rsid w:val="0021152D"/>
    <w:rsid w:val="00214C53"/>
    <w:rsid w:val="00217C4C"/>
    <w:rsid w:val="002210B2"/>
    <w:rsid w:val="002268E0"/>
    <w:rsid w:val="00226EBD"/>
    <w:rsid w:val="00233323"/>
    <w:rsid w:val="002350BA"/>
    <w:rsid w:val="00242652"/>
    <w:rsid w:val="00252852"/>
    <w:rsid w:val="00255111"/>
    <w:rsid w:val="00267198"/>
    <w:rsid w:val="00281A21"/>
    <w:rsid w:val="00291CEA"/>
    <w:rsid w:val="00296052"/>
    <w:rsid w:val="00297169"/>
    <w:rsid w:val="002971D7"/>
    <w:rsid w:val="002A169B"/>
    <w:rsid w:val="002B26C5"/>
    <w:rsid w:val="002B3922"/>
    <w:rsid w:val="002B7947"/>
    <w:rsid w:val="002C043B"/>
    <w:rsid w:val="002C417B"/>
    <w:rsid w:val="002D168A"/>
    <w:rsid w:val="002D5264"/>
    <w:rsid w:val="002E59AF"/>
    <w:rsid w:val="002F1D1C"/>
    <w:rsid w:val="002F25FE"/>
    <w:rsid w:val="00316DF8"/>
    <w:rsid w:val="003232A7"/>
    <w:rsid w:val="0032517E"/>
    <w:rsid w:val="00346ABA"/>
    <w:rsid w:val="0035124E"/>
    <w:rsid w:val="003573C6"/>
    <w:rsid w:val="00380214"/>
    <w:rsid w:val="0038747E"/>
    <w:rsid w:val="003876D0"/>
    <w:rsid w:val="003A3AAE"/>
    <w:rsid w:val="003C0D57"/>
    <w:rsid w:val="003C24B8"/>
    <w:rsid w:val="003C3F84"/>
    <w:rsid w:val="003D1861"/>
    <w:rsid w:val="003D25F8"/>
    <w:rsid w:val="003D3127"/>
    <w:rsid w:val="003E1EEA"/>
    <w:rsid w:val="003E7441"/>
    <w:rsid w:val="003F4314"/>
    <w:rsid w:val="00432D7F"/>
    <w:rsid w:val="0044394D"/>
    <w:rsid w:val="0044458F"/>
    <w:rsid w:val="00452CCC"/>
    <w:rsid w:val="004613B1"/>
    <w:rsid w:val="00464024"/>
    <w:rsid w:val="004650C3"/>
    <w:rsid w:val="00466D39"/>
    <w:rsid w:val="004B37D3"/>
    <w:rsid w:val="004C63D2"/>
    <w:rsid w:val="004D7470"/>
    <w:rsid w:val="004E5DD7"/>
    <w:rsid w:val="004F2852"/>
    <w:rsid w:val="004F6C5C"/>
    <w:rsid w:val="004F786F"/>
    <w:rsid w:val="00501236"/>
    <w:rsid w:val="005113B2"/>
    <w:rsid w:val="005155AD"/>
    <w:rsid w:val="00521DEB"/>
    <w:rsid w:val="00522A90"/>
    <w:rsid w:val="00524EDC"/>
    <w:rsid w:val="0052687D"/>
    <w:rsid w:val="005310AB"/>
    <w:rsid w:val="00562393"/>
    <w:rsid w:val="00563979"/>
    <w:rsid w:val="005832E4"/>
    <w:rsid w:val="005839AC"/>
    <w:rsid w:val="005B371F"/>
    <w:rsid w:val="005B69FD"/>
    <w:rsid w:val="005B6CED"/>
    <w:rsid w:val="005D30F5"/>
    <w:rsid w:val="005D7F7E"/>
    <w:rsid w:val="005E10D7"/>
    <w:rsid w:val="005E1143"/>
    <w:rsid w:val="005E7CB7"/>
    <w:rsid w:val="005F0457"/>
    <w:rsid w:val="00600E1C"/>
    <w:rsid w:val="006039D8"/>
    <w:rsid w:val="006079BF"/>
    <w:rsid w:val="0061566D"/>
    <w:rsid w:val="00617E52"/>
    <w:rsid w:val="00627047"/>
    <w:rsid w:val="00636611"/>
    <w:rsid w:val="006455A6"/>
    <w:rsid w:val="0065499C"/>
    <w:rsid w:val="0065592A"/>
    <w:rsid w:val="006810D0"/>
    <w:rsid w:val="00697307"/>
    <w:rsid w:val="006A1B4D"/>
    <w:rsid w:val="006B6E96"/>
    <w:rsid w:val="006C0B68"/>
    <w:rsid w:val="006D458C"/>
    <w:rsid w:val="006F140E"/>
    <w:rsid w:val="006F1420"/>
    <w:rsid w:val="006F4709"/>
    <w:rsid w:val="006F48D4"/>
    <w:rsid w:val="006F4908"/>
    <w:rsid w:val="007068CC"/>
    <w:rsid w:val="007075B4"/>
    <w:rsid w:val="007116AC"/>
    <w:rsid w:val="00713073"/>
    <w:rsid w:val="00736016"/>
    <w:rsid w:val="00745665"/>
    <w:rsid w:val="00757659"/>
    <w:rsid w:val="00767909"/>
    <w:rsid w:val="007729AA"/>
    <w:rsid w:val="00777D84"/>
    <w:rsid w:val="00796794"/>
    <w:rsid w:val="007A0B58"/>
    <w:rsid w:val="007A3497"/>
    <w:rsid w:val="007B7EC8"/>
    <w:rsid w:val="007B7F65"/>
    <w:rsid w:val="007C207F"/>
    <w:rsid w:val="007C5559"/>
    <w:rsid w:val="007C589B"/>
    <w:rsid w:val="007D4993"/>
    <w:rsid w:val="007E7C6E"/>
    <w:rsid w:val="007F0F44"/>
    <w:rsid w:val="007F52E8"/>
    <w:rsid w:val="008209F1"/>
    <w:rsid w:val="0083032E"/>
    <w:rsid w:val="00830D37"/>
    <w:rsid w:val="008408CC"/>
    <w:rsid w:val="00841142"/>
    <w:rsid w:val="0084669E"/>
    <w:rsid w:val="00851395"/>
    <w:rsid w:val="00866BCC"/>
    <w:rsid w:val="00870BC8"/>
    <w:rsid w:val="0087186E"/>
    <w:rsid w:val="00872A17"/>
    <w:rsid w:val="00872CCA"/>
    <w:rsid w:val="008735B2"/>
    <w:rsid w:val="00880682"/>
    <w:rsid w:val="008871E9"/>
    <w:rsid w:val="00887D46"/>
    <w:rsid w:val="0089113D"/>
    <w:rsid w:val="00895D6B"/>
    <w:rsid w:val="00897395"/>
    <w:rsid w:val="008A746A"/>
    <w:rsid w:val="008B28AD"/>
    <w:rsid w:val="008B7CF7"/>
    <w:rsid w:val="008D0BAF"/>
    <w:rsid w:val="008D4EF1"/>
    <w:rsid w:val="00927989"/>
    <w:rsid w:val="0093151E"/>
    <w:rsid w:val="009447D0"/>
    <w:rsid w:val="00945602"/>
    <w:rsid w:val="00946809"/>
    <w:rsid w:val="00952944"/>
    <w:rsid w:val="009578E4"/>
    <w:rsid w:val="009664CE"/>
    <w:rsid w:val="00971E93"/>
    <w:rsid w:val="00972944"/>
    <w:rsid w:val="009758A5"/>
    <w:rsid w:val="00980DA5"/>
    <w:rsid w:val="00986AE7"/>
    <w:rsid w:val="00991C6F"/>
    <w:rsid w:val="00991EA6"/>
    <w:rsid w:val="009A125B"/>
    <w:rsid w:val="009A25A9"/>
    <w:rsid w:val="009B30DE"/>
    <w:rsid w:val="009B3C68"/>
    <w:rsid w:val="009B742D"/>
    <w:rsid w:val="009E6D69"/>
    <w:rsid w:val="009E749C"/>
    <w:rsid w:val="009E763C"/>
    <w:rsid w:val="00A00213"/>
    <w:rsid w:val="00A05EFD"/>
    <w:rsid w:val="00A152A8"/>
    <w:rsid w:val="00A174E8"/>
    <w:rsid w:val="00A20D00"/>
    <w:rsid w:val="00A443C3"/>
    <w:rsid w:val="00A62430"/>
    <w:rsid w:val="00A65173"/>
    <w:rsid w:val="00A655E9"/>
    <w:rsid w:val="00A8047E"/>
    <w:rsid w:val="00AB0CB8"/>
    <w:rsid w:val="00AB3B28"/>
    <w:rsid w:val="00AB557B"/>
    <w:rsid w:val="00AB7045"/>
    <w:rsid w:val="00AD71E6"/>
    <w:rsid w:val="00AE5D33"/>
    <w:rsid w:val="00AE64A7"/>
    <w:rsid w:val="00AF055B"/>
    <w:rsid w:val="00AF3DA0"/>
    <w:rsid w:val="00B0534B"/>
    <w:rsid w:val="00B12DBD"/>
    <w:rsid w:val="00B238A8"/>
    <w:rsid w:val="00B27A43"/>
    <w:rsid w:val="00B43885"/>
    <w:rsid w:val="00B5352E"/>
    <w:rsid w:val="00B53F54"/>
    <w:rsid w:val="00B53FE9"/>
    <w:rsid w:val="00B601C6"/>
    <w:rsid w:val="00B64DC4"/>
    <w:rsid w:val="00B654A7"/>
    <w:rsid w:val="00B67533"/>
    <w:rsid w:val="00B764D4"/>
    <w:rsid w:val="00B9549C"/>
    <w:rsid w:val="00BA0AF2"/>
    <w:rsid w:val="00BA351F"/>
    <w:rsid w:val="00BB2873"/>
    <w:rsid w:val="00BE0165"/>
    <w:rsid w:val="00BE1700"/>
    <w:rsid w:val="00BE3F12"/>
    <w:rsid w:val="00C125DA"/>
    <w:rsid w:val="00C129D2"/>
    <w:rsid w:val="00C15115"/>
    <w:rsid w:val="00C406A8"/>
    <w:rsid w:val="00C6421A"/>
    <w:rsid w:val="00C81438"/>
    <w:rsid w:val="00C83987"/>
    <w:rsid w:val="00CA2B04"/>
    <w:rsid w:val="00CA766D"/>
    <w:rsid w:val="00CB441E"/>
    <w:rsid w:val="00CC038C"/>
    <w:rsid w:val="00CD5D7D"/>
    <w:rsid w:val="00CE1F70"/>
    <w:rsid w:val="00CF3B21"/>
    <w:rsid w:val="00D01CFF"/>
    <w:rsid w:val="00D02B02"/>
    <w:rsid w:val="00D135EE"/>
    <w:rsid w:val="00D21531"/>
    <w:rsid w:val="00D30A7E"/>
    <w:rsid w:val="00D47B10"/>
    <w:rsid w:val="00D6206F"/>
    <w:rsid w:val="00D708DF"/>
    <w:rsid w:val="00D80561"/>
    <w:rsid w:val="00D93342"/>
    <w:rsid w:val="00D9534D"/>
    <w:rsid w:val="00DA384C"/>
    <w:rsid w:val="00DB1847"/>
    <w:rsid w:val="00DB392E"/>
    <w:rsid w:val="00DC10BB"/>
    <w:rsid w:val="00DC19AD"/>
    <w:rsid w:val="00DC1CAB"/>
    <w:rsid w:val="00DD0409"/>
    <w:rsid w:val="00DD0971"/>
    <w:rsid w:val="00DD5C4D"/>
    <w:rsid w:val="00DE1D37"/>
    <w:rsid w:val="00DE6628"/>
    <w:rsid w:val="00DE6888"/>
    <w:rsid w:val="00DF74C6"/>
    <w:rsid w:val="00E02207"/>
    <w:rsid w:val="00E024A9"/>
    <w:rsid w:val="00E02C60"/>
    <w:rsid w:val="00E176AE"/>
    <w:rsid w:val="00E44C8F"/>
    <w:rsid w:val="00E467E7"/>
    <w:rsid w:val="00E47941"/>
    <w:rsid w:val="00E53645"/>
    <w:rsid w:val="00E55EAA"/>
    <w:rsid w:val="00E61B91"/>
    <w:rsid w:val="00E715F2"/>
    <w:rsid w:val="00E72B11"/>
    <w:rsid w:val="00E91FE0"/>
    <w:rsid w:val="00EA3D7C"/>
    <w:rsid w:val="00EA7932"/>
    <w:rsid w:val="00EB0429"/>
    <w:rsid w:val="00EB6CAD"/>
    <w:rsid w:val="00EC58B8"/>
    <w:rsid w:val="00EC798D"/>
    <w:rsid w:val="00ED649D"/>
    <w:rsid w:val="00EE5002"/>
    <w:rsid w:val="00EF0A94"/>
    <w:rsid w:val="00F00D46"/>
    <w:rsid w:val="00F0364F"/>
    <w:rsid w:val="00F05EAD"/>
    <w:rsid w:val="00F1712B"/>
    <w:rsid w:val="00F23DBA"/>
    <w:rsid w:val="00F303A9"/>
    <w:rsid w:val="00F35467"/>
    <w:rsid w:val="00F36637"/>
    <w:rsid w:val="00F36AF7"/>
    <w:rsid w:val="00F41797"/>
    <w:rsid w:val="00F523B7"/>
    <w:rsid w:val="00F52492"/>
    <w:rsid w:val="00F65C54"/>
    <w:rsid w:val="00F71563"/>
    <w:rsid w:val="00F727C8"/>
    <w:rsid w:val="00F73FF8"/>
    <w:rsid w:val="00F825CD"/>
    <w:rsid w:val="00F86C4C"/>
    <w:rsid w:val="00F9076D"/>
    <w:rsid w:val="00F914A4"/>
    <w:rsid w:val="00F9670F"/>
    <w:rsid w:val="00FA0071"/>
    <w:rsid w:val="00FA2D8C"/>
    <w:rsid w:val="00FA7C22"/>
    <w:rsid w:val="00FB673C"/>
    <w:rsid w:val="00FC191D"/>
    <w:rsid w:val="00FC1FF6"/>
    <w:rsid w:val="00FD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EB8"/>
  <w15:docId w15:val="{7CD8E8BF-8727-4450-AADD-925115E7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DB"/>
    <w:rPr>
      <w:rFonts w:ascii="Calibri" w:eastAsia="Times New Roman" w:hAnsi="Calibri" w:cs="Calibri"/>
      <w:lang w:eastAsia="ru-RU"/>
    </w:rPr>
  </w:style>
  <w:style w:type="paragraph" w:styleId="1">
    <w:name w:val="heading 1"/>
    <w:aliases w:val="Знак"/>
    <w:basedOn w:val="a"/>
    <w:next w:val="a"/>
    <w:link w:val="10"/>
    <w:qFormat/>
    <w:rsid w:val="007C207F"/>
    <w:pPr>
      <w:keepNext/>
      <w:keepLines/>
      <w:spacing w:before="400" w:after="120"/>
      <w:outlineLvl w:val="0"/>
    </w:pPr>
    <w:rPr>
      <w:rFonts w:ascii="Arial" w:hAnsi="Arial" w:cs="Times New Roman"/>
      <w:color w:val="000000"/>
      <w:sz w:val="40"/>
      <w:szCs w:val="40"/>
    </w:rPr>
  </w:style>
  <w:style w:type="paragraph" w:styleId="2">
    <w:name w:val="heading 2"/>
    <w:basedOn w:val="a"/>
    <w:next w:val="a"/>
    <w:link w:val="20"/>
    <w:uiPriority w:val="9"/>
    <w:semiHidden/>
    <w:unhideWhenUsed/>
    <w:qFormat/>
    <w:rsid w:val="00EC79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qFormat/>
    <w:rsid w:val="007C207F"/>
    <w:rPr>
      <w:rFonts w:ascii="Arial" w:eastAsia="Times New Roman" w:hAnsi="Arial" w:cs="Times New Roman"/>
      <w:color w:val="000000"/>
      <w:sz w:val="40"/>
      <w:szCs w:val="40"/>
      <w:lang w:eastAsia="ru-RU"/>
    </w:rPr>
  </w:style>
  <w:style w:type="paragraph" w:customStyle="1" w:styleId="ConsPlusNormal">
    <w:name w:val="ConsPlusNormal"/>
    <w:link w:val="ConsPlusNormal0"/>
    <w:qFormat/>
    <w:rsid w:val="007C207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onsPlusNormal0">
    <w:name w:val="ConsPlusNormal Знак"/>
    <w:link w:val="ConsPlusNormal"/>
    <w:qFormat/>
    <w:locked/>
    <w:rsid w:val="007C207F"/>
    <w:rPr>
      <w:rFonts w:ascii="Calibri" w:eastAsia="Times New Roman" w:hAnsi="Calibri" w:cs="Times New Roman"/>
      <w:sz w:val="24"/>
      <w:szCs w:val="24"/>
      <w:lang w:eastAsia="ru-RU"/>
    </w:rPr>
  </w:style>
  <w:style w:type="paragraph" w:customStyle="1" w:styleId="ConsPlusNonformat">
    <w:name w:val="ConsPlusNonformat"/>
    <w:qFormat/>
    <w:rsid w:val="007C2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7C207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HTML">
    <w:name w:val="HTML Preformatted"/>
    <w:basedOn w:val="a"/>
    <w:link w:val="HTML0"/>
    <w:qFormat/>
    <w:rsid w:val="007C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qFormat/>
    <w:rsid w:val="007C207F"/>
    <w:rPr>
      <w:rFonts w:ascii="Courier New" w:eastAsia="Times New Roman" w:hAnsi="Courier New" w:cs="Times New Roman"/>
      <w:sz w:val="20"/>
      <w:szCs w:val="20"/>
      <w:lang w:eastAsia="ru-RU"/>
    </w:rPr>
  </w:style>
  <w:style w:type="paragraph" w:customStyle="1" w:styleId="11">
    <w:name w:val="Обычный1"/>
    <w:qFormat/>
    <w:rsid w:val="007C207F"/>
    <w:pPr>
      <w:spacing w:after="0"/>
    </w:pPr>
    <w:rPr>
      <w:rFonts w:ascii="Arial" w:eastAsia="Times New Roman" w:hAnsi="Arial" w:cs="Arial"/>
      <w:color w:val="000000"/>
      <w:lang w:eastAsia="ru-RU"/>
    </w:rPr>
  </w:style>
  <w:style w:type="character" w:styleId="a3">
    <w:name w:val="annotation reference"/>
    <w:uiPriority w:val="99"/>
    <w:qFormat/>
    <w:rsid w:val="007C207F"/>
    <w:rPr>
      <w:sz w:val="16"/>
      <w:szCs w:val="16"/>
    </w:rPr>
  </w:style>
  <w:style w:type="paragraph" w:styleId="a4">
    <w:name w:val="List Paragraph"/>
    <w:basedOn w:val="a"/>
    <w:qFormat/>
    <w:rsid w:val="007C207F"/>
    <w:pPr>
      <w:ind w:left="720"/>
      <w:contextualSpacing/>
    </w:pPr>
  </w:style>
  <w:style w:type="table" w:styleId="a5">
    <w:name w:val="Table Grid"/>
    <w:basedOn w:val="a1"/>
    <w:uiPriority w:val="59"/>
    <w:rsid w:val="007C207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281A21"/>
    <w:rPr>
      <w:rFonts w:cs="Times New Roman"/>
      <w:color w:val="0000FF"/>
      <w:u w:val="single"/>
    </w:rPr>
  </w:style>
  <w:style w:type="character" w:customStyle="1" w:styleId="a7">
    <w:name w:val="Основной текст_"/>
    <w:basedOn w:val="a0"/>
    <w:link w:val="21"/>
    <w:rsid w:val="00952944"/>
    <w:rPr>
      <w:spacing w:val="8"/>
      <w:sz w:val="24"/>
      <w:szCs w:val="24"/>
      <w:shd w:val="clear" w:color="auto" w:fill="FFFFFF"/>
    </w:rPr>
  </w:style>
  <w:style w:type="paragraph" w:customStyle="1" w:styleId="21">
    <w:name w:val="Основной текст2"/>
    <w:basedOn w:val="a"/>
    <w:link w:val="a7"/>
    <w:rsid w:val="00952944"/>
    <w:pPr>
      <w:shd w:val="clear" w:color="auto" w:fill="FFFFFF"/>
      <w:spacing w:before="480" w:after="240" w:line="322" w:lineRule="exact"/>
    </w:pPr>
    <w:rPr>
      <w:rFonts w:asciiTheme="minorHAnsi" w:eastAsiaTheme="minorHAnsi" w:hAnsiTheme="minorHAnsi" w:cstheme="minorBidi"/>
      <w:spacing w:val="8"/>
      <w:sz w:val="24"/>
      <w:szCs w:val="24"/>
      <w:lang w:eastAsia="en-US"/>
    </w:rPr>
  </w:style>
  <w:style w:type="paragraph" w:styleId="a8">
    <w:name w:val="Balloon Text"/>
    <w:basedOn w:val="a"/>
    <w:link w:val="a9"/>
    <w:uiPriority w:val="99"/>
    <w:semiHidden/>
    <w:unhideWhenUsed/>
    <w:rsid w:val="00F00D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D46"/>
    <w:rPr>
      <w:rFonts w:ascii="Tahoma" w:eastAsia="Times New Roman" w:hAnsi="Tahoma" w:cs="Tahoma"/>
      <w:sz w:val="16"/>
      <w:szCs w:val="16"/>
      <w:lang w:eastAsia="ru-RU"/>
    </w:rPr>
  </w:style>
  <w:style w:type="paragraph" w:styleId="aa">
    <w:name w:val="annotation text"/>
    <w:basedOn w:val="a"/>
    <w:link w:val="ab"/>
    <w:uiPriority w:val="99"/>
    <w:semiHidden/>
    <w:unhideWhenUsed/>
    <w:qFormat/>
    <w:rsid w:val="00DC19AD"/>
    <w:pPr>
      <w:spacing w:line="240" w:lineRule="auto"/>
    </w:pPr>
    <w:rPr>
      <w:sz w:val="20"/>
      <w:szCs w:val="20"/>
    </w:rPr>
  </w:style>
  <w:style w:type="character" w:customStyle="1" w:styleId="ab">
    <w:name w:val="Текст примечания Знак"/>
    <w:basedOn w:val="a0"/>
    <w:link w:val="aa"/>
    <w:uiPriority w:val="99"/>
    <w:semiHidden/>
    <w:qFormat/>
    <w:rsid w:val="00DC19AD"/>
    <w:rPr>
      <w:rFonts w:ascii="Calibri" w:eastAsia="Times New Roman" w:hAnsi="Calibri" w:cs="Calibri"/>
      <w:sz w:val="20"/>
      <w:szCs w:val="20"/>
      <w:lang w:eastAsia="ru-RU"/>
    </w:rPr>
  </w:style>
  <w:style w:type="paragraph" w:styleId="ac">
    <w:name w:val="annotation subject"/>
    <w:basedOn w:val="aa"/>
    <w:next w:val="aa"/>
    <w:link w:val="ad"/>
    <w:uiPriority w:val="99"/>
    <w:semiHidden/>
    <w:unhideWhenUsed/>
    <w:rsid w:val="00DC19AD"/>
    <w:rPr>
      <w:b/>
      <w:bCs/>
    </w:rPr>
  </w:style>
  <w:style w:type="character" w:customStyle="1" w:styleId="ad">
    <w:name w:val="Тема примечания Знак"/>
    <w:basedOn w:val="ab"/>
    <w:link w:val="ac"/>
    <w:uiPriority w:val="99"/>
    <w:semiHidden/>
    <w:rsid w:val="00DC19AD"/>
    <w:rPr>
      <w:rFonts w:ascii="Calibri" w:eastAsia="Times New Roman" w:hAnsi="Calibri" w:cs="Calibri"/>
      <w:b/>
      <w:bCs/>
      <w:sz w:val="20"/>
      <w:szCs w:val="20"/>
      <w:lang w:eastAsia="ru-RU"/>
    </w:rPr>
  </w:style>
  <w:style w:type="paragraph" w:styleId="ae">
    <w:name w:val="Normal (Web)"/>
    <w:basedOn w:val="a"/>
    <w:uiPriority w:val="99"/>
    <w:unhideWhenUsed/>
    <w:rsid w:val="006039D8"/>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2A169B"/>
    <w:rPr>
      <w:color w:val="605E5C"/>
      <w:shd w:val="clear" w:color="auto" w:fill="E1DFDD"/>
    </w:rPr>
  </w:style>
  <w:style w:type="character" w:customStyle="1" w:styleId="20">
    <w:name w:val="Заголовок 2 Знак"/>
    <w:basedOn w:val="a0"/>
    <w:link w:val="2"/>
    <w:uiPriority w:val="9"/>
    <w:qFormat/>
    <w:rsid w:val="00EC798D"/>
    <w:rPr>
      <w:rFonts w:asciiTheme="majorHAnsi" w:eastAsiaTheme="majorEastAsia" w:hAnsiTheme="majorHAnsi" w:cstheme="majorBidi"/>
      <w:b/>
      <w:bCs/>
      <w:color w:val="4F81BD" w:themeColor="accent1"/>
      <w:sz w:val="26"/>
      <w:szCs w:val="26"/>
      <w:lang w:eastAsia="ru-RU"/>
    </w:rPr>
  </w:style>
  <w:style w:type="character" w:styleId="af">
    <w:name w:val="page number"/>
    <w:basedOn w:val="a0"/>
    <w:uiPriority w:val="99"/>
    <w:rsid w:val="00EC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635">
      <w:bodyDiv w:val="1"/>
      <w:marLeft w:val="0"/>
      <w:marRight w:val="0"/>
      <w:marTop w:val="0"/>
      <w:marBottom w:val="0"/>
      <w:divBdr>
        <w:top w:val="none" w:sz="0" w:space="0" w:color="auto"/>
        <w:left w:val="none" w:sz="0" w:space="0" w:color="auto"/>
        <w:bottom w:val="none" w:sz="0" w:space="0" w:color="auto"/>
        <w:right w:val="none" w:sz="0" w:space="0" w:color="auto"/>
      </w:divBdr>
    </w:div>
    <w:div w:id="413861644">
      <w:bodyDiv w:val="1"/>
      <w:marLeft w:val="0"/>
      <w:marRight w:val="0"/>
      <w:marTop w:val="0"/>
      <w:marBottom w:val="0"/>
      <w:divBdr>
        <w:top w:val="none" w:sz="0" w:space="0" w:color="auto"/>
        <w:left w:val="none" w:sz="0" w:space="0" w:color="auto"/>
        <w:bottom w:val="none" w:sz="0" w:space="0" w:color="auto"/>
        <w:right w:val="none" w:sz="0" w:space="0" w:color="auto"/>
      </w:divBdr>
    </w:div>
    <w:div w:id="788863739">
      <w:bodyDiv w:val="1"/>
      <w:marLeft w:val="0"/>
      <w:marRight w:val="0"/>
      <w:marTop w:val="0"/>
      <w:marBottom w:val="0"/>
      <w:divBdr>
        <w:top w:val="none" w:sz="0" w:space="0" w:color="auto"/>
        <w:left w:val="none" w:sz="0" w:space="0" w:color="auto"/>
        <w:bottom w:val="none" w:sz="0" w:space="0" w:color="auto"/>
        <w:right w:val="none" w:sz="0" w:space="0" w:color="auto"/>
      </w:divBdr>
    </w:div>
    <w:div w:id="853150619">
      <w:bodyDiv w:val="1"/>
      <w:marLeft w:val="0"/>
      <w:marRight w:val="0"/>
      <w:marTop w:val="0"/>
      <w:marBottom w:val="0"/>
      <w:divBdr>
        <w:top w:val="none" w:sz="0" w:space="0" w:color="auto"/>
        <w:left w:val="none" w:sz="0" w:space="0" w:color="auto"/>
        <w:bottom w:val="none" w:sz="0" w:space="0" w:color="auto"/>
        <w:right w:val="none" w:sz="0" w:space="0" w:color="auto"/>
      </w:divBdr>
    </w:div>
    <w:div w:id="1026444885">
      <w:bodyDiv w:val="1"/>
      <w:marLeft w:val="0"/>
      <w:marRight w:val="0"/>
      <w:marTop w:val="0"/>
      <w:marBottom w:val="0"/>
      <w:divBdr>
        <w:top w:val="none" w:sz="0" w:space="0" w:color="auto"/>
        <w:left w:val="none" w:sz="0" w:space="0" w:color="auto"/>
        <w:bottom w:val="none" w:sz="0" w:space="0" w:color="auto"/>
        <w:right w:val="none" w:sz="0" w:space="0" w:color="auto"/>
      </w:divBdr>
    </w:div>
    <w:div w:id="1363895823">
      <w:bodyDiv w:val="1"/>
      <w:marLeft w:val="0"/>
      <w:marRight w:val="0"/>
      <w:marTop w:val="0"/>
      <w:marBottom w:val="0"/>
      <w:divBdr>
        <w:top w:val="none" w:sz="0" w:space="0" w:color="auto"/>
        <w:left w:val="none" w:sz="0" w:space="0" w:color="auto"/>
        <w:bottom w:val="none" w:sz="0" w:space="0" w:color="auto"/>
        <w:right w:val="none" w:sz="0" w:space="0" w:color="auto"/>
      </w:divBdr>
    </w:div>
    <w:div w:id="1447390674">
      <w:bodyDiv w:val="1"/>
      <w:marLeft w:val="0"/>
      <w:marRight w:val="0"/>
      <w:marTop w:val="0"/>
      <w:marBottom w:val="0"/>
      <w:divBdr>
        <w:top w:val="none" w:sz="0" w:space="0" w:color="auto"/>
        <w:left w:val="none" w:sz="0" w:space="0" w:color="auto"/>
        <w:bottom w:val="none" w:sz="0" w:space="0" w:color="auto"/>
        <w:right w:val="none" w:sz="0" w:space="0" w:color="auto"/>
      </w:divBdr>
    </w:div>
    <w:div w:id="1464885614">
      <w:bodyDiv w:val="1"/>
      <w:marLeft w:val="0"/>
      <w:marRight w:val="0"/>
      <w:marTop w:val="0"/>
      <w:marBottom w:val="0"/>
      <w:divBdr>
        <w:top w:val="none" w:sz="0" w:space="0" w:color="auto"/>
        <w:left w:val="none" w:sz="0" w:space="0" w:color="auto"/>
        <w:bottom w:val="none" w:sz="0" w:space="0" w:color="auto"/>
        <w:right w:val="none" w:sz="0" w:space="0" w:color="auto"/>
      </w:divBdr>
    </w:div>
    <w:div w:id="2056926065">
      <w:bodyDiv w:val="1"/>
      <w:marLeft w:val="0"/>
      <w:marRight w:val="0"/>
      <w:marTop w:val="0"/>
      <w:marBottom w:val="0"/>
      <w:divBdr>
        <w:top w:val="none" w:sz="0" w:space="0" w:color="auto"/>
        <w:left w:val="none" w:sz="0" w:space="0" w:color="auto"/>
        <w:bottom w:val="none" w:sz="0" w:space="0" w:color="auto"/>
        <w:right w:val="none" w:sz="0" w:space="0" w:color="auto"/>
      </w:divBdr>
    </w:div>
    <w:div w:id="21335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9005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kh-satk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admin.ru/npa" TargetMode="External"/><Relationship Id="rId11" Type="http://schemas.openxmlformats.org/officeDocument/2006/relationships/hyperlink" Target="consultantplus://offline/ref=A3AC9E887E0D7CFFBDDAE8E339208E8319519AC7DFF8F72304A66417352CC221994802F2F8EBA8FC57F7E75D1294F9836AB6E3635A4B3481WEq8I" TargetMode="External"/><Relationship Id="rId5" Type="http://schemas.openxmlformats.org/officeDocument/2006/relationships/webSettings" Target="webSettings.xml"/><Relationship Id="rId10" Type="http://schemas.openxmlformats.org/officeDocument/2006/relationships/hyperlink" Target="https://docs.cntd.ru/document/901714421" TargetMode="External"/><Relationship Id="rId4" Type="http://schemas.openxmlformats.org/officeDocument/2006/relationships/settings" Target="settings.xml"/><Relationship Id="rId9" Type="http://schemas.openxmlformats.org/officeDocument/2006/relationships/hyperlink" Target="https://docs.cntd.ru/document/351175770"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51F0-DBDE-47A2-9AB2-06C3FCB5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vlasovva</dc:creator>
  <cp:lastModifiedBy>User</cp:lastModifiedBy>
  <cp:revision>18</cp:revision>
  <cp:lastPrinted>2024-01-12T06:45:00Z</cp:lastPrinted>
  <dcterms:created xsi:type="dcterms:W3CDTF">2024-02-29T05:07:00Z</dcterms:created>
  <dcterms:modified xsi:type="dcterms:W3CDTF">2024-07-05T05:44:00Z</dcterms:modified>
</cp:coreProperties>
</file>