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67" w:rsidRPr="009D2246" w:rsidRDefault="00D86567" w:rsidP="00D86567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 w:rsidRPr="009D224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562332" cy="633984"/>
            <wp:effectExtent l="19050" t="0" r="91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8" cy="636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67" w:rsidRPr="00ED1C76" w:rsidRDefault="00D86567" w:rsidP="00ED1C76">
      <w:pPr>
        <w:spacing w:after="0" w:line="360" w:lineRule="auto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2"/>
          <w:szCs w:val="32"/>
        </w:rPr>
      </w:pPr>
      <w:r w:rsidRPr="00ED1C76">
        <w:rPr>
          <w:rFonts w:ascii="Times New Roman" w:eastAsiaTheme="minorHAnsi" w:hAnsi="Times New Roman"/>
          <w:b/>
          <w:bCs/>
          <w:spacing w:val="20"/>
          <w:sz w:val="32"/>
          <w:szCs w:val="32"/>
        </w:rPr>
        <w:t>СОБРАНИЕ ДЕПУТАТОВ</w:t>
      </w:r>
    </w:p>
    <w:p w:rsidR="00D86567" w:rsidRPr="00ED1C76" w:rsidRDefault="00D86567" w:rsidP="00ED1C76">
      <w:pPr>
        <w:spacing w:after="0" w:line="360" w:lineRule="auto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2"/>
          <w:szCs w:val="32"/>
        </w:rPr>
      </w:pPr>
      <w:r w:rsidRPr="00ED1C76">
        <w:rPr>
          <w:rFonts w:ascii="Times New Roman" w:eastAsiaTheme="minorHAnsi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D86567" w:rsidRPr="00ED1C76" w:rsidRDefault="00D86567" w:rsidP="00ED1C7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2"/>
          <w:szCs w:val="32"/>
        </w:rPr>
      </w:pPr>
      <w:r w:rsidRPr="00ED1C76">
        <w:rPr>
          <w:rFonts w:ascii="Times New Roman" w:eastAsiaTheme="minorHAnsi" w:hAnsi="Times New Roman"/>
          <w:b/>
          <w:bCs/>
          <w:spacing w:val="20"/>
          <w:sz w:val="32"/>
          <w:szCs w:val="32"/>
        </w:rPr>
        <w:t>ЧЕЛЯБИНСКОЙ ОБЛАСТИ</w:t>
      </w:r>
    </w:p>
    <w:p w:rsidR="00ED1C76" w:rsidRPr="00ED1C76" w:rsidRDefault="00ED1C76" w:rsidP="00ED1C7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2"/>
          <w:szCs w:val="32"/>
        </w:rPr>
      </w:pPr>
    </w:p>
    <w:p w:rsidR="00D86567" w:rsidRPr="00ED1C76" w:rsidRDefault="00D86567" w:rsidP="00ED1C7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2"/>
          <w:szCs w:val="32"/>
        </w:rPr>
      </w:pPr>
      <w:r w:rsidRPr="00ED1C76">
        <w:rPr>
          <w:rFonts w:ascii="Times New Roman" w:eastAsiaTheme="minorHAnsi" w:hAnsi="Times New Roman"/>
          <w:b/>
          <w:bCs/>
          <w:spacing w:val="20"/>
          <w:sz w:val="32"/>
          <w:szCs w:val="32"/>
        </w:rPr>
        <w:t>РЕШЕНИЕ</w:t>
      </w:r>
    </w:p>
    <w:p w:rsidR="00ED1C76" w:rsidRDefault="00ED1C76" w:rsidP="00D86567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86567" w:rsidRPr="00ED1C76" w:rsidRDefault="00D86567" w:rsidP="00D86567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</w:rPr>
      </w:pPr>
      <w:r w:rsidRPr="00ED1C76">
        <w:rPr>
          <w:rFonts w:ascii="Times New Roman" w:eastAsiaTheme="minorHAnsi" w:hAnsi="Times New Roman"/>
          <w:color w:val="000000"/>
        </w:rPr>
        <w:t xml:space="preserve">от </w:t>
      </w:r>
      <w:r w:rsidR="00EB0B1D">
        <w:rPr>
          <w:rFonts w:ascii="Times New Roman" w:eastAsiaTheme="minorHAnsi" w:hAnsi="Times New Roman"/>
          <w:color w:val="000000"/>
        </w:rPr>
        <w:t>14 ноября 2019</w:t>
      </w:r>
      <w:r w:rsidRPr="00ED1C76">
        <w:rPr>
          <w:rFonts w:ascii="Times New Roman" w:eastAsiaTheme="minorHAnsi" w:hAnsi="Times New Roman"/>
          <w:color w:val="000000"/>
        </w:rPr>
        <w:t xml:space="preserve"> года № </w:t>
      </w:r>
      <w:r w:rsidR="00EB0B1D">
        <w:rPr>
          <w:rFonts w:ascii="Times New Roman" w:eastAsiaTheme="minorHAnsi" w:hAnsi="Times New Roman"/>
          <w:color w:val="000000"/>
        </w:rPr>
        <w:t>529/67</w:t>
      </w:r>
      <w:r w:rsidRPr="00ED1C76">
        <w:rPr>
          <w:rFonts w:ascii="Times New Roman" w:eastAsiaTheme="minorHAnsi" w:hAnsi="Times New Roman"/>
          <w:color w:val="000000"/>
        </w:rPr>
        <w:t xml:space="preserve"> </w:t>
      </w:r>
    </w:p>
    <w:p w:rsidR="00D86567" w:rsidRPr="00ED1C76" w:rsidRDefault="00D86567" w:rsidP="00ED1C76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</w:rPr>
      </w:pPr>
      <w:r w:rsidRPr="00ED1C76">
        <w:rPr>
          <w:rFonts w:ascii="Times New Roman" w:eastAsiaTheme="minorHAnsi" w:hAnsi="Times New Roman"/>
          <w:color w:val="000000"/>
        </w:rPr>
        <w:t xml:space="preserve">г. </w:t>
      </w:r>
      <w:proofErr w:type="spellStart"/>
      <w:r w:rsidRPr="00ED1C76">
        <w:rPr>
          <w:rFonts w:ascii="Times New Roman" w:eastAsiaTheme="minorHAnsi" w:hAnsi="Times New Roman"/>
          <w:color w:val="000000"/>
        </w:rPr>
        <w:t>Сатка</w:t>
      </w:r>
      <w:proofErr w:type="spellEnd"/>
    </w:p>
    <w:p w:rsidR="00D86567" w:rsidRPr="00ED1C76" w:rsidRDefault="00D86567" w:rsidP="00D86567">
      <w:pPr>
        <w:spacing w:after="0" w:line="240" w:lineRule="auto"/>
        <w:ind w:right="5138"/>
        <w:jc w:val="both"/>
        <w:rPr>
          <w:rFonts w:ascii="Times New Roman" w:eastAsiaTheme="minorHAnsi" w:hAnsi="Times New Roman"/>
          <w:bCs/>
        </w:rPr>
      </w:pPr>
    </w:p>
    <w:p w:rsidR="00D86567" w:rsidRPr="00ED1C76" w:rsidRDefault="00D86567" w:rsidP="00D86567">
      <w:pPr>
        <w:spacing w:after="0" w:line="240" w:lineRule="auto"/>
        <w:ind w:right="5138"/>
        <w:jc w:val="both"/>
        <w:rPr>
          <w:rFonts w:ascii="Times New Roman" w:eastAsiaTheme="minorHAnsi" w:hAnsi="Times New Roman"/>
          <w:bCs/>
        </w:rPr>
      </w:pPr>
    </w:p>
    <w:p w:rsidR="0072023E" w:rsidRPr="00ED1C76" w:rsidRDefault="00D86567" w:rsidP="00ED1C76">
      <w:pPr>
        <w:shd w:val="clear" w:color="auto" w:fill="FFFFFF"/>
        <w:spacing w:after="0"/>
        <w:ind w:right="481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D1C76">
        <w:rPr>
          <w:rFonts w:ascii="Times New Roman" w:hAnsi="Times New Roman"/>
          <w:spacing w:val="2"/>
          <w:lang w:eastAsia="ru-RU"/>
        </w:rPr>
        <w:t>Об у</w:t>
      </w:r>
      <w:r w:rsidR="0072023E" w:rsidRPr="00ED1C76">
        <w:rPr>
          <w:rFonts w:ascii="Times New Roman" w:hAnsi="Times New Roman"/>
          <w:spacing w:val="2"/>
          <w:lang w:eastAsia="ru-RU"/>
        </w:rPr>
        <w:t>с</w:t>
      </w:r>
      <w:r w:rsidRPr="00ED1C76">
        <w:rPr>
          <w:rFonts w:ascii="Times New Roman" w:hAnsi="Times New Roman"/>
          <w:spacing w:val="2"/>
          <w:lang w:eastAsia="ru-RU"/>
        </w:rPr>
        <w:t>т</w:t>
      </w:r>
      <w:r w:rsidR="0072023E" w:rsidRPr="00ED1C76">
        <w:rPr>
          <w:rFonts w:ascii="Times New Roman" w:hAnsi="Times New Roman"/>
          <w:spacing w:val="2"/>
          <w:lang w:eastAsia="ru-RU"/>
        </w:rPr>
        <w:t>ановлении</w:t>
      </w:r>
      <w:r w:rsidRPr="00ED1C76">
        <w:rPr>
          <w:rFonts w:ascii="Times New Roman" w:hAnsi="Times New Roman"/>
          <w:spacing w:val="2"/>
          <w:lang w:eastAsia="ru-RU"/>
        </w:rPr>
        <w:t xml:space="preserve"> </w:t>
      </w:r>
      <w:r w:rsidR="0072023E" w:rsidRPr="00ED1C76">
        <w:rPr>
          <w:rFonts w:ascii="Times New Roman" w:hAnsi="Times New Roman"/>
          <w:spacing w:val="2"/>
          <w:lang w:eastAsia="ru-RU"/>
        </w:rPr>
        <w:t>нормативов отчислений неналоговых доходов, подлежащих зачислению в районный бюджет, в бюджеты</w:t>
      </w:r>
      <w:r w:rsidR="00681216" w:rsidRPr="00ED1C76">
        <w:rPr>
          <w:rFonts w:ascii="Times New Roman" w:hAnsi="Times New Roman"/>
          <w:spacing w:val="2"/>
          <w:lang w:eastAsia="ru-RU"/>
        </w:rPr>
        <w:t xml:space="preserve"> городских</w:t>
      </w:r>
      <w:r w:rsidR="0072023E" w:rsidRPr="00ED1C76">
        <w:rPr>
          <w:rFonts w:ascii="Times New Roman" w:hAnsi="Times New Roman"/>
          <w:spacing w:val="2"/>
          <w:lang w:eastAsia="ru-RU"/>
        </w:rPr>
        <w:t xml:space="preserve"> поселений</w:t>
      </w:r>
    </w:p>
    <w:p w:rsidR="002B530D" w:rsidRPr="009D2246" w:rsidRDefault="002B530D" w:rsidP="00D8656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D86567" w:rsidRPr="002B530D" w:rsidRDefault="00D86567" w:rsidP="00D8656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3"/>
          <w:szCs w:val="23"/>
          <w:lang w:eastAsia="ru-RU"/>
        </w:rPr>
      </w:pPr>
      <w:r w:rsidRPr="002B530D">
        <w:rPr>
          <w:rFonts w:ascii="Times New Roman" w:hAnsi="Times New Roman"/>
          <w:spacing w:val="2"/>
          <w:sz w:val="23"/>
          <w:szCs w:val="23"/>
          <w:lang w:eastAsia="ru-RU"/>
        </w:rPr>
        <w:t xml:space="preserve">В соответствии со </w:t>
      </w:r>
      <w:hyperlink r:id="rId8" w:history="1">
        <w:r w:rsidRPr="002B530D">
          <w:rPr>
            <w:rFonts w:ascii="Times New Roman" w:hAnsi="Times New Roman"/>
            <w:spacing w:val="2"/>
            <w:sz w:val="23"/>
            <w:szCs w:val="23"/>
            <w:lang w:eastAsia="ru-RU"/>
          </w:rPr>
          <w:t xml:space="preserve">статьями </w:t>
        </w:r>
        <w:r w:rsidR="0072023E" w:rsidRPr="002B530D">
          <w:rPr>
            <w:rFonts w:ascii="Times New Roman" w:hAnsi="Times New Roman"/>
            <w:spacing w:val="2"/>
            <w:sz w:val="23"/>
            <w:szCs w:val="23"/>
            <w:lang w:eastAsia="ru-RU"/>
          </w:rPr>
          <w:t xml:space="preserve">63 и 64 </w:t>
        </w:r>
      </w:hyperlink>
      <w:r w:rsidRPr="002B530D">
        <w:rPr>
          <w:rFonts w:ascii="Times New Roman" w:hAnsi="Times New Roman"/>
          <w:spacing w:val="2"/>
          <w:sz w:val="23"/>
          <w:szCs w:val="23"/>
          <w:lang w:eastAsia="ru-RU"/>
        </w:rPr>
        <w:t>Бюджетного кодекса Российской Федерации</w:t>
      </w:r>
      <w:r w:rsidR="0072023E" w:rsidRPr="002B530D">
        <w:rPr>
          <w:rFonts w:ascii="Times New Roman" w:hAnsi="Times New Roman"/>
          <w:spacing w:val="2"/>
          <w:sz w:val="23"/>
          <w:szCs w:val="23"/>
          <w:lang w:eastAsia="ru-RU"/>
        </w:rPr>
        <w:t xml:space="preserve">, </w:t>
      </w:r>
      <w:r w:rsidRPr="002B530D">
        <w:rPr>
          <w:rFonts w:ascii="Times New Roman" w:hAnsi="Times New Roman"/>
          <w:sz w:val="23"/>
          <w:szCs w:val="23"/>
        </w:rPr>
        <w:t>руководствуясь Уставом Саткинского муниципального района,</w:t>
      </w:r>
    </w:p>
    <w:p w:rsidR="00D86567" w:rsidRPr="002B530D" w:rsidRDefault="00D86567" w:rsidP="00D8656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3"/>
          <w:szCs w:val="23"/>
          <w:lang w:eastAsia="ru-RU"/>
        </w:rPr>
      </w:pPr>
    </w:p>
    <w:p w:rsidR="00D86567" w:rsidRPr="002B530D" w:rsidRDefault="00D86567" w:rsidP="00ED1C76">
      <w:pPr>
        <w:spacing w:after="160" w:line="360" w:lineRule="auto"/>
        <w:jc w:val="center"/>
        <w:rPr>
          <w:rFonts w:ascii="Times New Roman" w:eastAsiaTheme="minorHAnsi" w:hAnsi="Times New Roman"/>
          <w:sz w:val="23"/>
          <w:szCs w:val="23"/>
        </w:rPr>
      </w:pPr>
      <w:r w:rsidRPr="002B530D">
        <w:rPr>
          <w:rFonts w:ascii="Times New Roman" w:eastAsiaTheme="minorHAnsi" w:hAnsi="Times New Roman"/>
          <w:sz w:val="23"/>
          <w:szCs w:val="23"/>
        </w:rPr>
        <w:t>СОБРАНИЕ ДЕПУТАТОВ САТКИНСКОГО МУНИЦИПАЛЬНОГО РАЙОНА РЕШАЕТ:</w:t>
      </w:r>
    </w:p>
    <w:p w:rsidR="006B56AC" w:rsidRPr="002B530D" w:rsidRDefault="00D86567" w:rsidP="006B56A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pacing w:val="2"/>
          <w:sz w:val="23"/>
          <w:szCs w:val="23"/>
          <w:lang w:eastAsia="ru-RU"/>
        </w:rPr>
      </w:pPr>
      <w:r w:rsidRPr="002B530D">
        <w:rPr>
          <w:rFonts w:ascii="Times New Roman" w:hAnsi="Times New Roman"/>
          <w:spacing w:val="2"/>
          <w:sz w:val="23"/>
          <w:szCs w:val="23"/>
          <w:lang w:eastAsia="ru-RU"/>
        </w:rPr>
        <w:t>У</w:t>
      </w:r>
      <w:r w:rsidR="0072023E" w:rsidRPr="002B530D">
        <w:rPr>
          <w:rFonts w:ascii="Times New Roman" w:hAnsi="Times New Roman"/>
          <w:spacing w:val="2"/>
          <w:sz w:val="23"/>
          <w:szCs w:val="23"/>
          <w:lang w:eastAsia="ru-RU"/>
        </w:rPr>
        <w:t>становить нормативы отчислений в бюджет</w:t>
      </w:r>
      <w:r w:rsidR="006B56AC" w:rsidRPr="002B530D">
        <w:rPr>
          <w:rFonts w:ascii="Times New Roman" w:hAnsi="Times New Roman"/>
          <w:spacing w:val="2"/>
          <w:sz w:val="23"/>
          <w:szCs w:val="23"/>
          <w:lang w:eastAsia="ru-RU"/>
        </w:rPr>
        <w:t>ы</w:t>
      </w:r>
      <w:r w:rsidR="0072023E" w:rsidRPr="002B530D">
        <w:rPr>
          <w:rFonts w:ascii="Times New Roman" w:hAnsi="Times New Roman"/>
          <w:spacing w:val="2"/>
          <w:sz w:val="23"/>
          <w:szCs w:val="23"/>
          <w:lang w:eastAsia="ru-RU"/>
        </w:rPr>
        <w:t xml:space="preserve"> городских поселений, входящих в состав Саткинского муниципального района, от следующих неналоговых доходов</w:t>
      </w:r>
      <w:r w:rsidR="006B56AC" w:rsidRPr="002B530D">
        <w:rPr>
          <w:rFonts w:ascii="Times New Roman" w:hAnsi="Times New Roman"/>
          <w:spacing w:val="2"/>
          <w:sz w:val="23"/>
          <w:szCs w:val="23"/>
          <w:lang w:eastAsia="ru-RU"/>
        </w:rPr>
        <w:t>, подлежащих зачислению в районный бюджет:</w:t>
      </w:r>
    </w:p>
    <w:p w:rsidR="006B56AC" w:rsidRPr="002B530D" w:rsidRDefault="006B56AC" w:rsidP="002B530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3"/>
          <w:szCs w:val="23"/>
          <w:lang w:eastAsia="ru-RU"/>
        </w:rPr>
      </w:pPr>
      <w:r w:rsidRPr="002B530D">
        <w:rPr>
          <w:rFonts w:ascii="Times New Roman" w:hAnsi="Times New Roman"/>
          <w:spacing w:val="2"/>
          <w:sz w:val="23"/>
          <w:szCs w:val="23"/>
          <w:lang w:eastAsia="ru-RU"/>
        </w:rPr>
        <w:t>платы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A13815" w:rsidRPr="002B530D">
        <w:rPr>
          <w:rFonts w:ascii="Times New Roman" w:hAnsi="Times New Roman"/>
          <w:spacing w:val="2"/>
          <w:sz w:val="23"/>
          <w:szCs w:val="23"/>
          <w:lang w:eastAsia="ru-RU"/>
        </w:rPr>
        <w:t>,</w:t>
      </w:r>
      <w:r w:rsidR="00A13815" w:rsidRPr="002B530D">
        <w:rPr>
          <w:rFonts w:ascii="Times New Roman" w:hAnsi="Times New Roman"/>
          <w:sz w:val="23"/>
          <w:szCs w:val="23"/>
        </w:rPr>
        <w:t xml:space="preserve"> а также средств от продажи права на заключение договоров аренды указанных земельных участков</w:t>
      </w:r>
      <w:r w:rsidRPr="002B530D">
        <w:rPr>
          <w:rFonts w:ascii="Times New Roman" w:hAnsi="Times New Roman"/>
          <w:spacing w:val="2"/>
          <w:sz w:val="23"/>
          <w:szCs w:val="23"/>
          <w:lang w:eastAsia="ru-RU"/>
        </w:rPr>
        <w:t xml:space="preserve"> – </w:t>
      </w:r>
      <w:r w:rsidR="00F07A04" w:rsidRPr="002B530D">
        <w:rPr>
          <w:rFonts w:ascii="Times New Roman" w:hAnsi="Times New Roman"/>
          <w:spacing w:val="2"/>
          <w:sz w:val="23"/>
          <w:szCs w:val="23"/>
          <w:lang w:eastAsia="ru-RU"/>
        </w:rPr>
        <w:t>10</w:t>
      </w:r>
      <w:r w:rsidRPr="002B530D">
        <w:rPr>
          <w:rFonts w:ascii="Times New Roman" w:hAnsi="Times New Roman"/>
          <w:spacing w:val="2"/>
          <w:sz w:val="23"/>
          <w:szCs w:val="23"/>
          <w:lang w:eastAsia="ru-RU"/>
        </w:rPr>
        <w:t>0 процентов.</w:t>
      </w:r>
    </w:p>
    <w:p w:rsidR="002B530D" w:rsidRPr="002B530D" w:rsidRDefault="002B530D" w:rsidP="002B530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3"/>
          <w:szCs w:val="23"/>
        </w:rPr>
      </w:pPr>
      <w:r w:rsidRPr="002B530D">
        <w:rPr>
          <w:rFonts w:ascii="Times New Roman" w:hAnsi="Times New Roman"/>
          <w:spacing w:val="2"/>
          <w:sz w:val="23"/>
          <w:szCs w:val="23"/>
          <w:lang w:eastAsia="ru-RU"/>
        </w:rPr>
        <w:t>Плата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</w:t>
      </w:r>
      <w:r w:rsidRPr="002B530D">
        <w:rPr>
          <w:rFonts w:ascii="Times New Roman" w:hAnsi="Times New Roman"/>
          <w:sz w:val="23"/>
          <w:szCs w:val="23"/>
        </w:rPr>
        <w:t xml:space="preserve"> а также средства от продажи права на заключение договоров аренды указанных земельных участков, начисленная и подлежащая уплате до 01 января 2020 года, </w:t>
      </w:r>
      <w:r w:rsidRPr="002B530D">
        <w:rPr>
          <w:rFonts w:ascii="Times New Roman" w:eastAsiaTheme="minorHAnsi" w:hAnsi="Times New Roman"/>
          <w:sz w:val="23"/>
          <w:szCs w:val="23"/>
        </w:rPr>
        <w:t>зачисляется</w:t>
      </w:r>
      <w:bookmarkStart w:id="0" w:name="_GoBack"/>
      <w:bookmarkEnd w:id="0"/>
      <w:r w:rsidRPr="002B530D">
        <w:rPr>
          <w:rFonts w:ascii="Times New Roman" w:eastAsiaTheme="minorHAnsi" w:hAnsi="Times New Roman"/>
          <w:sz w:val="23"/>
          <w:szCs w:val="23"/>
        </w:rPr>
        <w:t xml:space="preserve"> в бюджеты бюджетной системы Российской Федерации по нормативам, действ</w:t>
      </w:r>
      <w:r w:rsidR="001A54B9">
        <w:rPr>
          <w:rFonts w:ascii="Times New Roman" w:eastAsiaTheme="minorHAnsi" w:hAnsi="Times New Roman"/>
          <w:sz w:val="23"/>
          <w:szCs w:val="23"/>
        </w:rPr>
        <w:t>овавшим</w:t>
      </w:r>
      <w:r w:rsidRPr="002B530D">
        <w:rPr>
          <w:rFonts w:ascii="Times New Roman" w:eastAsiaTheme="minorHAnsi" w:hAnsi="Times New Roman"/>
          <w:sz w:val="23"/>
          <w:szCs w:val="23"/>
        </w:rPr>
        <w:t xml:space="preserve"> до 1 января 2020 года.</w:t>
      </w:r>
    </w:p>
    <w:p w:rsidR="006B56AC" w:rsidRPr="002B530D" w:rsidRDefault="00D86567" w:rsidP="002B530D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3"/>
          <w:szCs w:val="23"/>
        </w:rPr>
      </w:pPr>
      <w:r w:rsidRPr="002B530D">
        <w:rPr>
          <w:rFonts w:ascii="Times New Roman" w:eastAsiaTheme="minorHAnsi" w:hAnsi="Times New Roman"/>
          <w:sz w:val="23"/>
          <w:szCs w:val="23"/>
        </w:rPr>
        <w:t xml:space="preserve">Настоящее решение вступает в силу с </w:t>
      </w:r>
      <w:r w:rsidR="006B56AC" w:rsidRPr="002B530D">
        <w:rPr>
          <w:rFonts w:ascii="Times New Roman" w:eastAsiaTheme="minorHAnsi" w:hAnsi="Times New Roman"/>
          <w:sz w:val="23"/>
          <w:szCs w:val="23"/>
        </w:rPr>
        <w:t>01 января 2020 года.</w:t>
      </w:r>
    </w:p>
    <w:p w:rsidR="00D86567" w:rsidRPr="002B530D" w:rsidRDefault="00D86567" w:rsidP="006B56AC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3"/>
          <w:szCs w:val="23"/>
        </w:rPr>
      </w:pPr>
      <w:r w:rsidRPr="002B530D">
        <w:rPr>
          <w:rFonts w:ascii="Times New Roman" w:eastAsiaTheme="minorHAnsi" w:hAnsi="Times New Roman" w:cstheme="minorBidi"/>
          <w:sz w:val="23"/>
          <w:szCs w:val="23"/>
        </w:rPr>
        <w:t xml:space="preserve">Контроль за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="006B56AC" w:rsidRPr="002B530D">
        <w:rPr>
          <w:rFonts w:ascii="Times New Roman" w:eastAsiaTheme="minorHAnsi" w:hAnsi="Times New Roman" w:cstheme="minorBidi"/>
          <w:sz w:val="23"/>
          <w:szCs w:val="23"/>
        </w:rPr>
        <w:t>Витьшев</w:t>
      </w:r>
      <w:proofErr w:type="spellEnd"/>
      <w:r w:rsidR="006B56AC" w:rsidRPr="002B530D">
        <w:rPr>
          <w:rFonts w:ascii="Times New Roman" w:eastAsiaTheme="minorHAnsi" w:hAnsi="Times New Roman" w:cstheme="minorBidi"/>
          <w:sz w:val="23"/>
          <w:szCs w:val="23"/>
        </w:rPr>
        <w:t xml:space="preserve"> А.А.</w:t>
      </w:r>
      <w:r w:rsidRPr="002B530D">
        <w:rPr>
          <w:rFonts w:ascii="Times New Roman" w:eastAsiaTheme="minorHAnsi" w:hAnsi="Times New Roman" w:cstheme="minorBidi"/>
          <w:sz w:val="23"/>
          <w:szCs w:val="23"/>
        </w:rPr>
        <w:t>).</w:t>
      </w:r>
    </w:p>
    <w:p w:rsidR="00D86567" w:rsidRPr="002B530D" w:rsidRDefault="00D86567" w:rsidP="006B56AC">
      <w:pPr>
        <w:spacing w:after="0" w:line="360" w:lineRule="auto"/>
        <w:ind w:firstLine="567"/>
        <w:rPr>
          <w:rFonts w:ascii="Times New Roman" w:eastAsiaTheme="minorHAnsi" w:hAnsi="Times New Roman"/>
          <w:bCs/>
        </w:rPr>
      </w:pPr>
    </w:p>
    <w:p w:rsidR="008D69E8" w:rsidRPr="00ED1C76" w:rsidRDefault="00ED1C76" w:rsidP="00ED1C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D1C7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D1C7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ED1C7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D1C76">
        <w:rPr>
          <w:rFonts w:ascii="Times New Roman" w:hAnsi="Times New Roman"/>
          <w:sz w:val="24"/>
          <w:szCs w:val="24"/>
        </w:rPr>
        <w:tab/>
      </w:r>
      <w:r w:rsidRPr="00ED1C76">
        <w:rPr>
          <w:rFonts w:ascii="Times New Roman" w:hAnsi="Times New Roman"/>
          <w:sz w:val="24"/>
          <w:szCs w:val="24"/>
        </w:rPr>
        <w:tab/>
      </w:r>
      <w:r w:rsidRPr="00ED1C76">
        <w:rPr>
          <w:rFonts w:ascii="Times New Roman" w:hAnsi="Times New Roman"/>
          <w:sz w:val="24"/>
          <w:szCs w:val="24"/>
        </w:rPr>
        <w:tab/>
      </w:r>
      <w:r w:rsidRPr="00ED1C76">
        <w:rPr>
          <w:rFonts w:ascii="Times New Roman" w:hAnsi="Times New Roman"/>
          <w:sz w:val="24"/>
          <w:szCs w:val="24"/>
        </w:rPr>
        <w:tab/>
      </w:r>
      <w:r w:rsidRPr="00ED1C76">
        <w:rPr>
          <w:rFonts w:ascii="Times New Roman" w:hAnsi="Times New Roman"/>
          <w:sz w:val="24"/>
          <w:szCs w:val="24"/>
        </w:rPr>
        <w:tab/>
        <w:t>А.А. Глазков</w:t>
      </w:r>
    </w:p>
    <w:sectPr w:rsidR="008D69E8" w:rsidRPr="00ED1C76" w:rsidSect="002B530D">
      <w:headerReference w:type="default" r:id="rId9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0B" w:rsidRDefault="002F440B" w:rsidP="002B530D">
      <w:pPr>
        <w:spacing w:after="0" w:line="240" w:lineRule="auto"/>
      </w:pPr>
      <w:r>
        <w:separator/>
      </w:r>
    </w:p>
  </w:endnote>
  <w:endnote w:type="continuationSeparator" w:id="0">
    <w:p w:rsidR="002F440B" w:rsidRDefault="002F440B" w:rsidP="002B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0B" w:rsidRDefault="002F440B" w:rsidP="002B530D">
      <w:pPr>
        <w:spacing w:after="0" w:line="240" w:lineRule="auto"/>
      </w:pPr>
      <w:r>
        <w:separator/>
      </w:r>
    </w:p>
  </w:footnote>
  <w:footnote w:type="continuationSeparator" w:id="0">
    <w:p w:rsidR="002F440B" w:rsidRDefault="002F440B" w:rsidP="002B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9754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530D" w:rsidRPr="002B530D" w:rsidRDefault="00A23F18">
        <w:pPr>
          <w:pStyle w:val="a6"/>
          <w:jc w:val="center"/>
          <w:rPr>
            <w:rFonts w:ascii="Times New Roman" w:hAnsi="Times New Roman"/>
          </w:rPr>
        </w:pPr>
        <w:r w:rsidRPr="002B530D">
          <w:rPr>
            <w:rFonts w:ascii="Times New Roman" w:hAnsi="Times New Roman"/>
          </w:rPr>
          <w:fldChar w:fldCharType="begin"/>
        </w:r>
        <w:r w:rsidR="002B530D" w:rsidRPr="002B530D">
          <w:rPr>
            <w:rFonts w:ascii="Times New Roman" w:hAnsi="Times New Roman"/>
          </w:rPr>
          <w:instrText>PAGE   \* MERGEFORMAT</w:instrText>
        </w:r>
        <w:r w:rsidRPr="002B530D">
          <w:rPr>
            <w:rFonts w:ascii="Times New Roman" w:hAnsi="Times New Roman"/>
          </w:rPr>
          <w:fldChar w:fldCharType="separate"/>
        </w:r>
        <w:r w:rsidR="00ED1C76">
          <w:rPr>
            <w:rFonts w:ascii="Times New Roman" w:hAnsi="Times New Roman"/>
            <w:noProof/>
          </w:rPr>
          <w:t>2</w:t>
        </w:r>
        <w:r w:rsidRPr="002B530D">
          <w:rPr>
            <w:rFonts w:ascii="Times New Roman" w:hAnsi="Times New Roman"/>
          </w:rPr>
          <w:fldChar w:fldCharType="end"/>
        </w:r>
      </w:p>
    </w:sdtContent>
  </w:sdt>
  <w:p w:rsidR="002B530D" w:rsidRDefault="002B53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42067"/>
    <w:multiLevelType w:val="hybridMultilevel"/>
    <w:tmpl w:val="014C1FC8"/>
    <w:lvl w:ilvl="0" w:tplc="1F601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67"/>
    <w:rsid w:val="00033F4D"/>
    <w:rsid w:val="00122960"/>
    <w:rsid w:val="001A54B9"/>
    <w:rsid w:val="002B530D"/>
    <w:rsid w:val="002F440B"/>
    <w:rsid w:val="00314C3B"/>
    <w:rsid w:val="00381DC3"/>
    <w:rsid w:val="00574A3F"/>
    <w:rsid w:val="005C37BE"/>
    <w:rsid w:val="00681216"/>
    <w:rsid w:val="006B56AC"/>
    <w:rsid w:val="0072023E"/>
    <w:rsid w:val="008D69E8"/>
    <w:rsid w:val="009C53C2"/>
    <w:rsid w:val="00A13815"/>
    <w:rsid w:val="00A23F18"/>
    <w:rsid w:val="00B02FFB"/>
    <w:rsid w:val="00B959A7"/>
    <w:rsid w:val="00D86567"/>
    <w:rsid w:val="00EB0B1D"/>
    <w:rsid w:val="00ED1C76"/>
    <w:rsid w:val="00F0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04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30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B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3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7</cp:revision>
  <cp:lastPrinted>2019-11-18T04:03:00Z</cp:lastPrinted>
  <dcterms:created xsi:type="dcterms:W3CDTF">2019-11-12T06:44:00Z</dcterms:created>
  <dcterms:modified xsi:type="dcterms:W3CDTF">2020-01-10T08:11:00Z</dcterms:modified>
</cp:coreProperties>
</file>