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1E4" w:rsidRPr="00C431E4" w:rsidRDefault="00C431E4" w:rsidP="00C431E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C431E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Ссора между несовершеннолетними на почве внезапно возникших личных неприязненных отношений.</w:t>
      </w:r>
    </w:p>
    <w:p w:rsidR="00C431E4" w:rsidRDefault="00C431E4" w:rsidP="00C431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D1D65" w:rsidRPr="00C431E4" w:rsidRDefault="001D1D65" w:rsidP="00C431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31E4">
        <w:rPr>
          <w:rFonts w:ascii="Times New Roman" w:hAnsi="Times New Roman"/>
          <w:color w:val="000000" w:themeColor="text1"/>
          <w:sz w:val="28"/>
          <w:szCs w:val="28"/>
        </w:rPr>
        <w:t>Саткинским городским прокурором утверждено обвинительное заключение по уголовному делу в отношении несовершеннолетнего жителя Саткинского му</w:t>
      </w:r>
      <w:r w:rsidR="00E95DC5">
        <w:rPr>
          <w:rFonts w:ascii="Times New Roman" w:hAnsi="Times New Roman"/>
          <w:color w:val="000000" w:themeColor="text1"/>
          <w:sz w:val="28"/>
          <w:szCs w:val="28"/>
        </w:rPr>
        <w:t>ниципального района, обвиняемого</w:t>
      </w:r>
      <w:r w:rsidRPr="00C431E4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преступления, предусмотренного </w:t>
      </w:r>
      <w:r w:rsidR="00926EEF" w:rsidRPr="00C431E4">
        <w:rPr>
          <w:rFonts w:ascii="Times New Roman" w:hAnsi="Times New Roman"/>
          <w:color w:val="000000" w:themeColor="text1"/>
          <w:sz w:val="28"/>
          <w:szCs w:val="28"/>
        </w:rPr>
        <w:t>ч.1 ст.112 УК РФ.</w:t>
      </w:r>
    </w:p>
    <w:p w:rsidR="001D1D65" w:rsidRPr="00C431E4" w:rsidRDefault="001D1D65" w:rsidP="00C431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31E4">
        <w:rPr>
          <w:rFonts w:ascii="Times New Roman" w:hAnsi="Times New Roman"/>
          <w:color w:val="000000" w:themeColor="text1"/>
          <w:sz w:val="28"/>
          <w:szCs w:val="28"/>
        </w:rPr>
        <w:t xml:space="preserve">В ночное время </w:t>
      </w:r>
      <w:r w:rsidR="00926EEF" w:rsidRPr="00C431E4">
        <w:rPr>
          <w:rFonts w:ascii="Times New Roman" w:hAnsi="Times New Roman"/>
          <w:color w:val="000000" w:themeColor="text1"/>
          <w:sz w:val="28"/>
          <w:szCs w:val="28"/>
        </w:rPr>
        <w:t>в феврале 2024 года</w:t>
      </w:r>
      <w:r w:rsidRPr="00C431E4">
        <w:rPr>
          <w:rFonts w:ascii="Times New Roman" w:hAnsi="Times New Roman"/>
          <w:color w:val="000000" w:themeColor="text1"/>
          <w:sz w:val="28"/>
          <w:szCs w:val="28"/>
        </w:rPr>
        <w:t xml:space="preserve"> в г. Бакал между несовершеннолетними на почве внезапно возникших личных неприязненных отношений произошла ссора.  </w:t>
      </w:r>
      <w:r w:rsidR="00926EEF" w:rsidRPr="00C431E4">
        <w:rPr>
          <w:rFonts w:ascii="Times New Roman" w:hAnsi="Times New Roman"/>
          <w:color w:val="000000" w:themeColor="text1"/>
          <w:sz w:val="28"/>
          <w:szCs w:val="28"/>
        </w:rPr>
        <w:t>В ходе,</w:t>
      </w:r>
      <w:r w:rsidRPr="00C431E4">
        <w:rPr>
          <w:rFonts w:ascii="Times New Roman" w:hAnsi="Times New Roman"/>
          <w:color w:val="000000" w:themeColor="text1"/>
          <w:sz w:val="28"/>
          <w:szCs w:val="28"/>
        </w:rPr>
        <w:t xml:space="preserve"> которой у одного из участвующих в ссоре возник преступный умысел, направленный на причинение средней тяжести вреда здоровью другому несовершеннолетнему.</w:t>
      </w:r>
      <w:r w:rsidR="00926EEF" w:rsidRPr="00C431E4">
        <w:rPr>
          <w:rFonts w:ascii="Times New Roman" w:hAnsi="Times New Roman"/>
          <w:color w:val="000000" w:themeColor="text1"/>
          <w:sz w:val="28"/>
          <w:szCs w:val="28"/>
        </w:rPr>
        <w:t xml:space="preserve"> Испытывая чувство личной неприязни к потерпевшему, умышленно с силой нанес стоящему напротив несовершеннолетнему один удар кулаком в область лица. </w:t>
      </w:r>
      <w:r w:rsidR="00E95DC5">
        <w:rPr>
          <w:rFonts w:ascii="Times New Roman" w:hAnsi="Times New Roman"/>
          <w:color w:val="000000" w:themeColor="text1"/>
          <w:sz w:val="28"/>
          <w:szCs w:val="28"/>
        </w:rPr>
        <w:t>В результате чего, потерпевшему причинен вред здоровью средней тяжести.</w:t>
      </w:r>
      <w:bookmarkStart w:id="0" w:name="_GoBack"/>
      <w:bookmarkEnd w:id="0"/>
    </w:p>
    <w:p w:rsidR="00A56513" w:rsidRPr="00C431E4" w:rsidRDefault="001D1D65" w:rsidP="00C431E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431E4">
        <w:rPr>
          <w:color w:val="000000" w:themeColor="text1"/>
          <w:sz w:val="28"/>
          <w:szCs w:val="28"/>
        </w:rPr>
        <w:t xml:space="preserve">Санкция инкриминируемой статьи предусматривает максимальное наказание в виде лишения свободы </w:t>
      </w:r>
      <w:r w:rsidR="00C431E4" w:rsidRPr="00C431E4">
        <w:rPr>
          <w:color w:val="000000" w:themeColor="text1"/>
          <w:sz w:val="28"/>
          <w:szCs w:val="28"/>
        </w:rPr>
        <w:t>на срок до трех лет.</w:t>
      </w:r>
    </w:p>
    <w:sectPr w:rsidR="00A56513" w:rsidRPr="00C43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AF"/>
    <w:rsid w:val="001D1D65"/>
    <w:rsid w:val="00926EEF"/>
    <w:rsid w:val="00A56513"/>
    <w:rsid w:val="00C431E4"/>
    <w:rsid w:val="00CC3AAF"/>
    <w:rsid w:val="00E9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CE57"/>
  <w15:chartTrackingRefBased/>
  <w15:docId w15:val="{BECAB2CF-7094-4926-B623-7A2632CC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D6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1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Кычева Кристина Владимировна</dc:creator>
  <cp:keywords/>
  <dc:description/>
  <cp:lastModifiedBy>Кычева Кристина Владимировна</cp:lastModifiedBy>
  <cp:revision>5</cp:revision>
  <dcterms:created xsi:type="dcterms:W3CDTF">2024-06-11T16:39:00Z</dcterms:created>
  <dcterms:modified xsi:type="dcterms:W3CDTF">2024-06-26T15:49:00Z</dcterms:modified>
</cp:coreProperties>
</file>